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C9C" w:rsidRDefault="003F5C9C" w:rsidP="003F5C9C">
      <w:pPr>
        <w:jc w:val="center"/>
        <w:rPr>
          <w:rFonts w:ascii="Times New Roman" w:eastAsiaTheme="minorHAnsi" w:hAnsi="Times New Roman" w:cstheme="minorBidi"/>
        </w:rPr>
      </w:pPr>
      <w:r>
        <w:t>Министерство образования Республики Беларусь</w:t>
      </w: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  <w:r>
        <w:t>Учреждение образования</w:t>
      </w:r>
    </w:p>
    <w:p w:rsidR="003F5C9C" w:rsidRDefault="003F5C9C" w:rsidP="003F5C9C">
      <w:pPr>
        <w:jc w:val="center"/>
      </w:pPr>
      <w:r>
        <w:t xml:space="preserve">БЕЛОРУССКИЙ ГОСУДАРСТВЕННЫЙ УНИВЕРСИТЕТ </w:t>
      </w:r>
    </w:p>
    <w:p w:rsidR="003F5C9C" w:rsidRDefault="003F5C9C" w:rsidP="003F5C9C">
      <w:pPr>
        <w:jc w:val="center"/>
      </w:pPr>
      <w:r>
        <w:t>ИНФОРМАТИКИ И РАДИОЭЛЕКТРОНИКИ</w:t>
      </w: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  <w:r>
        <w:t>Факультет   Информационных технологий и управления</w:t>
      </w:r>
    </w:p>
    <w:p w:rsidR="003F5C9C" w:rsidRDefault="003F5C9C" w:rsidP="003F5C9C">
      <w:pPr>
        <w:jc w:val="center"/>
      </w:pPr>
      <w:r>
        <w:t xml:space="preserve">         Кафедра      Интеллектуальных информационных технологий</w:t>
      </w: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  <w:rPr>
          <w:b/>
          <w:bCs/>
        </w:rPr>
      </w:pPr>
      <w:r>
        <w:rPr>
          <w:b/>
          <w:bCs/>
        </w:rPr>
        <w:t>ОТЧЁТ</w:t>
      </w:r>
    </w:p>
    <w:p w:rsidR="003F5C9C" w:rsidRDefault="003F5C9C" w:rsidP="003F5C9C">
      <w:pPr>
        <w:jc w:val="center"/>
      </w:pPr>
      <w:r>
        <w:t>по дисциплине «Обработка изображений в интеллектуальных системах»</w:t>
      </w:r>
    </w:p>
    <w:p w:rsidR="003F5C9C" w:rsidRDefault="003F5C9C" w:rsidP="003F5C9C">
      <w:pPr>
        <w:jc w:val="center"/>
      </w:pPr>
      <w:r>
        <w:t>Лабораторная работа №5</w:t>
      </w:r>
    </w:p>
    <w:p w:rsidR="003F5C9C" w:rsidRDefault="003F5C9C" w:rsidP="003F5C9C">
      <w:pPr>
        <w:jc w:val="center"/>
      </w:pPr>
      <w:r>
        <w:t>Тема: Стереоскопические наблюдения и измерения</w:t>
      </w:r>
    </w:p>
    <w:p w:rsidR="003F5C9C" w:rsidRDefault="003F5C9C" w:rsidP="003F5C9C"/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>
      <w:proofErr w:type="gramStart"/>
      <w:r>
        <w:t xml:space="preserve">Выполнил:   </w:t>
      </w:r>
      <w:proofErr w:type="gramEnd"/>
      <w:r>
        <w:t xml:space="preserve">                                                                 </w:t>
      </w:r>
      <w:r>
        <w:tab/>
      </w:r>
      <w:r>
        <w:tab/>
      </w:r>
      <w:proofErr w:type="spellStart"/>
      <w:r>
        <w:t>Самута</w:t>
      </w:r>
      <w:proofErr w:type="spellEnd"/>
      <w:r>
        <w:t xml:space="preserve"> Д. В.</w:t>
      </w:r>
    </w:p>
    <w:p w:rsidR="003F5C9C" w:rsidRDefault="003F5C9C" w:rsidP="003F5C9C">
      <w:pPr>
        <w:ind w:left="6372"/>
      </w:pPr>
      <w:r>
        <w:t xml:space="preserve">    гр. 221703</w:t>
      </w:r>
    </w:p>
    <w:p w:rsidR="003F5C9C" w:rsidRDefault="003F5C9C" w:rsidP="003F5C9C"/>
    <w:p w:rsidR="003F5C9C" w:rsidRDefault="003F5C9C" w:rsidP="003F5C9C"/>
    <w:p w:rsidR="003F5C9C" w:rsidRDefault="003F5C9C" w:rsidP="003F5C9C"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</w:t>
      </w:r>
      <w:r>
        <w:tab/>
        <w:t>Сальников Д. А.</w:t>
      </w:r>
    </w:p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/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</w:p>
    <w:p w:rsidR="003F5C9C" w:rsidRDefault="003F5C9C" w:rsidP="003F5C9C">
      <w:pPr>
        <w:jc w:val="center"/>
      </w:pPr>
      <w:r>
        <w:t>Минск 2024</w:t>
      </w:r>
    </w:p>
    <w:p w:rsidR="00225FE4" w:rsidRDefault="00225FE4"/>
    <w:p w:rsidR="003F5C9C" w:rsidRPr="003F5C9C" w:rsidRDefault="003F5C9C" w:rsidP="003F5C9C">
      <w:pPr>
        <w:spacing w:line="36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5C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Задача: </w:t>
      </w:r>
      <w:bookmarkStart w:id="0" w:name="s5"/>
      <w:r w:rsidRPr="003F5C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</w:t>
      </w:r>
      <w:proofErr w:type="gramStart"/>
      <w:r w:rsidRPr="003F5C9C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  <w:proofErr w:type="gramEnd"/>
      <w:r w:rsidRPr="003F5C9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позволяющее отображать стереоскопические изображения. Программа на вход должна принимать два изображения и по ним построить стереоскопическое изображение</w:t>
      </w:r>
    </w:p>
    <w:bookmarkEnd w:id="0"/>
    <w:p w:rsidR="003F5C9C" w:rsidRDefault="003F5C9C"/>
    <w:p w:rsidR="003F5C9C" w:rsidRDefault="003F5C9C"/>
    <w:p w:rsidR="003F5C9C" w:rsidRPr="003F5C9C" w:rsidRDefault="003F5C9C">
      <w:pPr>
        <w:rPr>
          <w:rFonts w:ascii="Times New Roman" w:hAnsi="Times New Roman" w:cs="Times New Roman"/>
          <w:sz w:val="28"/>
          <w:szCs w:val="28"/>
        </w:rPr>
      </w:pPr>
      <w:r w:rsidRPr="003F5C9C">
        <w:rPr>
          <w:rFonts w:ascii="Times New Roman" w:hAnsi="Times New Roman" w:cs="Times New Roman"/>
          <w:sz w:val="28"/>
          <w:szCs w:val="28"/>
        </w:rPr>
        <w:t xml:space="preserve">Для создания стереоизображения нужно работать с двумя изображениями (левым и правым) и комбинировать их с использованием одного из методов формирования стереоизображений. В моем случае был использован </w:t>
      </w:r>
      <w:proofErr w:type="spellStart"/>
      <w:r w:rsidRPr="003F5C9C">
        <w:rPr>
          <w:rFonts w:ascii="Times New Roman" w:hAnsi="Times New Roman" w:cs="Times New Roman"/>
          <w:sz w:val="28"/>
          <w:szCs w:val="28"/>
        </w:rPr>
        <w:t>анаглифический</w:t>
      </w:r>
      <w:proofErr w:type="spellEnd"/>
      <w:r w:rsidRPr="003F5C9C">
        <w:rPr>
          <w:rFonts w:ascii="Times New Roman" w:hAnsi="Times New Roman" w:cs="Times New Roman"/>
          <w:sz w:val="28"/>
          <w:szCs w:val="28"/>
        </w:rPr>
        <w:t xml:space="preserve"> метод, так как он достаточно простой.</w:t>
      </w:r>
    </w:p>
    <w:p w:rsidR="003F5C9C" w:rsidRPr="003F5C9C" w:rsidRDefault="003F5C9C">
      <w:pPr>
        <w:rPr>
          <w:rFonts w:ascii="Times New Roman" w:hAnsi="Times New Roman" w:cs="Times New Roman"/>
          <w:sz w:val="28"/>
          <w:szCs w:val="28"/>
        </w:rPr>
      </w:pPr>
    </w:p>
    <w:p w:rsidR="003F5C9C" w:rsidRPr="003F5C9C" w:rsidRDefault="003F5C9C">
      <w:pPr>
        <w:rPr>
          <w:rFonts w:ascii="Times New Roman" w:hAnsi="Times New Roman" w:cs="Times New Roman"/>
          <w:sz w:val="28"/>
          <w:szCs w:val="28"/>
        </w:rPr>
      </w:pPr>
      <w:r w:rsidRPr="003F5C9C">
        <w:rPr>
          <w:rFonts w:ascii="Times New Roman" w:hAnsi="Times New Roman" w:cs="Times New Roman"/>
          <w:sz w:val="28"/>
          <w:szCs w:val="28"/>
        </w:rPr>
        <w:t>Если быть более конкретным, то был использован данный способ:</w:t>
      </w:r>
    </w:p>
    <w:p w:rsidR="003F5C9C" w:rsidRDefault="003F5C9C">
      <w:r w:rsidRPr="003F5C9C">
        <w:rPr>
          <w:noProof/>
        </w:rPr>
        <w:drawing>
          <wp:inline distT="0" distB="0" distL="0" distR="0" wp14:anchorId="5C899FA2" wp14:editId="63510A46">
            <wp:extent cx="3305175" cy="1152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9C" w:rsidRDefault="003F5C9C"/>
    <w:p w:rsidR="003F5C9C" w:rsidRPr="005A24FB" w:rsidRDefault="003F5C9C">
      <w:pPr>
        <w:rPr>
          <w:rFonts w:ascii="Times New Roman" w:hAnsi="Times New Roman" w:cs="Times New Roman"/>
          <w:sz w:val="28"/>
          <w:szCs w:val="28"/>
        </w:rPr>
      </w:pPr>
      <w:r w:rsidRPr="003F5C9C">
        <w:rPr>
          <w:rFonts w:ascii="Times New Roman" w:hAnsi="Times New Roman" w:cs="Times New Roman"/>
          <w:sz w:val="28"/>
          <w:szCs w:val="28"/>
        </w:rPr>
        <w:t xml:space="preserve">В каждый пиксель полученного изображения записывается соответствующий красный цвет пикселя левого изображения и зеленый, голубой цвет соответствующего пикселя правого изображения. Для того чтобы алгоритм отработал корректно, нужно чтобы </w:t>
      </w:r>
      <w:r w:rsidR="005A24FB">
        <w:rPr>
          <w:rFonts w:ascii="Times New Roman" w:hAnsi="Times New Roman" w:cs="Times New Roman"/>
          <w:sz w:val="28"/>
          <w:szCs w:val="28"/>
        </w:rPr>
        <w:t>в правом изображении был небольшой сдвиг.</w:t>
      </w:r>
      <w:bookmarkStart w:id="1" w:name="_GoBack"/>
      <w:bookmarkEnd w:id="1"/>
    </w:p>
    <w:p w:rsidR="003F5C9C" w:rsidRDefault="003F5C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 создания изображения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5C9C" w:rsidRDefault="003F5C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C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C19A8" wp14:editId="5468E5C2">
            <wp:extent cx="5669280" cy="3406416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0023" cy="34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9C" w:rsidRPr="005A24FB" w:rsidRDefault="003F5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работы</w:t>
      </w:r>
      <w:r w:rsidRPr="005A24FB">
        <w:rPr>
          <w:rFonts w:ascii="Times New Roman" w:hAnsi="Times New Roman" w:cs="Times New Roman"/>
          <w:sz w:val="28"/>
          <w:szCs w:val="28"/>
        </w:rPr>
        <w:t>:</w:t>
      </w:r>
    </w:p>
    <w:p w:rsidR="003F5C9C" w:rsidRPr="003F5C9C" w:rsidRDefault="003F5C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Левое и правое изображения</w:t>
      </w:r>
      <w:r w:rsidRPr="003F5C9C">
        <w:rPr>
          <w:rFonts w:ascii="Times New Roman" w:hAnsi="Times New Roman" w:cs="Times New Roman"/>
          <w:sz w:val="28"/>
          <w:szCs w:val="28"/>
        </w:rPr>
        <w:t>:</w:t>
      </w:r>
    </w:p>
    <w:p w:rsidR="003F5C9C" w:rsidRPr="003F5C9C" w:rsidRDefault="005A24FB">
      <w:pPr>
        <w:rPr>
          <w:rFonts w:ascii="Times New Roman" w:hAnsi="Times New Roman" w:cs="Times New Roman"/>
          <w:sz w:val="28"/>
          <w:szCs w:val="28"/>
        </w:rPr>
      </w:pPr>
      <w:r w:rsidRPr="005A24FB">
        <w:rPr>
          <w:noProof/>
        </w:rPr>
        <w:lastRenderedPageBreak/>
        <w:drawing>
          <wp:inline distT="0" distB="0" distL="0" distR="0" wp14:anchorId="7627C557" wp14:editId="6ECA8440">
            <wp:extent cx="2093401" cy="45415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3071" cy="45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5A24FB">
        <w:rPr>
          <w:noProof/>
        </w:rPr>
        <w:drawing>
          <wp:inline distT="0" distB="0" distL="0" distR="0" wp14:anchorId="1E80DD05" wp14:editId="2F1A565C">
            <wp:extent cx="2093400" cy="45415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719" cy="45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9C" w:rsidRPr="00BA6E41" w:rsidRDefault="003F5C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6E41">
        <w:rPr>
          <w:rFonts w:ascii="Times New Roman" w:hAnsi="Times New Roman" w:cs="Times New Roman"/>
          <w:sz w:val="28"/>
          <w:szCs w:val="28"/>
        </w:rPr>
        <w:t>Полученное изображение</w:t>
      </w:r>
      <w:r w:rsidRPr="00BA6E4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5C9C" w:rsidRDefault="005A24FB">
      <w:pPr>
        <w:rPr>
          <w:lang w:val="en-US"/>
        </w:rPr>
      </w:pPr>
      <w:r w:rsidRPr="005A24FB">
        <w:rPr>
          <w:lang w:val="en-US"/>
        </w:rPr>
        <w:lastRenderedPageBreak/>
        <w:drawing>
          <wp:inline distT="0" distB="0" distL="0" distR="0" wp14:anchorId="70A09EBE" wp14:editId="2CBC4B11">
            <wp:extent cx="2427080" cy="5265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545" cy="52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C9C" w:rsidRDefault="003F5C9C">
      <w:pPr>
        <w:rPr>
          <w:lang w:val="en-US"/>
        </w:rPr>
      </w:pPr>
    </w:p>
    <w:p w:rsidR="003F5C9C" w:rsidRPr="00BA6E41" w:rsidRDefault="003F5C9C">
      <w:pPr>
        <w:rPr>
          <w:rFonts w:ascii="Times New Roman" w:hAnsi="Times New Roman" w:cs="Times New Roman"/>
          <w:sz w:val="28"/>
          <w:szCs w:val="28"/>
        </w:rPr>
      </w:pPr>
      <w:r w:rsidRPr="00BA6E41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BA6E41" w:rsidRPr="00BA6E41">
        <w:rPr>
          <w:rFonts w:ascii="Times New Roman" w:hAnsi="Times New Roman" w:cs="Times New Roman"/>
          <w:sz w:val="28"/>
          <w:szCs w:val="28"/>
        </w:rPr>
        <w:t xml:space="preserve">в результате было получено стереоскопическое изображение с использованием </w:t>
      </w:r>
      <w:proofErr w:type="spellStart"/>
      <w:r w:rsidR="00BA6E41" w:rsidRPr="00BA6E41">
        <w:rPr>
          <w:rFonts w:ascii="Times New Roman" w:hAnsi="Times New Roman" w:cs="Times New Roman"/>
          <w:sz w:val="28"/>
          <w:szCs w:val="28"/>
        </w:rPr>
        <w:t>анаглифического</w:t>
      </w:r>
      <w:proofErr w:type="spellEnd"/>
      <w:r w:rsidR="00BA6E41" w:rsidRPr="00BA6E41">
        <w:rPr>
          <w:rFonts w:ascii="Times New Roman" w:hAnsi="Times New Roman" w:cs="Times New Roman"/>
          <w:sz w:val="28"/>
          <w:szCs w:val="28"/>
        </w:rPr>
        <w:t xml:space="preserve"> метода. </w:t>
      </w:r>
      <w:r w:rsidRPr="00BA6E41">
        <w:rPr>
          <w:rFonts w:ascii="Times New Roman" w:hAnsi="Times New Roman" w:cs="Times New Roman"/>
          <w:sz w:val="28"/>
          <w:szCs w:val="28"/>
        </w:rPr>
        <w:t xml:space="preserve">Основные методы формирования стереоизображений включают </w:t>
      </w:r>
      <w:proofErr w:type="spellStart"/>
      <w:r w:rsidRPr="00BA6E41">
        <w:rPr>
          <w:rFonts w:ascii="Times New Roman" w:hAnsi="Times New Roman" w:cs="Times New Roman"/>
          <w:sz w:val="28"/>
          <w:szCs w:val="28"/>
        </w:rPr>
        <w:t>анаглифический</w:t>
      </w:r>
      <w:proofErr w:type="spellEnd"/>
      <w:r w:rsidRPr="00BA6E41">
        <w:rPr>
          <w:rFonts w:ascii="Times New Roman" w:hAnsi="Times New Roman" w:cs="Times New Roman"/>
          <w:sz w:val="28"/>
          <w:szCs w:val="28"/>
        </w:rPr>
        <w:t xml:space="preserve">, поляризационный и затворный, каждый из которых имеет свои преимущества и недостатки. </w:t>
      </w:r>
      <w:proofErr w:type="spellStart"/>
      <w:r w:rsidRPr="00BA6E41">
        <w:rPr>
          <w:rFonts w:ascii="Times New Roman" w:hAnsi="Times New Roman" w:cs="Times New Roman"/>
          <w:sz w:val="28"/>
          <w:szCs w:val="28"/>
        </w:rPr>
        <w:t>Анаглифический</w:t>
      </w:r>
      <w:proofErr w:type="spellEnd"/>
      <w:r w:rsidRPr="00BA6E41">
        <w:rPr>
          <w:rFonts w:ascii="Times New Roman" w:hAnsi="Times New Roman" w:cs="Times New Roman"/>
          <w:sz w:val="28"/>
          <w:szCs w:val="28"/>
        </w:rPr>
        <w:t xml:space="preserve"> метод, хотя и прост в реализации, страдает от потери цветопередачи, тогда как поляризационный и затворный методы обеспечивают более высокое качество изображения, но требуют специального оборудования.</w:t>
      </w:r>
    </w:p>
    <w:sectPr w:rsidR="003F5C9C" w:rsidRPr="00BA6E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941C0"/>
    <w:multiLevelType w:val="multilevel"/>
    <w:tmpl w:val="366C1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027"/>
    <w:rsid w:val="00225FE4"/>
    <w:rsid w:val="003F5C9C"/>
    <w:rsid w:val="005A24FB"/>
    <w:rsid w:val="00B37027"/>
    <w:rsid w:val="00BA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08FF2"/>
  <w15:chartTrackingRefBased/>
  <w15:docId w15:val="{BACE81E1-A44A-40AD-A392-CAC327019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5C9C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34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3</cp:revision>
  <dcterms:created xsi:type="dcterms:W3CDTF">2024-10-05T21:42:00Z</dcterms:created>
  <dcterms:modified xsi:type="dcterms:W3CDTF">2024-10-09T13:01:00Z</dcterms:modified>
</cp:coreProperties>
</file>