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6"/>
          <w:szCs w:val="56"/>
        </w:rPr>
        <w:t xml:space="preserve">AuditMD Zapier Copilot</w:t>
      </w:r>
    </w:p>
    <w:p>
      <w:pPr>
        <w:spacing w:after="600"/>
        <w:jc w:val="center"/>
      </w:pPr>
      <w:r>
        <w:rPr>
          <w:b/>
          <w:bCs/>
          <w:color w:val="2E74B5"/>
          <w:sz w:val="32"/>
          <w:szCs w:val="32"/>
        </w:rPr>
        <w:t xml:space="preserve">Ready-to-Paste Prompts Pack</w:t>
      </w:r>
    </w:p>
    <w:p>
      <w:pPr>
        <w:spacing w:after="80"/>
        <w:jc w:val="center"/>
      </w:pPr>
      <w:r>
        <w:rPr>
          <w:color w:val="595959"/>
          <w:sz w:val="22"/>
          <w:szCs w:val="22"/>
        </w:rPr>
        <w:t xml:space="preserve">Companion to: AuditMD_Implementation_Guide.docx</w:t>
      </w:r>
    </w:p>
    <w:p>
      <w:pPr>
        <w:spacing w:after="80"/>
        <w:jc w:val="center"/>
      </w:pPr>
      <w:r>
        <w:rPr>
          <w:color w:val="595959"/>
          <w:sz w:val="22"/>
          <w:szCs w:val="22"/>
        </w:rPr>
        <w:t xml:space="preserve">Paste each block directly into Zapier's AI Copilot inside the named Zap</w:t>
      </w:r>
    </w:p>
    <w:p>
      <w:pPr>
        <w:spacing w:after="80"/>
        <w:jc w:val="center"/>
      </w:pPr>
      <w:r>
        <w:rPr>
          <w:color w:val="595959"/>
          <w:sz w:val="22"/>
          <w:szCs w:val="22"/>
        </w:rPr>
        <w:t xml:space="preserve">Version 1.0 — July 14, 2026</w:t>
      </w:r>
    </w:p>
    <w:p>
      <w:r>
        <w:br w:type="page"/>
      </w:r>
    </w:p>
    <w:p>
      <w:pPr>
        <w:pStyle w:val="Heading1"/>
        <w:pBdr>
          <w:bottom w:val="single" w:color="2E74B5" w:sz="8" w:space="4"/>
        </w:pBdr>
        <w:spacing w:after="160" w:before="360"/>
      </w:pPr>
      <w:r>
        <w:t xml:space="preserve">How to Use This Pack</w:t>
      </w:r>
    </w:p>
    <w:p>
      <w:pPr>
        <w:spacing w:after="160" w:line="276"/>
      </w:pPr>
      <w:r>
        <w:t xml:space="preserve">Each prompt below is written to be pasted directly into Zapier Copilot while you have the named Zap open. Copilot will propose the step changes — review its proposal against the “Expected Result” line before accepting, since Copilot sometimes needs a follow-up nudge to match field names exactly to your sheet's real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7DC" w:val="clear"/>
            <w:tcMar>
              <w:top w:type="dxa" w:w="140"/>
              <w:left w:type="dxa" w:w="200"/>
              <w:bottom w:type="dxa" w:w="140"/>
              <w:right w:type="dxa" w:w="200"/>
            </w:tcMar>
          </w:tcPr>
          <w:p>
            <w:pPr>
              <w:spacing w:after="60"/>
            </w:pPr>
            <w:r>
              <w:rPr>
                <w:b/>
                <w:bCs/>
                <w:color w:val="1F3864"/>
                <w:sz w:val="20"/>
                <w:szCs w:val="20"/>
              </w:rPr>
              <w:t xml:space="preserve">Before every prompt</w:t>
            </w:r>
          </w:p>
          <w:p>
            <w:pPr>
              <w:spacing w:after="0"/>
            </w:pPr>
            <w:r>
              <w:rPr>
                <w:color w:val="404040"/>
                <w:sz w:val="19"/>
                <w:szCs w:val="19"/>
              </w:rPr>
              <w:t xml:space="preserve">Open the correct Zap first and switch to Draft/Edit mode so Copilot's changes don't go live before you've tested them.</w:t>
            </w:r>
          </w:p>
        </w:tc>
      </w:tr>
    </w:tbl>
    <w:p>
      <w:pPr>
        <w:pStyle w:val="Heading1"/>
        <w:pBdr>
          <w:bottom w:val="single" w:color="2E74B5" w:sz="8" w:space="4"/>
        </w:pBdr>
        <w:spacing w:after="160" w:before="360"/>
      </w:pPr>
      <w:r>
        <w:t xml:space="preserve">Phase 1 — Bug Fixes</w:t>
      </w:r>
    </w:p>
    <w:p>
      <w:pPr>
        <w:pStyle w:val="Heading2"/>
        <w:spacing w:after="120" w:before="260"/>
      </w:pPr>
      <w:r>
        <w:t xml:space="preserve">Prompt 1 — Fix ZAP 7 governance date field</w:t>
      </w:r>
    </w:p>
    <w:p>
      <w:pPr>
        <w:spacing w:after="160" w:line="276"/>
      </w:pPr>
      <w:r>
        <w:t xml:space="preserve">Open ZAP 7 (Governance Assessment Processor). Expected result: Step 6 “Mark Governance Complete” writes the Step 5 Formatter's output to PIPELINE Column X, not the raw Zapier meta timestamp.</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In Step 6 "Mark Governance Complete", the field currently mapped to PIPELINE Column X (Governance_Complete) uses {{zap_meta_human_now}}. Replace that mapping with the output field from Step 5 (the Formatter step that converts the timestamp to MM/DD/YYYY). Show me the field mapping before and after so I can confirm.</w:t>
      </w:r>
    </w:p>
    <w:p>
      <w:pPr>
        <w:pStyle w:val="Heading2"/>
        <w:spacing w:after="120" w:before="260"/>
      </w:pPr>
      <w:r>
        <w:t xml:space="preserve">Prompt 2 — Fix ZAP 12 stale folder mapping</w:t>
      </w:r>
    </w:p>
    <w:p>
      <w:pPr>
        <w:spacing w:after="160" w:line="276"/>
      </w:pPr>
      <w:r>
        <w:t xml:space="preserve">Open ZAP 12 (Smart File Router). Expected result: Step 6 Move File's Destination Folder Id field is remapped to a fresh Step 5 output, with no ⚠️ warning remaining.</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Step 6 "Move File to Destination" has a stale field mapping warning on its Destination Folder Id field, referencing an old sample from Step 5. First, re-run Step 5 with a live test file so it produces a current "destinationFolderId" output. Then clear the stale mapping chip on Step 6 and remap Destination Folder Id to the new Step 5 output field. Confirm the warning icon is gone before I test it live.</w:t>
      </w:r>
    </w:p>
    <w:p>
      <w:pPr>
        <w:pStyle w:val="Heading1"/>
        <w:pBdr>
          <w:bottom w:val="single" w:color="2E74B5" w:sz="8" w:space="4"/>
        </w:pBdr>
        <w:spacing w:after="160" w:before="360"/>
      </w:pPr>
      <w:r>
        <w:t xml:space="preserve">Phase 2 — Deliverability &amp; Sequencing</w:t>
      </w:r>
    </w:p>
    <w:p>
      <w:pPr>
        <w:pStyle w:val="Heading2"/>
        <w:spacing w:after="120" w:before="260"/>
      </w:pPr>
      <w:r>
        <w:t xml:space="preserve">Prompt 3 — Clean up client-facing subject lines</w:t>
      </w:r>
    </w:p>
    <w:p>
      <w:pPr>
        <w:spacing w:after="160" w:line="276"/>
      </w:pPr>
      <w:r>
        <w:t xml:space="preserve">Run once per Zap: ZAP 1 (Step 4), ZAP 4, ZAP 5 (Step 13), ZAP 7 (Step 7), ZAP 13A, ZAP 13B, ZAP 16 (client-facing email only). Expected result: no emoji, no bracket tags, plain professional subject line on the email the client receives. Internal staff-notification emails are untouched.</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Find the email step in this Zap that sends to the client/prospect (not the internal dfealllc@gmail.com notification). Remove any emoji and bracket tags (like [AuditMD]) from its subject line, keeping the wording otherwise the same. Do not modify the internal notification email's subject in this same Zap — leave that one as-is.</w:t>
      </w:r>
    </w:p>
    <w:p>
      <w:pPr>
        <w:pStyle w:val="Heading2"/>
        <w:spacing w:after="120" w:before="260"/>
      </w:pPr>
      <w:r>
        <w:t xml:space="preserve">Prompt 4 — Consolidate intake + pre-call into a single Calendly-triggered dispatch</w:t>
      </w:r>
    </w:p>
    <w:p>
      <w:pPr>
        <w:spacing w:after="160" w:line="276"/>
      </w:pPr>
      <w:r>
        <w:t xml:space="preserve">This is a multi-Zap redesign — expect to work through it interactively with Copilot rather than a single one-shot prompt. Start with ZAP 18 (Calendly → Google Sheets).</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I want the 5 downstream assessment forms (Stakeholder Survey, Governance, HIPAA, EHR, PMO) to be dispatched to the client when they book their Discovery Call in Calendly, instead of when they submit the Pre-Call form. Add a new action to this Zap (ZAP 18) after the existing Google Sheets updates: send one email to the invitee's email address containing all 5 form links, each with ?org=&amp;email= URL parameters populated from the Calendly booking data, formatted as a checklist ("0/5 complete"). Use the same sender (support@auditmd.xyz) and tone as the existing ZAP 5 Step 13 email. After this is built and tested, I'll separately remove the equivalent dispatch step from ZAP 5 so forms aren't sent twice.</w:t>
      </w:r>
    </w:p>
    <w:p>
      <w:pPr>
        <w:pStyle w:val="Heading1"/>
        <w:pBdr>
          <w:bottom w:val="single" w:color="2E74B5" w:sz="8" w:space="4"/>
        </w:pBdr>
        <w:spacing w:after="160" w:before="360"/>
      </w:pPr>
      <w:r>
        <w:t xml:space="preserve">Phase 3 — Reliability Layer</w:t>
      </w:r>
    </w:p>
    <w:p>
      <w:pPr>
        <w:pStyle w:val="Heading2"/>
        <w:spacing w:after="120" w:before="260"/>
      </w:pPr>
      <w:r>
        <w:t xml:space="preserve">Prompt 5 — Add idempotency guards to sheet-watching Zaps</w:t>
      </w:r>
    </w:p>
    <w:p>
      <w:pPr>
        <w:spacing w:after="160" w:line="276"/>
      </w:pPr>
      <w:r>
        <w:t xml:space="preserve">Run once per Zap: ZAP 3, ZAP 7 (governance), ZAP 11. Expected result: each Zap adds a Filter step, mirroring ZAP 17's existing Calendly_Sent pattern, so it only acts once per client per event.</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This Zap triggers on any row update in PIPELINE, which means it can fire again even when there's nothing new for it to do. Add a Filter step right after the trigger, before any write actions, that only continues if the column this Zap is responsible for updating is currently blank for that row (i.e., stop if it's already been filled in). Model this on how ZAP 17 checks Calendly_Sent before sending — show me which column you're using as the guard before finalizing.</w:t>
      </w:r>
    </w:p>
    <w:p>
      <w:pPr>
        <w:pStyle w:val="Heading2"/>
        <w:spacing w:after="120" w:before="260"/>
      </w:pPr>
      <w:r>
        <w:t xml:space="preserve">Prompt 6 — Build the generalized Nudge Engine (replaces ZAP 16)</w:t>
      </w:r>
    </w:p>
    <w:p>
      <w:pPr>
        <w:spacing w:after="160" w:line="276"/>
      </w:pPr>
      <w:r>
        <w:t xml:space="preserve">Create as a new Zap, then disable (don't delete yet) ZAP 16 once this is tested. Expected result: one daily scheduled Zap that checks every open client for any outstanding required step and sends one combined reminder.</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Create a new Zap on a daily Schedule trigger (9 AM). Step 1: get all rows from PIPELINE. Step 2 (Code by Zapier): for each row where Client_Stage is not yet "Active" or not all of Pre_Call_Complete, Stakeholder_Survey_Complete, Governance_Complete, HIPAA_Assessment, EHR_Assessment, PMO_Assessment are filled in, build a list of which specific items are still missing, and add a Reminder_Count check — skip rows where Reminder_Count is already 3 or more. Step 3: for each qualifying row, send one email from support@auditmd.xyz listing only the missing items with their form links, and increment Reminder_Count by 1 in PIPELINE. Step 4: if Reminder_Count just reached 3, additionally send an internal escalation email to dfealllc@gmail.com instead of further client reminders. Ask me to confirm the exact PIPELINE column letters before writing the Code step.</w:t>
      </w:r>
    </w:p>
    <w:p>
      <w:pPr>
        <w:pStyle w:val="Heading1"/>
        <w:pBdr>
          <w:bottom w:val="single" w:color="2E74B5" w:sz="8" w:space="4"/>
        </w:pBdr>
        <w:spacing w:after="160" w:before="360"/>
      </w:pPr>
      <w:r>
        <w:t xml:space="preserve">Phase 4 — Visibility</w:t>
      </w:r>
    </w:p>
    <w:p>
      <w:pPr>
        <w:pStyle w:val="Heading2"/>
        <w:spacing w:after="120" w:before="260"/>
      </w:pPr>
      <w:r>
        <w:t xml:space="preserve">Prompt 7 — Append an AUTOMATION_LOG row (repeat pattern per Zap)</w:t>
      </w:r>
    </w:p>
    <w:p>
      <w:pPr>
        <w:spacing w:after="160" w:line="276"/>
      </w:pPr>
      <w:r>
        <w:t xml:space="preserve">Run once per Zap, after you've created the AUTOMATION_LOG tab manually in Sheets with headers Timestamp | Zap Name | Client | Action | Status | Notes. Expected result: every Zap's last step appends one row.</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Add a new final step to this Zap: Google Sheets "Create Spreadsheet Row" in the AUTOMATION_LOG tab of DFL_Client_Pipeline_Tracker. Map: Timestamp to the current Zapier run time, Zap Name to a static text value naming this Zap, Client to the client name or email available earlier in this Zap, Action to a short static description of what this Zap does, Status to "Success", Notes left blank. Place this as the very last step so it only runs after everything else succeeds.</w:t>
      </w:r>
    </w:p>
    <w:p>
      <w:pPr>
        <w:pStyle w:val="Heading1"/>
        <w:pBdr>
          <w:bottom w:val="single" w:color="2E74B5" w:sz="8" w:space="4"/>
        </w:pBdr>
        <w:spacing w:after="160" w:before="360"/>
      </w:pPr>
      <w:r>
        <w:t xml:space="preserve">Phase 6 — Post-Call &amp; Feedback Loop</w:t>
      </w:r>
    </w:p>
    <w:p>
      <w:pPr>
        <w:pStyle w:val="Heading2"/>
        <w:spacing w:after="120" w:before="260"/>
      </w:pPr>
      <w:r>
        <w:t xml:space="preserve">Prompt 8 — Build ZAP 22 — Post-Discovery Kickoff</w:t>
      </w:r>
    </w:p>
    <w:p>
      <w:pPr>
        <w:spacing w:after="160" w:line="276"/>
      </w:pPr>
      <w:r>
        <w:t xml:space="preserve">Create as a new Zap.</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Create a new Zap triggered by Google Sheets "Updated Spreadsheet Row" on the ACTIVE CLIENTS tab, filtered to only continue when Column G (Audit Start) changes from blank to a date. Add a step that sends an email to the client (Column N email) from support@auditmd.xyz thanking them for the discovery call and confirming their audit is now underway, with an expected delivery timeframe. Add a second step sending an internal notification to dfealllc@gmail.com confirming the kickoff email was sent. Finish with an AUTOMATION_LOG row per Prompt 7's pattern.</w:t>
      </w:r>
    </w:p>
    <w:p>
      <w:pPr>
        <w:pStyle w:val="Heading2"/>
        <w:spacing w:after="120" w:before="260"/>
      </w:pPr>
      <w:r>
        <w:t xml:space="preserve">Prompt 9 — Add low-satisfaction service-recovery path to ZAP 13B</w:t>
      </w:r>
    </w:p>
    <w:p>
      <w:pPr>
        <w:spacing w:after="160" w:line="276"/>
      </w:pPr>
      <w:r>
        <w:t xml:space="preserve">Open ZAP 13B (Post-Audit Debrief &amp; Upsell Handler).</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Add a new Filter + Action path in this Zap, parallel to the existing upsell filter: if "Overall Satisfaction (1-5)" from the debrief submission is 3 or lower, send an internal email to dfealllc@gmail.com with subject "[AuditMD] Service Recovery Needed — {{organization_name}}" including the satisfaction score, the "Areas for Improvement" and "Missed Scope" fields from the submission, and a note to follow up personally with the client before proceeding with any upsell outreach.</w:t>
      </w:r>
    </w:p>
    <w:p>
      <w:pPr>
        <w:pStyle w:val="Heading1"/>
        <w:pBdr>
          <w:bottom w:val="single" w:color="2E74B5" w:sz="8" w:space="4"/>
        </w:pBdr>
        <w:spacing w:after="160" w:before="360"/>
      </w:pPr>
      <w:r>
        <w:t xml:space="preserve">A Note on Using Copilot Safely</w:t>
      </w:r>
    </w:p>
    <w:p>
      <w:pPr>
        <w:pStyle w:val="ListParagraph"/>
        <w:numPr>
          <w:ilvl w:val="0"/>
          <w:numId w:val="2"/>
        </w:numPr>
        <w:spacing w:after="80" w:line="276"/>
      </w:pPr>
      <w:r>
        <w:t xml:space="preserve">Always test in draft mode with a dummy submission before publishing.</w:t>
      </w:r>
    </w:p>
    <w:p>
      <w:pPr>
        <w:pStyle w:val="ListParagraph"/>
        <w:numPr>
          <w:ilvl w:val="0"/>
          <w:numId w:val="2"/>
        </w:numPr>
        <w:spacing w:after="80" w:line="276"/>
      </w:pPr>
      <w:r>
        <w:t xml:space="preserve">If Copilot proposes field mappings that don't match your actual sheet headers, correct them manually — Copilot sometimes guesses based on similar Zaps rather than reading your live columns.</w:t>
      </w:r>
    </w:p>
    <w:p>
      <w:pPr>
        <w:pStyle w:val="ListParagraph"/>
        <w:numPr>
          <w:ilvl w:val="0"/>
          <w:numId w:val="2"/>
        </w:numPr>
        <w:spacing w:after="80" w:line="276"/>
      </w:pPr>
      <w:r>
        <w:t xml:space="preserve">Keep the old step/Zap disabled rather than deleted for at least a week after replacing it, in case you need to compare behavior.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 w:type="paragraph" w:styleId="Heading3">
    <w:name w:val="Heading 3"/>
    <w:basedOn w:val="Normal"/>
    <w:next w:val="Normal"/>
    <w:qFormat/>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2026-07-14T05:30:20.885Z</dcterms:created>
  <dcterms:modified xsi:type="dcterms:W3CDTF">2026-07-14T05:30:20.886Z</dcterms:modified>
</cp:coreProperties>
</file>

<file path=docProps/custom.xml><?xml version="1.0" encoding="utf-8"?>
<Properties xmlns="http://schemas.openxmlformats.org/officeDocument/2006/custom-properties" xmlns:vt="http://schemas.openxmlformats.org/officeDocument/2006/docPropsVTypes"/>
</file>