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BE0D4" w14:textId="2F8DDA75" w:rsidR="00D77518" w:rsidRPr="00D77518" w:rsidRDefault="00802BEE" w:rsidP="00D77518">
      <w:pPr>
        <w:ind w:left="359"/>
        <w:jc w:val="right"/>
        <w:rPr>
          <w:rFonts w:ascii="Times New Roman" w:hAnsi="Times New Roman" w:cs="Times New Roman"/>
          <w:sz w:val="24"/>
          <w:szCs w:val="24"/>
        </w:rPr>
      </w:pPr>
      <w:r>
        <w:rPr>
          <w:rFonts w:ascii="Times New Roman" w:hAnsi="Times New Roman" w:cs="Times New Roman"/>
          <w:sz w:val="24"/>
          <w:szCs w:val="24"/>
        </w:rPr>
        <w:t>Data Science Job Postings</w:t>
      </w:r>
      <w:r w:rsidR="00D77518" w:rsidRPr="00D77518">
        <w:rPr>
          <w:rFonts w:ascii="Times New Roman" w:hAnsi="Times New Roman" w:cs="Times New Roman"/>
          <w:sz w:val="24"/>
          <w:szCs w:val="24"/>
        </w:rPr>
        <w:t xml:space="preserve"> Case Study</w:t>
      </w:r>
    </w:p>
    <w:p w14:paraId="5ECA2787" w14:textId="65B5BD34" w:rsidR="00D77518" w:rsidRPr="00D77518" w:rsidRDefault="00D77518" w:rsidP="00D77518">
      <w:pPr>
        <w:ind w:left="359"/>
        <w:jc w:val="right"/>
        <w:rPr>
          <w:rFonts w:ascii="Times New Roman" w:hAnsi="Times New Roman" w:cs="Times New Roman"/>
          <w:sz w:val="24"/>
          <w:szCs w:val="24"/>
        </w:rPr>
      </w:pPr>
      <w:r w:rsidRPr="00D77518">
        <w:rPr>
          <w:rFonts w:ascii="Times New Roman" w:hAnsi="Times New Roman" w:cs="Times New Roman"/>
          <w:sz w:val="24"/>
          <w:szCs w:val="24"/>
        </w:rPr>
        <w:t>Drew Fingerhut</w:t>
      </w:r>
    </w:p>
    <w:p w14:paraId="7E56786A" w14:textId="615CF433" w:rsidR="00D77518" w:rsidRDefault="00802BEE" w:rsidP="00D77518">
      <w:pPr>
        <w:ind w:left="359"/>
        <w:jc w:val="right"/>
        <w:rPr>
          <w:rFonts w:ascii="Times New Roman" w:hAnsi="Times New Roman" w:cs="Times New Roman"/>
          <w:noProof/>
          <w:sz w:val="24"/>
          <w:szCs w:val="24"/>
        </w:rPr>
      </w:pPr>
      <w:r>
        <w:rPr>
          <w:rFonts w:ascii="Times New Roman" w:hAnsi="Times New Roman" w:cs="Times New Roman"/>
          <w:sz w:val="24"/>
          <w:szCs w:val="24"/>
        </w:rPr>
        <w:t>3/6/2022</w:t>
      </w:r>
    </w:p>
    <w:p w14:paraId="1E6B4123" w14:textId="5C4CFCD0" w:rsidR="00D77518" w:rsidRPr="00E310C8" w:rsidRDefault="00D77518" w:rsidP="00D77518">
      <w:pPr>
        <w:rPr>
          <w:rFonts w:ascii="Times New Roman" w:hAnsi="Times New Roman" w:cs="Times New Roman"/>
          <w:b/>
          <w:bCs/>
          <w:noProof/>
          <w:sz w:val="36"/>
          <w:szCs w:val="36"/>
        </w:rPr>
      </w:pPr>
      <w:r w:rsidRPr="00E310C8">
        <w:rPr>
          <w:rFonts w:ascii="Times New Roman" w:hAnsi="Times New Roman" w:cs="Times New Roman"/>
          <w:b/>
          <w:bCs/>
          <w:noProof/>
          <w:sz w:val="36"/>
          <w:szCs w:val="36"/>
        </w:rPr>
        <w:t>Background</w:t>
      </w:r>
    </w:p>
    <w:p w14:paraId="1CFB23D2" w14:textId="228669EF" w:rsidR="00802BEE" w:rsidRPr="00802BEE" w:rsidRDefault="00802BEE" w:rsidP="00D77518">
      <w:pPr>
        <w:rPr>
          <w:rFonts w:ascii="Times New Roman" w:hAnsi="Times New Roman" w:cs="Times New Roman"/>
          <w:noProof/>
          <w:sz w:val="24"/>
          <w:szCs w:val="24"/>
        </w:rPr>
      </w:pPr>
      <w:r>
        <w:rPr>
          <w:rFonts w:ascii="Times New Roman" w:hAnsi="Times New Roman" w:cs="Times New Roman"/>
          <w:noProof/>
          <w:sz w:val="24"/>
          <w:szCs w:val="24"/>
        </w:rPr>
        <w:t xml:space="preserve">As a Data Analyst </w:t>
      </w:r>
      <w:r w:rsidR="005D644A">
        <w:rPr>
          <w:rFonts w:ascii="Times New Roman" w:hAnsi="Times New Roman" w:cs="Times New Roman"/>
          <w:noProof/>
          <w:sz w:val="24"/>
          <w:szCs w:val="24"/>
        </w:rPr>
        <w:t>I am always seeking oppurtunites to increase my skill set and better myself. I have completed a variety of courses surrounding the Data Science field</w:t>
      </w:r>
      <w:r w:rsidR="00207DA0">
        <w:rPr>
          <w:rFonts w:ascii="Times New Roman" w:hAnsi="Times New Roman" w:cs="Times New Roman"/>
          <w:noProof/>
          <w:sz w:val="24"/>
          <w:szCs w:val="24"/>
        </w:rPr>
        <w:t xml:space="preserve"> including machine learning, neural networks, NLP, and webscraping</w:t>
      </w:r>
      <w:r w:rsidR="005D644A">
        <w:rPr>
          <w:rFonts w:ascii="Times New Roman" w:hAnsi="Times New Roman" w:cs="Times New Roman"/>
          <w:noProof/>
          <w:sz w:val="24"/>
          <w:szCs w:val="24"/>
        </w:rPr>
        <w:t xml:space="preserve">. As a way to show case this I took it upon myself to create a WebScraper using the BeautifulSoup library in Python. </w:t>
      </w:r>
    </w:p>
    <w:p w14:paraId="0DA32B02" w14:textId="461133C0" w:rsidR="004F37CC" w:rsidRPr="0074028F" w:rsidRDefault="004F37CC" w:rsidP="00D77518">
      <w:pPr>
        <w:rPr>
          <w:rFonts w:ascii="Times New Roman" w:hAnsi="Times New Roman" w:cs="Times New Roman"/>
          <w:b/>
          <w:bCs/>
          <w:noProof/>
          <w:sz w:val="36"/>
          <w:szCs w:val="36"/>
        </w:rPr>
      </w:pPr>
      <w:r w:rsidRPr="0074028F">
        <w:rPr>
          <w:rFonts w:ascii="Times New Roman" w:hAnsi="Times New Roman" w:cs="Times New Roman"/>
          <w:b/>
          <w:bCs/>
          <w:noProof/>
          <w:sz w:val="36"/>
          <w:szCs w:val="36"/>
        </w:rPr>
        <w:t>Overview</w:t>
      </w:r>
    </w:p>
    <w:p w14:paraId="7ACD3811" w14:textId="554DC7B5" w:rsidR="00FF34A7" w:rsidRDefault="00207DA0" w:rsidP="00D77518">
      <w:pPr>
        <w:rPr>
          <w:rFonts w:ascii="Times New Roman" w:hAnsi="Times New Roman" w:cs="Times New Roman"/>
          <w:noProof/>
          <w:sz w:val="24"/>
          <w:szCs w:val="24"/>
        </w:rPr>
      </w:pPr>
      <w:r>
        <w:rPr>
          <w:rFonts w:ascii="Times New Roman" w:hAnsi="Times New Roman" w:cs="Times New Roman"/>
          <w:noProof/>
          <w:sz w:val="24"/>
          <w:szCs w:val="24"/>
        </w:rPr>
        <w:t>In this case study I set out to search Indeed for Data Science job postings and gather a few key features from the listing</w:t>
      </w:r>
      <w:r w:rsidR="004434B6">
        <w:rPr>
          <w:rFonts w:ascii="Times New Roman" w:hAnsi="Times New Roman" w:cs="Times New Roman"/>
          <w:noProof/>
          <w:sz w:val="24"/>
          <w:szCs w:val="24"/>
        </w:rPr>
        <w:t>s</w:t>
      </w:r>
      <w:r>
        <w:rPr>
          <w:rFonts w:ascii="Times New Roman" w:hAnsi="Times New Roman" w:cs="Times New Roman"/>
          <w:noProof/>
          <w:sz w:val="24"/>
          <w:szCs w:val="24"/>
        </w:rPr>
        <w:t>. I thought it most important to gather the title, company, and salary if listed to compare listings in the current market. I did so by generating a WebScraper in Jupyter Notebook using the BeautifulSoup Library in Python. A spreadsheet was then generated and imported into Exc</w:t>
      </w:r>
      <w:r w:rsidR="004434B6">
        <w:rPr>
          <w:rFonts w:ascii="Times New Roman" w:hAnsi="Times New Roman" w:cs="Times New Roman"/>
          <w:noProof/>
          <w:sz w:val="24"/>
          <w:szCs w:val="24"/>
        </w:rPr>
        <w:t>e</w:t>
      </w:r>
      <w:r>
        <w:rPr>
          <w:rFonts w:ascii="Times New Roman" w:hAnsi="Times New Roman" w:cs="Times New Roman"/>
          <w:noProof/>
          <w:sz w:val="24"/>
          <w:szCs w:val="24"/>
        </w:rPr>
        <w:t>l</w:t>
      </w:r>
      <w:r w:rsidR="004434B6">
        <w:rPr>
          <w:rFonts w:ascii="Times New Roman" w:hAnsi="Times New Roman" w:cs="Times New Roman"/>
          <w:noProof/>
          <w:sz w:val="24"/>
          <w:szCs w:val="24"/>
        </w:rPr>
        <w:t>,</w:t>
      </w:r>
      <w:r>
        <w:rPr>
          <w:rFonts w:ascii="Times New Roman" w:hAnsi="Times New Roman" w:cs="Times New Roman"/>
          <w:noProof/>
          <w:sz w:val="24"/>
          <w:szCs w:val="24"/>
        </w:rPr>
        <w:t xml:space="preserve"> where using the get data function</w:t>
      </w:r>
      <w:r w:rsidR="004434B6">
        <w:rPr>
          <w:rFonts w:ascii="Times New Roman" w:hAnsi="Times New Roman" w:cs="Times New Roman"/>
          <w:noProof/>
          <w:sz w:val="24"/>
          <w:szCs w:val="24"/>
        </w:rPr>
        <w:t>,</w:t>
      </w:r>
      <w:r>
        <w:rPr>
          <w:rFonts w:ascii="Times New Roman" w:hAnsi="Times New Roman" w:cs="Times New Roman"/>
          <w:noProof/>
          <w:sz w:val="24"/>
          <w:szCs w:val="24"/>
        </w:rPr>
        <w:t xml:space="preserve"> it was cleaned and organized for better interpretation. The cleaned data was then loaded into Tableau for visualization and </w:t>
      </w:r>
      <w:r w:rsidR="004434B6">
        <w:rPr>
          <w:rFonts w:ascii="Times New Roman" w:hAnsi="Times New Roman" w:cs="Times New Roman"/>
          <w:noProof/>
          <w:sz w:val="24"/>
          <w:szCs w:val="24"/>
        </w:rPr>
        <w:t xml:space="preserve">analysis. </w:t>
      </w:r>
    </w:p>
    <w:p w14:paraId="333633E0" w14:textId="52A6D8B3" w:rsidR="0074028F" w:rsidRPr="0074028F" w:rsidRDefault="0074028F" w:rsidP="00D77518">
      <w:pPr>
        <w:rPr>
          <w:rFonts w:ascii="Times New Roman" w:hAnsi="Times New Roman" w:cs="Times New Roman"/>
          <w:b/>
          <w:bCs/>
          <w:noProof/>
          <w:sz w:val="36"/>
          <w:szCs w:val="36"/>
        </w:rPr>
      </w:pPr>
      <w:r w:rsidRPr="0074028F">
        <w:rPr>
          <w:rFonts w:ascii="Times New Roman" w:hAnsi="Times New Roman" w:cs="Times New Roman"/>
          <w:b/>
          <w:bCs/>
          <w:noProof/>
          <w:sz w:val="36"/>
          <w:szCs w:val="36"/>
        </w:rPr>
        <w:t>Data Extracting</w:t>
      </w:r>
    </w:p>
    <w:p w14:paraId="0B738271" w14:textId="2AD7C1F6" w:rsidR="00860EC9" w:rsidRDefault="00860EC9" w:rsidP="00D77518">
      <w:pPr>
        <w:rPr>
          <w:rFonts w:ascii="Times New Roman" w:hAnsi="Times New Roman" w:cs="Times New Roman"/>
          <w:noProof/>
          <w:sz w:val="24"/>
          <w:szCs w:val="24"/>
        </w:rPr>
      </w:pPr>
      <w:r>
        <w:rPr>
          <w:rFonts w:ascii="Times New Roman" w:hAnsi="Times New Roman" w:cs="Times New Roman"/>
          <w:noProof/>
          <w:sz w:val="24"/>
          <w:szCs w:val="24"/>
        </w:rPr>
        <w:t xml:space="preserve">Using power query the data for each power cabinet was pulled using a unique tag and timetable. </w:t>
      </w:r>
      <w:r w:rsidR="005772E8">
        <w:rPr>
          <w:rFonts w:ascii="Times New Roman" w:hAnsi="Times New Roman" w:cs="Times New Roman"/>
          <w:noProof/>
          <w:sz w:val="24"/>
          <w:szCs w:val="24"/>
        </w:rPr>
        <w:t>As in previous case studies the data was pulled on an hourly basis and then summarized by day. These tables were create and later accessed for graphing the data. (1)</w:t>
      </w:r>
      <w:r w:rsidR="000E7A4F">
        <w:rPr>
          <w:rFonts w:ascii="Times New Roman" w:hAnsi="Times New Roman" w:cs="Times New Roman"/>
          <w:noProof/>
          <w:sz w:val="24"/>
          <w:szCs w:val="24"/>
        </w:rPr>
        <w:t xml:space="preserve"> The time range was also created using the current time and then another time that subtracts three months. That way everytime the file is refreshed it will show the most recent three months. </w:t>
      </w:r>
    </w:p>
    <w:p w14:paraId="57B4F2BB" w14:textId="77777777" w:rsidR="005772E8" w:rsidRPr="005772E8" w:rsidRDefault="005772E8" w:rsidP="00D77518">
      <w:pPr>
        <w:rPr>
          <w:rFonts w:ascii="Times New Roman" w:hAnsi="Times New Roman" w:cs="Times New Roman"/>
          <w:noProof/>
          <w:sz w:val="24"/>
          <w:szCs w:val="24"/>
        </w:rPr>
      </w:pPr>
    </w:p>
    <w:p w14:paraId="713C2EDA" w14:textId="092FD7B9" w:rsidR="00FF34A7" w:rsidRDefault="0074028F" w:rsidP="00D77518">
      <w:pPr>
        <w:rPr>
          <w:rFonts w:ascii="Times New Roman" w:hAnsi="Times New Roman" w:cs="Times New Roman"/>
          <w:noProof/>
          <w:sz w:val="36"/>
          <w:szCs w:val="36"/>
        </w:rPr>
      </w:pPr>
      <w:r>
        <w:rPr>
          <w:noProof/>
        </w:rPr>
        <w:drawing>
          <wp:inline distT="0" distB="0" distL="0" distR="0" wp14:anchorId="0718AF26" wp14:editId="30206189">
            <wp:extent cx="5943600" cy="1806353"/>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5"/>
                    <a:srcRect l="962" t="16923" r="18910" b="44103"/>
                    <a:stretch/>
                  </pic:blipFill>
                  <pic:spPr bwMode="auto">
                    <a:xfrm>
                      <a:off x="0" y="0"/>
                      <a:ext cx="5943600" cy="1806353"/>
                    </a:xfrm>
                    <a:prstGeom prst="rect">
                      <a:avLst/>
                    </a:prstGeom>
                    <a:ln>
                      <a:noFill/>
                    </a:ln>
                    <a:extLst>
                      <a:ext uri="{53640926-AAD7-44D8-BBD7-CCE9431645EC}">
                        <a14:shadowObscured xmlns:a14="http://schemas.microsoft.com/office/drawing/2010/main"/>
                      </a:ext>
                    </a:extLst>
                  </pic:spPr>
                </pic:pic>
              </a:graphicData>
            </a:graphic>
          </wp:inline>
        </w:drawing>
      </w:r>
    </w:p>
    <w:p w14:paraId="678B178F" w14:textId="41468AB8" w:rsidR="00FF34A7" w:rsidRDefault="005772E8" w:rsidP="005772E8">
      <w:pPr>
        <w:jc w:val="center"/>
        <w:rPr>
          <w:rFonts w:cstheme="minorHAnsi"/>
          <w:b/>
          <w:bCs/>
          <w:noProof/>
          <w:sz w:val="20"/>
          <w:szCs w:val="20"/>
        </w:rPr>
      </w:pPr>
      <w:r>
        <w:rPr>
          <w:rFonts w:cstheme="minorHAnsi"/>
          <w:b/>
          <w:bCs/>
          <w:noProof/>
          <w:sz w:val="20"/>
          <w:szCs w:val="20"/>
        </w:rPr>
        <w:t>Figure 1: Power cabinet pulled data</w:t>
      </w:r>
    </w:p>
    <w:p w14:paraId="2B0E3968" w14:textId="77777777" w:rsidR="00526B17" w:rsidRDefault="00526B17" w:rsidP="00E310C8">
      <w:pPr>
        <w:rPr>
          <w:rFonts w:ascii="Times New Roman" w:hAnsi="Times New Roman" w:cs="Times New Roman"/>
          <w:noProof/>
          <w:sz w:val="24"/>
          <w:szCs w:val="24"/>
        </w:rPr>
      </w:pPr>
    </w:p>
    <w:p w14:paraId="0215FABB" w14:textId="77777777" w:rsidR="00526B17" w:rsidRDefault="00526B17" w:rsidP="00E310C8">
      <w:pPr>
        <w:rPr>
          <w:rFonts w:ascii="Times New Roman" w:hAnsi="Times New Roman" w:cs="Times New Roman"/>
          <w:noProof/>
          <w:sz w:val="24"/>
          <w:szCs w:val="24"/>
        </w:rPr>
      </w:pPr>
    </w:p>
    <w:p w14:paraId="678D08AE" w14:textId="77777777" w:rsidR="00526B17" w:rsidRDefault="00526B17" w:rsidP="00E310C8">
      <w:pPr>
        <w:rPr>
          <w:rFonts w:ascii="Times New Roman" w:hAnsi="Times New Roman" w:cs="Times New Roman"/>
          <w:noProof/>
          <w:sz w:val="24"/>
          <w:szCs w:val="24"/>
        </w:rPr>
      </w:pPr>
    </w:p>
    <w:p w14:paraId="4A448025" w14:textId="2892DAD2" w:rsidR="00E310C8" w:rsidRDefault="00E310C8" w:rsidP="00E310C8">
      <w:pPr>
        <w:rPr>
          <w:rFonts w:ascii="Times New Roman" w:hAnsi="Times New Roman" w:cs="Times New Roman"/>
          <w:noProof/>
          <w:sz w:val="24"/>
          <w:szCs w:val="24"/>
        </w:rPr>
      </w:pPr>
      <w:r>
        <w:rPr>
          <w:rFonts w:ascii="Times New Roman" w:hAnsi="Times New Roman" w:cs="Times New Roman"/>
          <w:noProof/>
          <w:sz w:val="24"/>
          <w:szCs w:val="24"/>
        </w:rPr>
        <w:t xml:space="preserve">The data was plotted and a yearly average value was found. I then calculated a tolerance range for each cabinet and created a table </w:t>
      </w:r>
      <w:r w:rsidR="00526B17">
        <w:rPr>
          <w:rFonts w:ascii="Times New Roman" w:hAnsi="Times New Roman" w:cs="Times New Roman"/>
          <w:noProof/>
          <w:sz w:val="24"/>
          <w:szCs w:val="24"/>
        </w:rPr>
        <w:t>for the range and lower and upper limit. (2)</w:t>
      </w:r>
    </w:p>
    <w:p w14:paraId="24E17B70" w14:textId="77777777" w:rsidR="00526B17" w:rsidRPr="00E310C8" w:rsidRDefault="00526B17" w:rsidP="00E310C8">
      <w:pPr>
        <w:rPr>
          <w:rFonts w:ascii="Times New Roman" w:hAnsi="Times New Roman" w:cs="Times New Roman"/>
          <w:noProof/>
          <w:sz w:val="24"/>
          <w:szCs w:val="24"/>
        </w:rPr>
      </w:pPr>
    </w:p>
    <w:p w14:paraId="3632E4B2" w14:textId="5859738D" w:rsidR="00FF34A7" w:rsidRDefault="00E310C8" w:rsidP="00D77518">
      <w:pPr>
        <w:rPr>
          <w:rFonts w:ascii="Times New Roman" w:hAnsi="Times New Roman" w:cs="Times New Roman"/>
          <w:noProof/>
          <w:sz w:val="36"/>
          <w:szCs w:val="36"/>
        </w:rPr>
      </w:pPr>
      <w:r>
        <w:rPr>
          <w:noProof/>
        </w:rPr>
        <w:drawing>
          <wp:inline distT="0" distB="0" distL="0" distR="0" wp14:anchorId="3195CD58" wp14:editId="1EBC84FC">
            <wp:extent cx="5943600" cy="2130425"/>
            <wp:effectExtent l="0" t="0" r="0" b="3175"/>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pic:nvPicPr>
                  <pic:blipFill rotWithShape="1">
                    <a:blip r:embed="rId6"/>
                    <a:srcRect l="3525" t="16154" r="39263" b="51026"/>
                    <a:stretch/>
                  </pic:blipFill>
                  <pic:spPr bwMode="auto">
                    <a:xfrm>
                      <a:off x="0" y="0"/>
                      <a:ext cx="5943600" cy="2130425"/>
                    </a:xfrm>
                    <a:prstGeom prst="rect">
                      <a:avLst/>
                    </a:prstGeom>
                    <a:ln>
                      <a:noFill/>
                    </a:ln>
                    <a:extLst>
                      <a:ext uri="{53640926-AAD7-44D8-BBD7-CCE9431645EC}">
                        <a14:shadowObscured xmlns:a14="http://schemas.microsoft.com/office/drawing/2010/main"/>
                      </a:ext>
                    </a:extLst>
                  </pic:spPr>
                </pic:pic>
              </a:graphicData>
            </a:graphic>
          </wp:inline>
        </w:drawing>
      </w:r>
    </w:p>
    <w:p w14:paraId="3910575C" w14:textId="691F7EC9" w:rsidR="00526B17" w:rsidRDefault="00526B17" w:rsidP="00526B17">
      <w:pPr>
        <w:jc w:val="center"/>
        <w:rPr>
          <w:rFonts w:cstheme="minorHAnsi"/>
          <w:b/>
          <w:bCs/>
          <w:noProof/>
          <w:sz w:val="20"/>
          <w:szCs w:val="20"/>
        </w:rPr>
      </w:pPr>
      <w:r>
        <w:rPr>
          <w:rFonts w:cstheme="minorHAnsi"/>
          <w:b/>
          <w:bCs/>
          <w:noProof/>
          <w:sz w:val="20"/>
          <w:szCs w:val="20"/>
        </w:rPr>
        <w:t>Figure 2: Tolerance data table</w:t>
      </w:r>
    </w:p>
    <w:p w14:paraId="46AC7A76" w14:textId="61E2E784" w:rsidR="000E7A4F" w:rsidRDefault="000E7A4F" w:rsidP="000E7A4F">
      <w:pPr>
        <w:rPr>
          <w:noProof/>
        </w:rPr>
      </w:pPr>
    </w:p>
    <w:p w14:paraId="0C8BBC05" w14:textId="7F61F61F" w:rsidR="00AD1285" w:rsidRPr="00AD1285" w:rsidRDefault="00AD1285" w:rsidP="000E7A4F">
      <w:pPr>
        <w:rPr>
          <w:rFonts w:ascii="Times New Roman" w:hAnsi="Times New Roman" w:cs="Times New Roman"/>
          <w:b/>
          <w:bCs/>
          <w:noProof/>
          <w:sz w:val="36"/>
          <w:szCs w:val="36"/>
        </w:rPr>
      </w:pPr>
      <w:r w:rsidRPr="00AD1285">
        <w:rPr>
          <w:rFonts w:ascii="Times New Roman" w:hAnsi="Times New Roman" w:cs="Times New Roman"/>
          <w:b/>
          <w:bCs/>
          <w:noProof/>
          <w:sz w:val="36"/>
          <w:szCs w:val="36"/>
        </w:rPr>
        <w:t>Data Visualization</w:t>
      </w:r>
    </w:p>
    <w:p w14:paraId="58D8AD4F" w14:textId="67B8C2A9" w:rsidR="000E7A4F" w:rsidRPr="000E7A4F" w:rsidRDefault="000E7A4F" w:rsidP="000E7A4F">
      <w:pPr>
        <w:rPr>
          <w:rFonts w:ascii="Times New Roman" w:hAnsi="Times New Roman" w:cs="Times New Roman"/>
          <w:noProof/>
          <w:sz w:val="24"/>
          <w:szCs w:val="24"/>
        </w:rPr>
      </w:pPr>
      <w:r>
        <w:rPr>
          <w:rFonts w:ascii="Times New Roman" w:hAnsi="Times New Roman" w:cs="Times New Roman"/>
          <w:noProof/>
          <w:sz w:val="24"/>
          <w:szCs w:val="24"/>
        </w:rPr>
        <w:t>It is then time to go in and create a custom combination chart. Plotting the data for the cabinet as well as creating a stacked area chart for the control limits creates the visual that I was looking for. (3)</w:t>
      </w:r>
    </w:p>
    <w:p w14:paraId="6C26C516" w14:textId="2663CB83" w:rsidR="00AD1285" w:rsidRDefault="000E7A4F" w:rsidP="00AD1285">
      <w:pPr>
        <w:jc w:val="center"/>
        <w:rPr>
          <w:rFonts w:ascii="Times New Roman" w:hAnsi="Times New Roman" w:cs="Times New Roman"/>
          <w:noProof/>
          <w:sz w:val="36"/>
          <w:szCs w:val="36"/>
        </w:rPr>
      </w:pPr>
      <w:r>
        <w:rPr>
          <w:noProof/>
        </w:rPr>
        <w:drawing>
          <wp:inline distT="0" distB="0" distL="0" distR="0" wp14:anchorId="4F2E8184" wp14:editId="2F17B877">
            <wp:extent cx="2491740" cy="2606040"/>
            <wp:effectExtent l="0" t="0" r="3810" b="381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rotWithShape="1">
                    <a:blip r:embed="rId7"/>
                    <a:srcRect l="40990" t="34622" r="38944" b="31800"/>
                    <a:stretch/>
                  </pic:blipFill>
                  <pic:spPr bwMode="auto">
                    <a:xfrm>
                      <a:off x="0" y="0"/>
                      <a:ext cx="2497015" cy="2611557"/>
                    </a:xfrm>
                    <a:prstGeom prst="rect">
                      <a:avLst/>
                    </a:prstGeom>
                    <a:ln>
                      <a:noFill/>
                    </a:ln>
                    <a:extLst>
                      <a:ext uri="{53640926-AAD7-44D8-BBD7-CCE9431645EC}">
                        <a14:shadowObscured xmlns:a14="http://schemas.microsoft.com/office/drawing/2010/main"/>
                      </a:ext>
                    </a:extLst>
                  </pic:spPr>
                </pic:pic>
              </a:graphicData>
            </a:graphic>
          </wp:inline>
        </w:drawing>
      </w:r>
    </w:p>
    <w:p w14:paraId="7AD5B4F4" w14:textId="30ACB0D1" w:rsidR="000E7A4F" w:rsidRDefault="000E7A4F" w:rsidP="000E7A4F">
      <w:pPr>
        <w:jc w:val="center"/>
        <w:rPr>
          <w:rFonts w:cstheme="minorHAnsi"/>
          <w:b/>
          <w:bCs/>
          <w:noProof/>
          <w:sz w:val="20"/>
          <w:szCs w:val="20"/>
        </w:rPr>
      </w:pPr>
      <w:r>
        <w:rPr>
          <w:rFonts w:cstheme="minorHAnsi"/>
          <w:b/>
          <w:bCs/>
          <w:noProof/>
          <w:sz w:val="20"/>
          <w:szCs w:val="20"/>
        </w:rPr>
        <w:t>Figure 3: Plotting the control limits</w:t>
      </w:r>
    </w:p>
    <w:p w14:paraId="238B60A9" w14:textId="77777777" w:rsidR="00117C1F" w:rsidRDefault="00117C1F"/>
    <w:p w14:paraId="016610BE" w14:textId="5D233013" w:rsidR="00117C1F" w:rsidRDefault="00117C1F"/>
    <w:p w14:paraId="7823B0FA" w14:textId="4AD33F9D" w:rsidR="00224DA5" w:rsidRPr="00224DA5" w:rsidRDefault="00224DA5">
      <w:pPr>
        <w:rPr>
          <w:rFonts w:ascii="Times New Roman" w:hAnsi="Times New Roman" w:cs="Times New Roman"/>
          <w:b/>
          <w:bCs/>
          <w:sz w:val="36"/>
          <w:szCs w:val="36"/>
        </w:rPr>
      </w:pPr>
      <w:r w:rsidRPr="00224DA5">
        <w:rPr>
          <w:rFonts w:ascii="Times New Roman" w:hAnsi="Times New Roman" w:cs="Times New Roman"/>
          <w:b/>
          <w:bCs/>
          <w:sz w:val="36"/>
          <w:szCs w:val="36"/>
        </w:rPr>
        <w:t>Reviewing Success</w:t>
      </w:r>
    </w:p>
    <w:p w14:paraId="7A139AB6" w14:textId="68A40A15" w:rsidR="00117C1F" w:rsidRPr="00B24828" w:rsidRDefault="00117C1F">
      <w:pPr>
        <w:rPr>
          <w:rFonts w:ascii="Times New Roman" w:hAnsi="Times New Roman" w:cs="Times New Roman"/>
          <w:sz w:val="24"/>
          <w:szCs w:val="24"/>
        </w:rPr>
      </w:pPr>
      <w:r w:rsidRPr="009C468F">
        <w:rPr>
          <w:rFonts w:ascii="Times New Roman" w:hAnsi="Times New Roman" w:cs="Times New Roman"/>
          <w:sz w:val="24"/>
          <w:szCs w:val="24"/>
        </w:rPr>
        <w:t>Repeating these steps for all the power cabinets</w:t>
      </w:r>
      <w:r w:rsidR="00B24828">
        <w:rPr>
          <w:rFonts w:ascii="Times New Roman" w:hAnsi="Times New Roman" w:cs="Times New Roman"/>
          <w:sz w:val="24"/>
          <w:szCs w:val="24"/>
        </w:rPr>
        <w:t>,</w:t>
      </w:r>
      <w:r w:rsidRPr="009C468F">
        <w:rPr>
          <w:rFonts w:ascii="Times New Roman" w:hAnsi="Times New Roman" w:cs="Times New Roman"/>
          <w:sz w:val="24"/>
          <w:szCs w:val="24"/>
        </w:rPr>
        <w:t xml:space="preserve"> the dashboard is created. This allows all cabinets to be reviewed in the matter of minutes. </w:t>
      </w:r>
      <w:r w:rsidR="009C468F">
        <w:rPr>
          <w:rFonts w:ascii="Times New Roman" w:hAnsi="Times New Roman" w:cs="Times New Roman"/>
          <w:sz w:val="24"/>
          <w:szCs w:val="24"/>
        </w:rPr>
        <w:t>Data can</w:t>
      </w:r>
      <w:r w:rsidRPr="009C468F">
        <w:rPr>
          <w:rFonts w:ascii="Times New Roman" w:hAnsi="Times New Roman" w:cs="Times New Roman"/>
          <w:sz w:val="24"/>
          <w:szCs w:val="24"/>
        </w:rPr>
        <w:t xml:space="preserve"> be pulled up in the daily meeting and quickly be talked about. Action items are easily created and can be targeted at the issue cabinet.</w:t>
      </w:r>
      <w:r w:rsidR="00783071">
        <w:rPr>
          <w:rFonts w:ascii="Times New Roman" w:hAnsi="Times New Roman" w:cs="Times New Roman"/>
          <w:sz w:val="24"/>
          <w:szCs w:val="24"/>
        </w:rPr>
        <w:t xml:space="preserve"> </w:t>
      </w:r>
      <w:r w:rsidR="00B24828">
        <w:rPr>
          <w:rFonts w:ascii="Times New Roman" w:hAnsi="Times New Roman" w:cs="Times New Roman"/>
          <w:sz w:val="24"/>
          <w:szCs w:val="24"/>
        </w:rPr>
        <w:t xml:space="preserve">(4) In total this accomplishes the goals that were set out be achieved. The dashboard was put into use and adapted by the utilities department. </w:t>
      </w:r>
    </w:p>
    <w:p w14:paraId="79166C8B" w14:textId="4D4CFE1C" w:rsidR="00AD1285" w:rsidRDefault="00AD1285"/>
    <w:p w14:paraId="594B258B" w14:textId="6F10438A" w:rsidR="00780B13" w:rsidRDefault="00B24828">
      <w:r>
        <w:rPr>
          <w:noProof/>
        </w:rPr>
        <w:drawing>
          <wp:inline distT="0" distB="0" distL="0" distR="0" wp14:anchorId="5DFBF4D9" wp14:editId="167DB45D">
            <wp:extent cx="6327648" cy="131826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8"/>
                    <a:srcRect l="2884" t="17436" r="16347" b="55641"/>
                    <a:stretch/>
                  </pic:blipFill>
                  <pic:spPr bwMode="auto">
                    <a:xfrm>
                      <a:off x="0" y="0"/>
                      <a:ext cx="6329583" cy="1318663"/>
                    </a:xfrm>
                    <a:prstGeom prst="rect">
                      <a:avLst/>
                    </a:prstGeom>
                    <a:ln>
                      <a:noFill/>
                    </a:ln>
                    <a:extLst>
                      <a:ext uri="{53640926-AAD7-44D8-BBD7-CCE9431645EC}">
                        <a14:shadowObscured xmlns:a14="http://schemas.microsoft.com/office/drawing/2010/main"/>
                      </a:ext>
                    </a:extLst>
                  </pic:spPr>
                </pic:pic>
              </a:graphicData>
            </a:graphic>
          </wp:inline>
        </w:drawing>
      </w:r>
      <w:r w:rsidR="00780B13">
        <w:rPr>
          <w:noProof/>
        </w:rPr>
        <w:drawing>
          <wp:inline distT="0" distB="0" distL="0" distR="0" wp14:anchorId="5644DEDD" wp14:editId="68DB408D">
            <wp:extent cx="6339840" cy="31089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23" t="17949" r="15834" b="18150"/>
                    <a:stretch/>
                  </pic:blipFill>
                  <pic:spPr bwMode="auto">
                    <a:xfrm>
                      <a:off x="0" y="0"/>
                      <a:ext cx="6340213" cy="3109143"/>
                    </a:xfrm>
                    <a:prstGeom prst="rect">
                      <a:avLst/>
                    </a:prstGeom>
                    <a:ln>
                      <a:noFill/>
                    </a:ln>
                    <a:extLst>
                      <a:ext uri="{53640926-AAD7-44D8-BBD7-CCE9431645EC}">
                        <a14:shadowObscured xmlns:a14="http://schemas.microsoft.com/office/drawing/2010/main"/>
                      </a:ext>
                    </a:extLst>
                  </pic:spPr>
                </pic:pic>
              </a:graphicData>
            </a:graphic>
          </wp:inline>
        </w:drawing>
      </w:r>
    </w:p>
    <w:p w14:paraId="6E048EA4" w14:textId="4C66DA2B" w:rsidR="00B24828" w:rsidRDefault="00B24828" w:rsidP="00B24828">
      <w:pPr>
        <w:jc w:val="center"/>
        <w:rPr>
          <w:rFonts w:cstheme="minorHAnsi"/>
          <w:b/>
          <w:bCs/>
          <w:noProof/>
          <w:sz w:val="20"/>
          <w:szCs w:val="20"/>
        </w:rPr>
      </w:pPr>
      <w:r>
        <w:rPr>
          <w:rFonts w:cstheme="minorHAnsi"/>
          <w:b/>
          <w:bCs/>
          <w:noProof/>
          <w:sz w:val="20"/>
          <w:szCs w:val="20"/>
        </w:rPr>
        <w:t>Figure 3: Breif look at the Dashboard</w:t>
      </w:r>
    </w:p>
    <w:p w14:paraId="2707FD17" w14:textId="3CCB2056" w:rsidR="00780B13" w:rsidRDefault="00780B13"/>
    <w:p w14:paraId="788519C5" w14:textId="77777777" w:rsidR="00780B13" w:rsidRDefault="00780B13">
      <w:pPr>
        <w:rPr>
          <w:noProof/>
        </w:rPr>
      </w:pPr>
    </w:p>
    <w:p w14:paraId="253A802C" w14:textId="77777777" w:rsidR="00780B13" w:rsidRDefault="00780B13"/>
    <w:p w14:paraId="5053D726" w14:textId="77777777" w:rsidR="00780B13" w:rsidRDefault="00780B13">
      <w:pPr>
        <w:rPr>
          <w:noProof/>
        </w:rPr>
      </w:pPr>
    </w:p>
    <w:p w14:paraId="3B71AB5D" w14:textId="77C4C82A" w:rsidR="00780B13" w:rsidRDefault="00780B13"/>
    <w:p w14:paraId="1B87448A" w14:textId="40B4BF1D" w:rsidR="00780B13" w:rsidRDefault="00780B13"/>
    <w:sectPr w:rsidR="00780B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F5DA4"/>
    <w:multiLevelType w:val="hybridMultilevel"/>
    <w:tmpl w:val="618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C032B8"/>
    <w:multiLevelType w:val="hybridMultilevel"/>
    <w:tmpl w:val="9190E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B13"/>
    <w:rsid w:val="000D55C7"/>
    <w:rsid w:val="000E7A4F"/>
    <w:rsid w:val="00117C1F"/>
    <w:rsid w:val="00207DA0"/>
    <w:rsid w:val="00224DA5"/>
    <w:rsid w:val="004434B6"/>
    <w:rsid w:val="004F37CC"/>
    <w:rsid w:val="00526B17"/>
    <w:rsid w:val="005309DD"/>
    <w:rsid w:val="005772E8"/>
    <w:rsid w:val="005D644A"/>
    <w:rsid w:val="006D75E3"/>
    <w:rsid w:val="0074028F"/>
    <w:rsid w:val="00780B13"/>
    <w:rsid w:val="00783071"/>
    <w:rsid w:val="00802BEE"/>
    <w:rsid w:val="00860EC9"/>
    <w:rsid w:val="009B124D"/>
    <w:rsid w:val="009C468F"/>
    <w:rsid w:val="00AD1285"/>
    <w:rsid w:val="00B24828"/>
    <w:rsid w:val="00B759DF"/>
    <w:rsid w:val="00C266A3"/>
    <w:rsid w:val="00D77518"/>
    <w:rsid w:val="00E310C8"/>
    <w:rsid w:val="00FF3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99AA"/>
  <w15:chartTrackingRefBased/>
  <w15:docId w15:val="{4949BCD6-2CB1-444D-85F1-1D9AD23D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Anheuser-Busch InBev</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Fingerhut, Andrew</dc:creator>
  <cp:keywords/>
  <dc:description/>
  <cp:lastModifiedBy>d.fingerhut38@gmail.com</cp:lastModifiedBy>
  <cp:revision>3</cp:revision>
  <dcterms:created xsi:type="dcterms:W3CDTF">2022-03-26T19:39:00Z</dcterms:created>
  <dcterms:modified xsi:type="dcterms:W3CDTF">2022-03-26T19:56:00Z</dcterms:modified>
</cp:coreProperties>
</file>