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9FD06E" w14:textId="0FBB2456" w:rsidR="0030586F" w:rsidRDefault="000D23BE" w:rsidP="000D23BE">
      <w:pPr>
        <w:pStyle w:val="Title"/>
      </w:pPr>
      <w:r>
        <w:t>Eagle Hills – BEC Site Series</w:t>
      </w:r>
    </w:p>
    <w:p w14:paraId="1E2732EF" w14:textId="018B1CF6" w:rsidR="000D23BE" w:rsidRDefault="000D23BE" w:rsidP="000D23BE">
      <w:r>
        <w:t xml:space="preserve">In BC, we have </w:t>
      </w:r>
      <w:proofErr w:type="spellStart"/>
      <w:r>
        <w:t>biogeoclimatic</w:t>
      </w:r>
      <w:proofErr w:type="spellEnd"/>
      <w:r>
        <w:t xml:space="preserve"> zones which are broken down into various subzones according to local climatic conditions and dominant vegetation. Within a subzone, further classifications may be made at the site level based on topography and plant community composition that may be experienced at a very small scale, and this is called “site series”. Site series can tell a lot about your site, things like if you’re along tops or bottoms of hills, where moisture flows, etc. </w:t>
      </w:r>
    </w:p>
    <w:p w14:paraId="269E6EB2" w14:textId="4A36ECC3" w:rsidR="000D23BE" w:rsidRDefault="000D23BE" w:rsidP="000D23BE">
      <w:r>
        <w:t>The Eagle Hills site near Savona, BC has had intensive field data collections for site series over the course of 2018-2020. You will be working with LiDAR data covering the IDFdk1 subzone to model site series within this subzone. The LAS file for this project is about 23.3 GB in size. Here are some broad first steps with this file:</w:t>
      </w:r>
    </w:p>
    <w:p w14:paraId="4CA6919E" w14:textId="76A240DA" w:rsidR="000D23BE" w:rsidRDefault="000D23BE" w:rsidP="000D23BE">
      <w:pPr>
        <w:pStyle w:val="ListParagraph"/>
        <w:numPr>
          <w:ilvl w:val="0"/>
          <w:numId w:val="1"/>
        </w:numPr>
      </w:pPr>
      <w:r>
        <w:t>Tile the LAS file into smaller pieces (e.g.: 500m × 500m).</w:t>
      </w:r>
    </w:p>
    <w:p w14:paraId="715D525A" w14:textId="05F27496" w:rsidR="000D23BE" w:rsidRDefault="000D23BE" w:rsidP="000D23BE">
      <w:pPr>
        <w:pStyle w:val="ListParagraph"/>
        <w:numPr>
          <w:ilvl w:val="0"/>
          <w:numId w:val="1"/>
        </w:numPr>
      </w:pPr>
      <w:r>
        <w:t>Perform ground point classification (use the CSF algorithm, specify “</w:t>
      </w:r>
      <w:proofErr w:type="spellStart"/>
      <w:r>
        <w:t>sloop_smooth</w:t>
      </w:r>
      <w:proofErr w:type="spellEnd"/>
      <w:r>
        <w:t xml:space="preserve"> = TRUE”)</w:t>
      </w:r>
    </w:p>
    <w:p w14:paraId="68E74EE6" w14:textId="440F27CE" w:rsidR="000D23BE" w:rsidRDefault="000D23BE" w:rsidP="000D23BE">
      <w:pPr>
        <w:pStyle w:val="ListParagraph"/>
        <w:numPr>
          <w:ilvl w:val="0"/>
          <w:numId w:val="1"/>
        </w:numPr>
      </w:pPr>
      <w:r>
        <w:t>Develop a DEM raster image that is a 5m pixel resolution.</w:t>
      </w:r>
    </w:p>
    <w:p w14:paraId="3270D193" w14:textId="3468D7A2" w:rsidR="001D288E" w:rsidRDefault="000D23BE" w:rsidP="001D288E">
      <w:pPr>
        <w:pStyle w:val="ListParagraph"/>
        <w:numPr>
          <w:ilvl w:val="0"/>
          <w:numId w:val="1"/>
        </w:numPr>
      </w:pPr>
      <w:r>
        <w:t xml:space="preserve">Produce various </w:t>
      </w:r>
      <w:r w:rsidR="001D288E">
        <w:t>terrain-based</w:t>
      </w:r>
      <w:r>
        <w:t xml:space="preserve"> layers from the DEM</w:t>
      </w:r>
      <w:r w:rsidR="001D288E">
        <w:t>.</w:t>
      </w:r>
    </w:p>
    <w:p w14:paraId="6E000309" w14:textId="7F0D66E5" w:rsidR="001D288E" w:rsidRDefault="009F4D9C" w:rsidP="001D288E">
      <w:pPr>
        <w:pStyle w:val="ListParagraph"/>
        <w:numPr>
          <w:ilvl w:val="0"/>
          <w:numId w:val="1"/>
        </w:numPr>
      </w:pPr>
      <w:r>
        <w:t>Extract the raster data where the polygons are located. You will want to use a similar setup to this function:</w:t>
      </w:r>
    </w:p>
    <w:p w14:paraId="3532CE3B" w14:textId="3A9F0BAB" w:rsidR="00C21E9C" w:rsidRDefault="00F83C25" w:rsidP="009F4D9C">
      <w:pPr>
        <w:spacing w:after="0"/>
        <w:ind w:left="720"/>
      </w:pPr>
      <w:r>
        <w:t xml:space="preserve"># Read in </w:t>
      </w:r>
      <w:r w:rsidR="00484E25">
        <w:t>polygons</w:t>
      </w:r>
      <w:r w:rsidR="00D02938">
        <w:t xml:space="preserve">, assign unique ID to each row of data in sf </w:t>
      </w:r>
      <w:proofErr w:type="spellStart"/>
      <w:r w:rsidR="00D02938">
        <w:t>dataframe</w:t>
      </w:r>
      <w:proofErr w:type="spellEnd"/>
    </w:p>
    <w:p w14:paraId="39EF4702" w14:textId="09EA1399" w:rsidR="00C21E9C" w:rsidRDefault="00ED310A" w:rsidP="009F4D9C">
      <w:pPr>
        <w:spacing w:after="0"/>
        <w:ind w:left="720"/>
      </w:pPr>
      <w:r>
        <w:t xml:space="preserve">poly &lt;- </w:t>
      </w:r>
      <w:proofErr w:type="spellStart"/>
      <w:r>
        <w:t>st_read</w:t>
      </w:r>
      <w:proofErr w:type="spellEnd"/>
      <w:r>
        <w:t>(&lt;</w:t>
      </w:r>
      <w:proofErr w:type="spellStart"/>
      <w:r>
        <w:t>path_to_shape.gpkg</w:t>
      </w:r>
      <w:proofErr w:type="spellEnd"/>
      <w:r>
        <w:t>&gt;)</w:t>
      </w:r>
      <w:r w:rsidR="00274DA8">
        <w:t xml:space="preserve"> %&gt;%</w:t>
      </w:r>
    </w:p>
    <w:p w14:paraId="09937826" w14:textId="41B040A2" w:rsidR="00274DA8" w:rsidRDefault="005001BF" w:rsidP="009F4D9C">
      <w:pPr>
        <w:spacing w:after="0"/>
        <w:ind w:left="720"/>
      </w:pPr>
      <w:r>
        <w:t xml:space="preserve">  </w:t>
      </w:r>
      <w:r w:rsidR="00282435">
        <w:t xml:space="preserve">mutate(ID = </w:t>
      </w:r>
      <w:proofErr w:type="spellStart"/>
      <w:r w:rsidR="00D26D3A">
        <w:t>row_number</w:t>
      </w:r>
      <w:proofErr w:type="spellEnd"/>
      <w:r w:rsidR="00EE418F">
        <w:t>())</w:t>
      </w:r>
    </w:p>
    <w:p w14:paraId="25FBC227" w14:textId="77777777" w:rsidR="00ED310A" w:rsidRDefault="00ED310A" w:rsidP="009F4D9C">
      <w:pPr>
        <w:spacing w:after="0"/>
        <w:ind w:left="720"/>
      </w:pPr>
    </w:p>
    <w:p w14:paraId="1B6C5F35" w14:textId="1BCBBA1E" w:rsidR="00F83C25" w:rsidRDefault="00F83C25" w:rsidP="009F4D9C">
      <w:pPr>
        <w:spacing w:after="0"/>
        <w:ind w:left="720"/>
      </w:pPr>
      <w:r>
        <w:t xml:space="preserve"># convert to </w:t>
      </w:r>
      <w:proofErr w:type="spellStart"/>
      <w:r>
        <w:t>SpatVect</w:t>
      </w:r>
      <w:proofErr w:type="spellEnd"/>
    </w:p>
    <w:p w14:paraId="6CBB7B55" w14:textId="533D9B21" w:rsidR="00EE418F" w:rsidRDefault="00EE418F" w:rsidP="009F4D9C">
      <w:pPr>
        <w:spacing w:after="0"/>
        <w:ind w:left="720"/>
      </w:pPr>
      <w:r>
        <w:t xml:space="preserve">vectors &lt;- </w:t>
      </w:r>
      <w:proofErr w:type="spellStart"/>
      <w:r>
        <w:t>vect</w:t>
      </w:r>
      <w:proofErr w:type="spellEnd"/>
      <w:r>
        <w:t>(poly)</w:t>
      </w:r>
    </w:p>
    <w:p w14:paraId="20F3B43A" w14:textId="77777777" w:rsidR="00C21E9C" w:rsidRDefault="00C21E9C" w:rsidP="009F4D9C">
      <w:pPr>
        <w:spacing w:after="0"/>
        <w:ind w:left="720"/>
      </w:pPr>
    </w:p>
    <w:p w14:paraId="00F61291" w14:textId="0B3358D3" w:rsidR="00F83C25" w:rsidRDefault="00F83C25" w:rsidP="009F4D9C">
      <w:pPr>
        <w:spacing w:after="0"/>
        <w:ind w:left="720"/>
      </w:pPr>
      <w:r>
        <w:t># perform extraction</w:t>
      </w:r>
    </w:p>
    <w:p w14:paraId="1E2C8B25" w14:textId="506BCD32" w:rsidR="009F4D9C" w:rsidRDefault="009F4D9C" w:rsidP="009F4D9C">
      <w:pPr>
        <w:spacing w:after="0"/>
        <w:ind w:left="720"/>
      </w:pPr>
      <w:r>
        <w:t>e &lt;- extract(</w:t>
      </w:r>
      <w:proofErr w:type="spellStart"/>
      <w:r>
        <w:t>rasters</w:t>
      </w:r>
      <w:proofErr w:type="spellEnd"/>
      <w:r>
        <w:t>, vectors</w:t>
      </w:r>
      <w:r w:rsidR="00653FA8">
        <w:t xml:space="preserve">, </w:t>
      </w:r>
      <w:r w:rsidR="000F5016">
        <w:t>ID = TRUE</w:t>
      </w:r>
      <w:r>
        <w:t xml:space="preserve">, raw = TRUE) %&gt;% </w:t>
      </w:r>
    </w:p>
    <w:p w14:paraId="0F3FE36A" w14:textId="66490400" w:rsidR="00EE418F" w:rsidRDefault="009F4D9C" w:rsidP="00531113">
      <w:pPr>
        <w:spacing w:after="0"/>
        <w:ind w:left="720"/>
      </w:pPr>
      <w:r>
        <w:t xml:space="preserve">  </w:t>
      </w:r>
      <w:proofErr w:type="spellStart"/>
      <w:r>
        <w:t>as.data.frame</w:t>
      </w:r>
      <w:proofErr w:type="spellEnd"/>
      <w:r>
        <w:t xml:space="preserve">() </w:t>
      </w:r>
    </w:p>
    <w:p w14:paraId="1E406180" w14:textId="5DC3CF4D" w:rsidR="005525D7" w:rsidRDefault="005525D7" w:rsidP="009F4D9C">
      <w:pPr>
        <w:spacing w:after="0"/>
        <w:ind w:left="720"/>
      </w:pPr>
    </w:p>
    <w:p w14:paraId="67FED869" w14:textId="3F84C997" w:rsidR="00531113" w:rsidRDefault="00531113" w:rsidP="009F4D9C">
      <w:pPr>
        <w:spacing w:after="0"/>
        <w:ind w:left="720"/>
      </w:pPr>
      <w:r>
        <w:t xml:space="preserve"># Join the sf </w:t>
      </w:r>
      <w:proofErr w:type="spellStart"/>
      <w:r>
        <w:t>dataframe</w:t>
      </w:r>
      <w:proofErr w:type="spellEnd"/>
      <w:r>
        <w:t xml:space="preserve"> with the extracted data to identify </w:t>
      </w:r>
      <w:r w:rsidR="00622763">
        <w:t>the polygons that these points originated from</w:t>
      </w:r>
    </w:p>
    <w:p w14:paraId="1AADD740" w14:textId="7EC09B2F" w:rsidR="00622763" w:rsidRDefault="00622763" w:rsidP="009F4D9C">
      <w:pPr>
        <w:spacing w:after="0"/>
        <w:ind w:left="720"/>
      </w:pPr>
      <w:proofErr w:type="spellStart"/>
      <w:r>
        <w:t>e_join</w:t>
      </w:r>
      <w:proofErr w:type="spellEnd"/>
      <w:r>
        <w:t xml:space="preserve"> &lt;- </w:t>
      </w:r>
      <w:proofErr w:type="spellStart"/>
      <w:r>
        <w:t>left_join</w:t>
      </w:r>
      <w:proofErr w:type="spellEnd"/>
      <w:r>
        <w:t>(poly, e, by = “ID”)</w:t>
      </w:r>
    </w:p>
    <w:p w14:paraId="456E2133" w14:textId="77777777" w:rsidR="00622763" w:rsidRDefault="00622763" w:rsidP="009F4D9C">
      <w:pPr>
        <w:spacing w:after="0"/>
        <w:ind w:left="720"/>
      </w:pPr>
    </w:p>
    <w:p w14:paraId="35E8A9B6" w14:textId="5F92C4E5" w:rsidR="009F4D9C" w:rsidRDefault="004C0AFF" w:rsidP="001D288E">
      <w:pPr>
        <w:pStyle w:val="ListParagraph"/>
        <w:numPr>
          <w:ilvl w:val="0"/>
          <w:numId w:val="1"/>
        </w:numPr>
      </w:pPr>
      <w:r>
        <w:t xml:space="preserve">The material from question 5 becomes </w:t>
      </w:r>
      <w:r w:rsidR="00D933FB">
        <w:t>the data needed for modelling. Create a</w:t>
      </w:r>
      <w:r w:rsidR="00AB543F">
        <w:t xml:space="preserve"> tuned ranger</w:t>
      </w:r>
      <w:r w:rsidR="000E1F72">
        <w:t xml:space="preserve"> classification</w:t>
      </w:r>
      <w:r w:rsidR="00AB543F">
        <w:t xml:space="preserve"> model using the mlr3 package</w:t>
      </w:r>
      <w:r w:rsidR="00955E02">
        <w:t>, employing spatial cross validation in order to eliminate the effects of spatial autocorrelation.</w:t>
      </w:r>
    </w:p>
    <w:p w14:paraId="7FF636DB" w14:textId="77777777" w:rsidR="00486025" w:rsidRDefault="00486025" w:rsidP="00486025"/>
    <w:p w14:paraId="60461F68" w14:textId="5FF2CCFF" w:rsidR="00486025" w:rsidRPr="000D23BE" w:rsidRDefault="00486025" w:rsidP="00486025">
      <w:r>
        <w:t xml:space="preserve">Your predicted map should </w:t>
      </w:r>
      <w:r w:rsidR="00DE2FFB">
        <w:t>be saved as a .</w:t>
      </w:r>
      <w:proofErr w:type="spellStart"/>
      <w:r w:rsidR="00DE2FFB">
        <w:t>tif</w:t>
      </w:r>
      <w:proofErr w:type="spellEnd"/>
      <w:r w:rsidR="00DE2FFB">
        <w:t xml:space="preserve"> file, where you can load it into QGIS to </w:t>
      </w:r>
      <w:r w:rsidR="00840CE6">
        <w:t>get the look of your final map to include in your report.</w:t>
      </w:r>
      <w:r w:rsidR="00FD7372">
        <w:t xml:space="preserve"> Provide details on how this map should be interpreted in your report.</w:t>
      </w:r>
    </w:p>
    <w:sectPr w:rsidR="00486025" w:rsidRPr="000D23B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F113E1"/>
    <w:multiLevelType w:val="hybridMultilevel"/>
    <w:tmpl w:val="5CA6E516"/>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7718212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23BE"/>
    <w:rsid w:val="000D23BE"/>
    <w:rsid w:val="000D5D66"/>
    <w:rsid w:val="000E1F72"/>
    <w:rsid w:val="000F5016"/>
    <w:rsid w:val="001D288E"/>
    <w:rsid w:val="00274DA8"/>
    <w:rsid w:val="00282435"/>
    <w:rsid w:val="0030586F"/>
    <w:rsid w:val="00427284"/>
    <w:rsid w:val="00484E25"/>
    <w:rsid w:val="00486025"/>
    <w:rsid w:val="004A3BAD"/>
    <w:rsid w:val="004C0AFF"/>
    <w:rsid w:val="005001BF"/>
    <w:rsid w:val="00531113"/>
    <w:rsid w:val="005525D7"/>
    <w:rsid w:val="00622763"/>
    <w:rsid w:val="00653FA8"/>
    <w:rsid w:val="00840CE6"/>
    <w:rsid w:val="00955E02"/>
    <w:rsid w:val="009F4D9C"/>
    <w:rsid w:val="00AB543F"/>
    <w:rsid w:val="00C21E9C"/>
    <w:rsid w:val="00D02938"/>
    <w:rsid w:val="00D26D3A"/>
    <w:rsid w:val="00D933FB"/>
    <w:rsid w:val="00DE2FFB"/>
    <w:rsid w:val="00ED310A"/>
    <w:rsid w:val="00EE418F"/>
    <w:rsid w:val="00F83C25"/>
    <w:rsid w:val="00FD737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2F0A9D"/>
  <w15:chartTrackingRefBased/>
  <w15:docId w15:val="{20E542EF-FEDA-41C1-A26B-39889D4438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D23B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D23B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D23B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D23B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D23B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D23B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D23B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D23B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D23B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23B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D23B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D23B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D23B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D23B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D23B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D23B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D23B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D23BE"/>
    <w:rPr>
      <w:rFonts w:eastAsiaTheme="majorEastAsia" w:cstheme="majorBidi"/>
      <w:color w:val="272727" w:themeColor="text1" w:themeTint="D8"/>
    </w:rPr>
  </w:style>
  <w:style w:type="paragraph" w:styleId="Title">
    <w:name w:val="Title"/>
    <w:basedOn w:val="Normal"/>
    <w:next w:val="Normal"/>
    <w:link w:val="TitleChar"/>
    <w:uiPriority w:val="10"/>
    <w:qFormat/>
    <w:rsid w:val="000D23B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23B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D23B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D23B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D23BE"/>
    <w:pPr>
      <w:spacing w:before="160"/>
      <w:jc w:val="center"/>
    </w:pPr>
    <w:rPr>
      <w:i/>
      <w:iCs/>
      <w:color w:val="404040" w:themeColor="text1" w:themeTint="BF"/>
    </w:rPr>
  </w:style>
  <w:style w:type="character" w:customStyle="1" w:styleId="QuoteChar">
    <w:name w:val="Quote Char"/>
    <w:basedOn w:val="DefaultParagraphFont"/>
    <w:link w:val="Quote"/>
    <w:uiPriority w:val="29"/>
    <w:rsid w:val="000D23BE"/>
    <w:rPr>
      <w:i/>
      <w:iCs/>
      <w:color w:val="404040" w:themeColor="text1" w:themeTint="BF"/>
    </w:rPr>
  </w:style>
  <w:style w:type="paragraph" w:styleId="ListParagraph">
    <w:name w:val="List Paragraph"/>
    <w:basedOn w:val="Normal"/>
    <w:uiPriority w:val="34"/>
    <w:qFormat/>
    <w:rsid w:val="000D23BE"/>
    <w:pPr>
      <w:ind w:left="720"/>
      <w:contextualSpacing/>
    </w:pPr>
  </w:style>
  <w:style w:type="character" w:styleId="IntenseEmphasis">
    <w:name w:val="Intense Emphasis"/>
    <w:basedOn w:val="DefaultParagraphFont"/>
    <w:uiPriority w:val="21"/>
    <w:qFormat/>
    <w:rsid w:val="000D23BE"/>
    <w:rPr>
      <w:i/>
      <w:iCs/>
      <w:color w:val="0F4761" w:themeColor="accent1" w:themeShade="BF"/>
    </w:rPr>
  </w:style>
  <w:style w:type="paragraph" w:styleId="IntenseQuote">
    <w:name w:val="Intense Quote"/>
    <w:basedOn w:val="Normal"/>
    <w:next w:val="Normal"/>
    <w:link w:val="IntenseQuoteChar"/>
    <w:uiPriority w:val="30"/>
    <w:qFormat/>
    <w:rsid w:val="000D23B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D23BE"/>
    <w:rPr>
      <w:i/>
      <w:iCs/>
      <w:color w:val="0F4761" w:themeColor="accent1" w:themeShade="BF"/>
    </w:rPr>
  </w:style>
  <w:style w:type="character" w:styleId="IntenseReference">
    <w:name w:val="Intense Reference"/>
    <w:basedOn w:val="DefaultParagraphFont"/>
    <w:uiPriority w:val="32"/>
    <w:qFormat/>
    <w:rsid w:val="000D23B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D2BF807A0861C4F83936837E5B404C6" ma:contentTypeVersion="6" ma:contentTypeDescription="Create a new document." ma:contentTypeScope="" ma:versionID="ca40bb790e27b07f12333adddb910b00">
  <xsd:schema xmlns:xsd="http://www.w3.org/2001/XMLSchema" xmlns:xs="http://www.w3.org/2001/XMLSchema" xmlns:p="http://schemas.microsoft.com/office/2006/metadata/properties" xmlns:ns2="9ef5a150-33fa-452e-be39-bd99f087b29c" xmlns:ns3="ed5413d1-af5f-4c64-989d-a906e5dd9566" targetNamespace="http://schemas.microsoft.com/office/2006/metadata/properties" ma:root="true" ma:fieldsID="8754bcd487ce60065654605aee57c131" ns2:_="" ns3:_="">
    <xsd:import namespace="9ef5a150-33fa-452e-be39-bd99f087b29c"/>
    <xsd:import namespace="ed5413d1-af5f-4c64-989d-a906e5dd9566"/>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ef5a150-33fa-452e-be39-bd99f087b29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d5413d1-af5f-4c64-989d-a906e5dd9566"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85F5C47-8E86-4CFE-831C-63082FC19000}"/>
</file>

<file path=customXml/itemProps2.xml><?xml version="1.0" encoding="utf-8"?>
<ds:datastoreItem xmlns:ds="http://schemas.openxmlformats.org/officeDocument/2006/customXml" ds:itemID="{D3C909E6-1D71-44B0-9CE4-66F4984D7A73}"/>
</file>

<file path=customXml/itemProps3.xml><?xml version="1.0" encoding="utf-8"?>
<ds:datastoreItem xmlns:ds="http://schemas.openxmlformats.org/officeDocument/2006/customXml" ds:itemID="{C5BF6FD4-E158-4391-B8B2-2E5E6F39F559}"/>
</file>

<file path=docProps/app.xml><?xml version="1.0" encoding="utf-8"?>
<Properties xmlns="http://schemas.openxmlformats.org/officeDocument/2006/extended-properties" xmlns:vt="http://schemas.openxmlformats.org/officeDocument/2006/docPropsVTypes">
  <Template>Normal.dotm</Template>
  <TotalTime>97</TotalTime>
  <Pages>1</Pages>
  <Words>312</Words>
  <Characters>1781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Coghill</dc:creator>
  <cp:keywords/>
  <dc:description/>
  <cp:lastModifiedBy>Matthew Coghill</cp:lastModifiedBy>
  <cp:revision>27</cp:revision>
  <dcterms:created xsi:type="dcterms:W3CDTF">2024-03-14T16:34:00Z</dcterms:created>
  <dcterms:modified xsi:type="dcterms:W3CDTF">2024-03-14T22:52:00Z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0x010100DD2BF807A0861C4F83936837E5B404C6</vt:lpwstr>
  </property>
</Properties>
</file>