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86" w:rsidRDefault="00B650E7">
      <w:pPr>
        <w:pStyle w:val="Title"/>
      </w:pPr>
      <w:bookmarkStart w:id="0" w:name="_GoBack"/>
      <w:bookmarkEnd w:id="0"/>
      <w:r>
        <w:t>E</w:t>
      </w:r>
      <w:r w:rsidRPr="00B650E7">
        <w:t xml:space="preserve">very </w:t>
      </w:r>
      <w:r>
        <w:t>A</w:t>
      </w:r>
      <w:r w:rsidRPr="00B650E7">
        <w:t xml:space="preserve">spect </w:t>
      </w:r>
      <w:r>
        <w:t>I</w:t>
      </w:r>
      <w:r w:rsidRPr="00B650E7">
        <w:t xml:space="preserve">n Managerial </w:t>
      </w:r>
      <w:r>
        <w:t>C</w:t>
      </w:r>
      <w:r w:rsidRPr="00B650E7">
        <w:t>ontrol</w:t>
      </w:r>
    </w:p>
    <w:p w:rsidR="004D6B86" w:rsidRDefault="00B650E7">
      <w:pPr>
        <w:pStyle w:val="Title2"/>
      </w:pPr>
      <w:r>
        <w:t>Niranjan Shrestha</w:t>
      </w:r>
    </w:p>
    <w:p w:rsidR="004D6B86" w:rsidRDefault="00B650E7">
      <w:pPr>
        <w:pStyle w:val="Title2"/>
      </w:pPr>
      <w:r>
        <w:t>Berkeley College</w:t>
      </w:r>
    </w:p>
    <w:p w:rsidR="004D6B86" w:rsidRDefault="004D6B86" w:rsidP="00B650E7">
      <w:pPr>
        <w:pStyle w:val="Title"/>
        <w:jc w:val="left"/>
      </w:pPr>
    </w:p>
    <w:p w:rsidR="004D6B86" w:rsidRPr="00A4757D" w:rsidRDefault="004D6B86"/>
    <w:p w:rsidR="004D6B86" w:rsidRPr="004D4F8C" w:rsidRDefault="004D6B86">
      <w:pPr>
        <w:pStyle w:val="NoSpacing"/>
      </w:pPr>
    </w:p>
    <w:p w:rsidR="006D7EE9" w:rsidRDefault="005A16E4" w:rsidP="006D7EE9">
      <w:pPr>
        <w:pStyle w:val="SectionTitle"/>
      </w:pPr>
      <w:sdt>
        <w:sdtPr>
          <w:alias w:val="Enter shortened title:"/>
          <w:tag w:val="Enter shortened title:"/>
          <w:id w:val="-757589128"/>
          <w15:dataBinding w:prefixMappings="xmlns:ns0='http://schemas.microsoft.com/temp/samples' " w:xpath="/ns0:employees[1]/ns0:employee[1]/ns0:CustomerName[1]" w:storeItemID="{B98E728A-96FF-4995-885C-5AF887AB0C35}"/>
          <w15:appearance w15:val="hidden"/>
        </w:sdtPr>
        <w:sdtEndPr/>
        <w:sdtContent>
          <w:r w:rsidR="004A0A62">
            <w:t>Every Aspect In Managerial Control</w:t>
          </w:r>
        </w:sdtContent>
      </w:sdt>
    </w:p>
    <w:p w:rsidR="00416A8F" w:rsidRDefault="006D7EE9" w:rsidP="006D7EE9">
      <w:r>
        <w:t xml:space="preserve"> </w:t>
      </w:r>
      <w:r w:rsidR="00416A8F">
        <w:t xml:space="preserve">Managerial </w:t>
      </w:r>
      <w:r w:rsidR="00B650E7" w:rsidRPr="00B650E7">
        <w:t>Control can be any process that a influenced other that resulted in organizational goals by directing the activities.</w:t>
      </w:r>
      <w:r w:rsidR="00B650E7">
        <w:t xml:space="preserve"> “I</w:t>
      </w:r>
      <w:r w:rsidR="00B650E7" w:rsidRPr="00B650E7">
        <w:t xml:space="preserve">nternal structure of </w:t>
      </w:r>
      <w:r w:rsidR="00B650E7" w:rsidRPr="00194481">
        <w:rPr>
          <w:noProof/>
        </w:rPr>
        <w:t>organi</w:t>
      </w:r>
      <w:r w:rsidR="00194481">
        <w:rPr>
          <w:noProof/>
        </w:rPr>
        <w:t>z</w:t>
      </w:r>
      <w:r w:rsidR="00B650E7" w:rsidRPr="00194481">
        <w:rPr>
          <w:noProof/>
        </w:rPr>
        <w:t>ational</w:t>
      </w:r>
      <w:r w:rsidR="00B650E7" w:rsidRPr="00B650E7">
        <w:t xml:space="preserve"> routines is essential for understanding many of the basic questions within </w:t>
      </w:r>
      <w:r w:rsidR="00B650E7">
        <w:t>organization …</w:t>
      </w:r>
      <w:r w:rsidR="00B650E7" w:rsidRPr="00B650E7">
        <w:t xml:space="preserve"> </w:t>
      </w:r>
      <w:r w:rsidR="00B650E7">
        <w:t>and</w:t>
      </w:r>
      <w:r w:rsidR="00B650E7" w:rsidRPr="00B650E7">
        <w:t xml:space="preserve"> how to influence or manage them </w:t>
      </w:r>
      <w:r w:rsidR="00B650E7">
        <w:t>..</w:t>
      </w:r>
      <w:r w:rsidR="00B650E7" w:rsidRPr="00B650E7">
        <w:t>.</w:t>
      </w:r>
      <w:r w:rsidR="00B650E7">
        <w:t xml:space="preserve">” </w:t>
      </w:r>
      <w:sdt>
        <w:sdtPr>
          <w:id w:val="1603152023"/>
          <w:citation/>
        </w:sdtPr>
        <w:sdtEndPr/>
        <w:sdtContent>
          <w:r w:rsidR="00B650E7">
            <w:fldChar w:fldCharType="begin"/>
          </w:r>
          <w:r w:rsidR="00B650E7">
            <w:instrText xml:space="preserve">CITATION Tes12 \l 1033 </w:instrText>
          </w:r>
          <w:r w:rsidR="00B650E7">
            <w:fldChar w:fldCharType="separate"/>
          </w:r>
          <w:r w:rsidR="009831E0">
            <w:t>(Tessier &amp; Otley, 2012)</w:t>
          </w:r>
          <w:r w:rsidR="00B650E7">
            <w:fldChar w:fldCharType="end"/>
          </w:r>
        </w:sdtContent>
      </w:sdt>
      <w:r w:rsidR="00B650E7">
        <w:t xml:space="preserve">. </w:t>
      </w:r>
      <w:r w:rsidR="00137D01">
        <w:t xml:space="preserve">To put it in another way, control is </w:t>
      </w:r>
      <w:r w:rsidR="00137D01" w:rsidRPr="00B650E7">
        <w:t>essential</w:t>
      </w:r>
      <w:r w:rsidR="00137D01">
        <w:t xml:space="preserve"> to manage the performance of daily organization task.</w:t>
      </w:r>
      <w:r w:rsidR="00286253">
        <w:t xml:space="preserve"> </w:t>
      </w:r>
      <w:r w:rsidR="00C00476">
        <w:t xml:space="preserve">Managerial Control plays a huge role </w:t>
      </w:r>
      <w:r w:rsidR="00194481">
        <w:rPr>
          <w:noProof/>
        </w:rPr>
        <w:t>i</w:t>
      </w:r>
      <w:r w:rsidR="00C00476" w:rsidRPr="00194481">
        <w:rPr>
          <w:noProof/>
        </w:rPr>
        <w:t>n</w:t>
      </w:r>
      <w:r w:rsidR="00194481" w:rsidRPr="00194481">
        <w:rPr>
          <w:noProof/>
        </w:rPr>
        <w:t xml:space="preserve"> the</w:t>
      </w:r>
      <w:r w:rsidR="00C00476">
        <w:t xml:space="preserve"> </w:t>
      </w:r>
      <w:r w:rsidR="00C00476" w:rsidRPr="00194481">
        <w:rPr>
          <w:noProof/>
        </w:rPr>
        <w:t>organi</w:t>
      </w:r>
      <w:r w:rsidR="000860B8" w:rsidRPr="00194481">
        <w:rPr>
          <w:noProof/>
        </w:rPr>
        <w:t>zation</w:t>
      </w:r>
      <w:r w:rsidR="000860B8">
        <w:t>; who depends upon action,</w:t>
      </w:r>
      <w:r w:rsidR="00C00476">
        <w:t xml:space="preserve"> result </w:t>
      </w:r>
      <w:r w:rsidR="000860B8">
        <w:t>and</w:t>
      </w:r>
      <w:r w:rsidR="00C00476">
        <w:t xml:space="preserve"> who wants </w:t>
      </w:r>
      <w:r w:rsidR="000860B8">
        <w:t xml:space="preserve">their organization to </w:t>
      </w:r>
      <w:r w:rsidR="00C00476">
        <w:t>be efficient as possible</w:t>
      </w:r>
      <w:r w:rsidR="000860B8">
        <w:t xml:space="preserve"> and t</w:t>
      </w:r>
      <w:r w:rsidR="00C00476">
        <w:t xml:space="preserve">o maximize </w:t>
      </w:r>
      <w:r w:rsidR="00BA03DD">
        <w:t>their resource in highest level as possible.</w:t>
      </w:r>
      <w:r w:rsidR="000860B8">
        <w:t xml:space="preserve"> There are steps to have a functional managerial control.</w:t>
      </w:r>
    </w:p>
    <w:p w:rsidR="004D6B86" w:rsidRPr="00C5686B" w:rsidRDefault="00B650E7">
      <w:pPr>
        <w:pStyle w:val="Heading1"/>
      </w:pPr>
      <w:r>
        <w:t>Functions of Managerial Control</w:t>
      </w:r>
    </w:p>
    <w:p w:rsidR="004D6B86" w:rsidRPr="00C5686B" w:rsidRDefault="000860B8" w:rsidP="00B650E7">
      <w:r>
        <w:t xml:space="preserve">Managerial control </w:t>
      </w:r>
      <w:r w:rsidR="00194481">
        <w:rPr>
          <w:noProof/>
        </w:rPr>
        <w:t>is</w:t>
      </w:r>
      <w:r w:rsidRPr="00194481">
        <w:rPr>
          <w:noProof/>
        </w:rPr>
        <w:t xml:space="preserve"> perform</w:t>
      </w:r>
      <w:r w:rsidR="00194481">
        <w:rPr>
          <w:noProof/>
        </w:rPr>
        <w:t>ed</w:t>
      </w:r>
      <w:r>
        <w:t xml:space="preserve"> under four standards; </w:t>
      </w:r>
      <w:r w:rsidR="00EC704E">
        <w:t xml:space="preserve">which is consider as the functional piece of the managerial control; they are </w:t>
      </w:r>
      <w:r>
        <w:t>planning, organizing, staffing, and directing.</w:t>
      </w:r>
      <w:r w:rsidR="00EC704E">
        <w:t xml:space="preserve"> “</w:t>
      </w:r>
      <w:r w:rsidR="00EC704E" w:rsidRPr="00EC704E">
        <w:t>Four major managerial functions emerged: providing structural support, coordinating and acting as a link, empowering the team, and encouragi</w:t>
      </w:r>
      <w:r w:rsidR="00EC704E">
        <w:t xml:space="preserve">ng and providing social support … </w:t>
      </w:r>
      <w:r w:rsidR="00EC704E" w:rsidRPr="00EC704E">
        <w:t>traditional task-oriented manag</w:t>
      </w:r>
      <w:r w:rsidR="00EC704E">
        <w:t xml:space="preserve">erial functions were emphasized” </w:t>
      </w:r>
      <w:sdt>
        <w:sdtPr>
          <w:id w:val="-1393345608"/>
          <w:citation/>
        </w:sdtPr>
        <w:sdtEndPr/>
        <w:sdtContent>
          <w:r w:rsidR="00EC704E">
            <w:fldChar w:fldCharType="begin"/>
          </w:r>
          <w:r w:rsidR="00EC704E">
            <w:instrText xml:space="preserve"> CITATION Rek16 \l 1033 </w:instrText>
          </w:r>
          <w:r w:rsidR="00EC704E">
            <w:fldChar w:fldCharType="separate"/>
          </w:r>
          <w:r w:rsidR="009831E0">
            <w:t>(Rekonen &amp; Björklund, 2016)</w:t>
          </w:r>
          <w:r w:rsidR="00EC704E">
            <w:fldChar w:fldCharType="end"/>
          </w:r>
        </w:sdtContent>
      </w:sdt>
      <w:r w:rsidR="00FE059C">
        <w:t xml:space="preserve"> . This paper talks about how these function such as planning, </w:t>
      </w:r>
      <w:r w:rsidR="00FE059C" w:rsidRPr="00194481">
        <w:rPr>
          <w:noProof/>
        </w:rPr>
        <w:t>organizing</w:t>
      </w:r>
      <w:r w:rsidR="00FE059C">
        <w:t>, staffing, and directing is a necessity to the managerial control to work.</w:t>
      </w:r>
      <w:r w:rsidR="002E2453">
        <w:t xml:space="preserve"> </w:t>
      </w:r>
      <w:r w:rsidR="00203D28">
        <w:t xml:space="preserve">Without </w:t>
      </w:r>
      <w:r w:rsidR="00203D28" w:rsidRPr="00194481">
        <w:rPr>
          <w:noProof/>
        </w:rPr>
        <w:t>th</w:t>
      </w:r>
      <w:r w:rsidR="00194481">
        <w:rPr>
          <w:noProof/>
        </w:rPr>
        <w:t>is</w:t>
      </w:r>
      <w:r w:rsidR="00203D28" w:rsidRPr="00194481">
        <w:rPr>
          <w:noProof/>
        </w:rPr>
        <w:t xml:space="preserve"> functional piece</w:t>
      </w:r>
      <w:r w:rsidR="00203D28">
        <w:t>, managerial control doesn’t work as if they are the core part which created a managerial control.</w:t>
      </w:r>
    </w:p>
    <w:p w:rsidR="003F7CBD" w:rsidRPr="003F7CBD" w:rsidRDefault="00B650E7" w:rsidP="00B650E7">
      <w:r w:rsidRPr="00B650E7">
        <w:rPr>
          <w:b/>
        </w:rPr>
        <w:t>Planning.</w:t>
      </w:r>
      <w:r>
        <w:t xml:space="preserve"> </w:t>
      </w:r>
      <w:r w:rsidR="002E2453">
        <w:t xml:space="preserve">Planning is the foremost </w:t>
      </w:r>
      <w:r w:rsidR="008F25F5">
        <w:t xml:space="preserve">steps to have a functional managerial control. Before any </w:t>
      </w:r>
      <w:r w:rsidR="00194481">
        <w:t>an</w:t>
      </w:r>
      <w:r w:rsidR="008F25F5" w:rsidRPr="00194481">
        <w:rPr>
          <w:noProof/>
        </w:rPr>
        <w:t>other</w:t>
      </w:r>
      <w:r w:rsidR="008F25F5">
        <w:t xml:space="preserve"> action is taking, there should always</w:t>
      </w:r>
      <w:r w:rsidR="00203D28">
        <w:t xml:space="preserve"> be</w:t>
      </w:r>
      <w:r w:rsidR="008F25F5">
        <w:t xml:space="preserve"> planning</w:t>
      </w:r>
      <w:r w:rsidR="00203D28">
        <w:t xml:space="preserve"> at first.</w:t>
      </w:r>
      <w:r w:rsidR="008F25F5">
        <w:t xml:space="preserve"> </w:t>
      </w:r>
      <w:r w:rsidR="00203D28">
        <w:t>“</w:t>
      </w:r>
      <w:r w:rsidR="00203D28" w:rsidRPr="00203D28">
        <w:t xml:space="preserve">The notational framework presented in this section expresses these common views of planning </w:t>
      </w:r>
      <w:r w:rsidR="00203D28">
        <w:t xml:space="preserve">… </w:t>
      </w:r>
      <w:r w:rsidR="00203D28" w:rsidRPr="00203D28">
        <w:t xml:space="preserve"> for information </w:t>
      </w:r>
      <w:r w:rsidR="00203D28">
        <w:t xml:space="preserve">… </w:t>
      </w:r>
      <w:r w:rsidR="00203D28" w:rsidRPr="00203D28">
        <w:t xml:space="preserve">the availability and use of temporal information in processes of planning </w:t>
      </w:r>
      <w:r w:rsidR="00203D28">
        <w:t xml:space="preserve">… </w:t>
      </w:r>
      <w:r w:rsidR="00203D28" w:rsidRPr="00203D28">
        <w:t xml:space="preserve"> narrow and the fram</w:t>
      </w:r>
      <w:r w:rsidR="00203D28">
        <w:t xml:space="preserve">ework is intentionally abstract” </w:t>
      </w:r>
      <w:sdt>
        <w:sdtPr>
          <w:id w:val="467022530"/>
          <w:citation/>
        </w:sdtPr>
        <w:sdtEndPr/>
        <w:sdtContent>
          <w:r w:rsidR="00203D28">
            <w:fldChar w:fldCharType="begin"/>
          </w:r>
          <w:r w:rsidR="00203D28">
            <w:instrText xml:space="preserve"> CITATION Ari92 \l 1033 </w:instrText>
          </w:r>
          <w:r w:rsidR="00203D28">
            <w:fldChar w:fldCharType="separate"/>
          </w:r>
          <w:r w:rsidR="009831E0">
            <w:t>(Ariav, 1992)</w:t>
          </w:r>
          <w:r w:rsidR="00203D28">
            <w:fldChar w:fldCharType="end"/>
          </w:r>
        </w:sdtContent>
      </w:sdt>
      <w:r w:rsidR="00203D28">
        <w:t xml:space="preserve"> . In this scholarly journal, author talks about how planning plays a key role on any management concept. After planning, there is </w:t>
      </w:r>
      <w:r w:rsidR="00203D28" w:rsidRPr="00194481">
        <w:rPr>
          <w:noProof/>
        </w:rPr>
        <w:t>a</w:t>
      </w:r>
      <w:r w:rsidR="00194481">
        <w:rPr>
          <w:noProof/>
        </w:rPr>
        <w:t>n</w:t>
      </w:r>
      <w:r w:rsidR="00203D28" w:rsidRPr="00194481">
        <w:rPr>
          <w:noProof/>
        </w:rPr>
        <w:t xml:space="preserve"> organizing</w:t>
      </w:r>
      <w:r w:rsidR="00203D28">
        <w:t xml:space="preserve"> function that </w:t>
      </w:r>
      <w:r w:rsidR="00203D28" w:rsidRPr="00194481">
        <w:rPr>
          <w:noProof/>
        </w:rPr>
        <w:t>play</w:t>
      </w:r>
      <w:r w:rsidR="00194481">
        <w:rPr>
          <w:noProof/>
        </w:rPr>
        <w:t>s</w:t>
      </w:r>
      <w:r w:rsidR="00203D28">
        <w:t xml:space="preserve"> another vital role.</w:t>
      </w:r>
    </w:p>
    <w:p w:rsidR="00C5686B" w:rsidRDefault="00B650E7">
      <w:r w:rsidRPr="00B650E7">
        <w:rPr>
          <w:b/>
        </w:rPr>
        <w:t>Organizing.</w:t>
      </w:r>
      <w:r>
        <w:t xml:space="preserve"> </w:t>
      </w:r>
      <w:r w:rsidR="00203D28">
        <w:t xml:space="preserve">Organizing is another vital function of </w:t>
      </w:r>
      <w:r w:rsidR="00203D28" w:rsidRPr="00194481">
        <w:rPr>
          <w:noProof/>
        </w:rPr>
        <w:t>man</w:t>
      </w:r>
      <w:r w:rsidR="00194481">
        <w:rPr>
          <w:noProof/>
        </w:rPr>
        <w:t>ageria</w:t>
      </w:r>
      <w:r w:rsidR="00203D28" w:rsidRPr="00194481">
        <w:rPr>
          <w:noProof/>
        </w:rPr>
        <w:t>l</w:t>
      </w:r>
      <w:r w:rsidR="00203D28">
        <w:t xml:space="preserve"> control. Organizing is a concept that is how organizing should work. “ … </w:t>
      </w:r>
      <w:r w:rsidR="00203D28" w:rsidRPr="00203D28">
        <w:t>the controlling has humbly taken onto itself the issues of processes and their organizing, as well as the strategi</w:t>
      </w:r>
      <w:r w:rsidR="00203D28">
        <w:t>c perception of human resources”</w:t>
      </w:r>
      <w:sdt>
        <w:sdtPr>
          <w:id w:val="-1565634701"/>
          <w:citation/>
        </w:sdtPr>
        <w:sdtEndPr/>
        <w:sdtContent>
          <w:r w:rsidR="00203D28">
            <w:fldChar w:fldCharType="begin"/>
          </w:r>
          <w:r w:rsidR="00203D28">
            <w:instrText xml:space="preserve"> CITATION Luk14 \l 1033 </w:instrText>
          </w:r>
          <w:r w:rsidR="00203D28">
            <w:fldChar w:fldCharType="separate"/>
          </w:r>
          <w:r w:rsidR="009831E0">
            <w:t xml:space="preserve"> (Lukovic, 2014)</w:t>
          </w:r>
          <w:r w:rsidR="00203D28">
            <w:fldChar w:fldCharType="end"/>
          </w:r>
        </w:sdtContent>
      </w:sdt>
      <w:r w:rsidR="00203D28">
        <w:t xml:space="preserve"> . </w:t>
      </w:r>
      <w:r w:rsidR="00C373DE">
        <w:t xml:space="preserve">In this document, author talks about how the not only making plan is important but the next step is also a core part of making the organization work in </w:t>
      </w:r>
      <w:r w:rsidR="00194481">
        <w:t xml:space="preserve">a </w:t>
      </w:r>
      <w:r w:rsidR="00C373DE" w:rsidRPr="00194481">
        <w:rPr>
          <w:noProof/>
        </w:rPr>
        <w:t>functional way</w:t>
      </w:r>
      <w:r w:rsidR="00C373DE">
        <w:t>.</w:t>
      </w:r>
    </w:p>
    <w:p w:rsidR="004D6B86" w:rsidRDefault="00B650E7">
      <w:pPr>
        <w:rPr>
          <w:b/>
          <w:bCs/>
        </w:rPr>
      </w:pPr>
      <w:r w:rsidRPr="00B650E7">
        <w:rPr>
          <w:b/>
        </w:rPr>
        <w:t>Staffing.</w:t>
      </w:r>
      <w:r>
        <w:t xml:space="preserve"> </w:t>
      </w:r>
      <w:r w:rsidR="00200E6A">
        <w:t xml:space="preserve">Staffing is a pervasive activity; without staffing, planning and organizing </w:t>
      </w:r>
      <w:r w:rsidR="00200E6A" w:rsidRPr="00194481">
        <w:rPr>
          <w:noProof/>
        </w:rPr>
        <w:t>do</w:t>
      </w:r>
      <w:r w:rsidR="00194481">
        <w:rPr>
          <w:noProof/>
        </w:rPr>
        <w:t>n'</w:t>
      </w:r>
      <w:r w:rsidR="00200E6A" w:rsidRPr="00194481">
        <w:rPr>
          <w:noProof/>
        </w:rPr>
        <w:t>t</w:t>
      </w:r>
      <w:r w:rsidR="00200E6A">
        <w:t xml:space="preserve"> work quietly because of it tied to their core concept of</w:t>
      </w:r>
      <w:r w:rsidR="00194481">
        <w:t xml:space="preserve"> the</w:t>
      </w:r>
      <w:r w:rsidR="00200E6A">
        <w:t xml:space="preserve"> </w:t>
      </w:r>
      <w:r w:rsidR="00200E6A" w:rsidRPr="00194481">
        <w:rPr>
          <w:noProof/>
        </w:rPr>
        <w:t>function</w:t>
      </w:r>
      <w:r w:rsidR="00200E6A">
        <w:t xml:space="preserve"> of the control.</w:t>
      </w:r>
    </w:p>
    <w:p w:rsidR="004D6B86" w:rsidRDefault="00B650E7">
      <w:r w:rsidRPr="00B650E7">
        <w:rPr>
          <w:b/>
        </w:rPr>
        <w:t>Directing.</w:t>
      </w:r>
      <w:r w:rsidR="00345333">
        <w:t xml:space="preserve"> </w:t>
      </w:r>
      <w:r w:rsidR="003B353F">
        <w:t>The final piece of</w:t>
      </w:r>
      <w:r w:rsidR="00194481">
        <w:t xml:space="preserve"> the</w:t>
      </w:r>
      <w:r w:rsidR="003B353F">
        <w:t xml:space="preserve"> </w:t>
      </w:r>
      <w:r w:rsidR="003B353F" w:rsidRPr="00194481">
        <w:rPr>
          <w:noProof/>
        </w:rPr>
        <w:t>puzzle</w:t>
      </w:r>
      <w:r w:rsidR="003B353F">
        <w:t xml:space="preserve"> of control is directing. It is when and how the action should be made. It </w:t>
      </w:r>
      <w:r w:rsidR="003B353F" w:rsidRPr="00194481">
        <w:rPr>
          <w:noProof/>
        </w:rPr>
        <w:t>show</w:t>
      </w:r>
      <w:r w:rsidR="00194481">
        <w:rPr>
          <w:noProof/>
        </w:rPr>
        <w:t>s</w:t>
      </w:r>
      <w:r w:rsidR="003B353F">
        <w:t xml:space="preserve"> the result of all the planning, organizing, and staffing. “</w:t>
      </w:r>
      <w:r w:rsidR="003B353F" w:rsidRPr="003B353F">
        <w:t>The role of managers within organizations is drastically</w:t>
      </w:r>
      <w:r w:rsidR="003B353F">
        <w:t xml:space="preserve"> …</w:t>
      </w:r>
      <w:r w:rsidR="003B353F" w:rsidRPr="003B353F">
        <w:t xml:space="preserve"> </w:t>
      </w:r>
      <w:r w:rsidR="003B353F">
        <w:t>d</w:t>
      </w:r>
      <w:r w:rsidR="003B353F" w:rsidRPr="003B353F">
        <w:t>irecting</w:t>
      </w:r>
      <w:r w:rsidR="003B353F">
        <w:t xml:space="preserve"> …</w:t>
      </w:r>
      <w:r w:rsidR="003B353F" w:rsidRPr="003B353F">
        <w:t xml:space="preserve"> perhaps the greatest changes have been </w:t>
      </w:r>
      <w:r w:rsidR="003B353F">
        <w:t xml:space="preserve">seen in the directing function … </w:t>
      </w:r>
      <w:r w:rsidR="003B353F" w:rsidRPr="003B353F">
        <w:t>managers today are more engaged in coaching rather than the traditional directing</w:t>
      </w:r>
      <w:r w:rsidR="003B353F">
        <w:t xml:space="preserve">” </w:t>
      </w:r>
      <w:sdt>
        <w:sdtPr>
          <w:id w:val="-1429275746"/>
          <w:citation/>
        </w:sdtPr>
        <w:sdtEndPr/>
        <w:sdtContent>
          <w:r w:rsidR="003B353F">
            <w:fldChar w:fldCharType="begin"/>
          </w:r>
          <w:r w:rsidR="003B353F">
            <w:instrText xml:space="preserve"> CITATION Buh98 \l 1033 </w:instrText>
          </w:r>
          <w:r w:rsidR="003B353F">
            <w:fldChar w:fldCharType="separate"/>
          </w:r>
          <w:r w:rsidR="009831E0">
            <w:t>(Buhler, 1998)</w:t>
          </w:r>
          <w:r w:rsidR="003B353F">
            <w:fldChar w:fldCharType="end"/>
          </w:r>
        </w:sdtContent>
      </w:sdt>
      <w:r w:rsidR="003B353F">
        <w:t xml:space="preserve"> . </w:t>
      </w:r>
      <w:r w:rsidR="00094235">
        <w:t>In short, author talks about how directing is the final piece of the puzzle that create a solution of all the other functional control.</w:t>
      </w:r>
    </w:p>
    <w:p w:rsidR="00B650E7" w:rsidRDefault="00094235" w:rsidP="00B650E7">
      <w:pPr>
        <w:ind w:firstLine="0"/>
        <w:jc w:val="center"/>
        <w:rPr>
          <w:b/>
        </w:rPr>
      </w:pPr>
      <w:r>
        <w:rPr>
          <w:b/>
        </w:rPr>
        <w:t>Bureaucratic C</w:t>
      </w:r>
      <w:r w:rsidR="00B650E7" w:rsidRPr="00B650E7">
        <w:rPr>
          <w:b/>
        </w:rPr>
        <w:t>ontrol</w:t>
      </w:r>
    </w:p>
    <w:p w:rsidR="00094235" w:rsidRPr="00667432" w:rsidRDefault="00094235" w:rsidP="00094235">
      <w:pPr>
        <w:ind w:firstLine="0"/>
      </w:pPr>
      <w:r>
        <w:rPr>
          <w:b/>
        </w:rPr>
        <w:tab/>
      </w:r>
      <w:r w:rsidRPr="00667432">
        <w:t xml:space="preserve">Bureaucratic </w:t>
      </w:r>
      <w:r w:rsidR="00667432">
        <w:t>c</w:t>
      </w:r>
      <w:r w:rsidRPr="00667432">
        <w:t>ontrol is the hierarchy</w:t>
      </w:r>
      <w:r w:rsidR="00667432">
        <w:t xml:space="preserve"> system which is legitimate and use of rules, and standards. There are core steps that </w:t>
      </w:r>
      <w:r w:rsidR="00194481">
        <w:rPr>
          <w:noProof/>
        </w:rPr>
        <w:t>are</w:t>
      </w:r>
      <w:r w:rsidR="00667432">
        <w:t xml:space="preserve"> used on</w:t>
      </w:r>
      <w:r w:rsidR="00194481">
        <w:t xml:space="preserve"> the</w:t>
      </w:r>
      <w:r w:rsidR="00667432">
        <w:t xml:space="preserve"> </w:t>
      </w:r>
      <w:r w:rsidR="00667432" w:rsidRPr="00194481">
        <w:rPr>
          <w:noProof/>
        </w:rPr>
        <w:t>bureaucratic</w:t>
      </w:r>
      <w:r w:rsidR="00667432">
        <w:t xml:space="preserve"> control system. </w:t>
      </w:r>
      <w:r w:rsidR="00674580">
        <w:t>“</w:t>
      </w:r>
      <w:r w:rsidR="00674580" w:rsidRPr="00674580">
        <w:t xml:space="preserve">Much of the interest in 'post-bureaucracy' in both </w:t>
      </w:r>
      <w:r w:rsidR="00674580" w:rsidRPr="00194481">
        <w:rPr>
          <w:noProof/>
        </w:rPr>
        <w:t>managerial</w:t>
      </w:r>
      <w:r w:rsidR="00674580" w:rsidRPr="00674580">
        <w:t xml:space="preserve"> and critical</w:t>
      </w:r>
      <w:r w:rsidR="00674580">
        <w:t xml:space="preserve"> …</w:t>
      </w:r>
      <w:r w:rsidR="00674580" w:rsidRPr="00674580">
        <w:t xml:space="preserve"> with the traditions of bureaucratic, hierarchical control</w:t>
      </w:r>
      <w:r w:rsidR="00674580">
        <w:t xml:space="preserve"> …</w:t>
      </w:r>
      <w:r w:rsidR="00674580" w:rsidRPr="00674580">
        <w:t xml:space="preserve"> to the challenges of the post-bureaucratic form, project management</w:t>
      </w:r>
      <w:r w:rsidR="00674580">
        <w:t xml:space="preserve"> …</w:t>
      </w:r>
      <w:r w:rsidR="00674580" w:rsidRPr="00674580">
        <w:t xml:space="preserve"> to cope with discontinuous work, expert </w:t>
      </w:r>
      <w:r w:rsidR="00674580" w:rsidRPr="00194481">
        <w:rPr>
          <w:noProof/>
        </w:rPr>
        <w:t>labor</w:t>
      </w:r>
      <w:r w:rsidR="00674580" w:rsidRPr="00674580">
        <w:t xml:space="preserve"> and continuous and unpredictable</w:t>
      </w:r>
      <w:r w:rsidR="00674580">
        <w:t xml:space="preserve">” </w:t>
      </w:r>
      <w:sdt>
        <w:sdtPr>
          <w:id w:val="1919281659"/>
          <w:citation/>
        </w:sdtPr>
        <w:sdtEndPr/>
        <w:sdtContent>
          <w:r w:rsidR="00674580">
            <w:fldChar w:fldCharType="begin"/>
          </w:r>
          <w:r w:rsidR="00674580">
            <w:instrText xml:space="preserve"> CITATION Hod04 \l 1033 </w:instrText>
          </w:r>
          <w:r w:rsidR="00674580">
            <w:fldChar w:fldCharType="separate"/>
          </w:r>
          <w:r w:rsidR="009831E0">
            <w:t>(Hodgson, 2004)</w:t>
          </w:r>
          <w:r w:rsidR="00674580">
            <w:fldChar w:fldCharType="end"/>
          </w:r>
        </w:sdtContent>
      </w:sdt>
      <w:r w:rsidR="00674580">
        <w:t xml:space="preserve"> .  “…</w:t>
      </w:r>
      <w:r w:rsidR="00674580" w:rsidRPr="00674580">
        <w:t xml:space="preserve"> some of the contradictions and tensions within a department where</w:t>
      </w:r>
      <w:r w:rsidR="00674580">
        <w:t xml:space="preserve"> …</w:t>
      </w:r>
      <w:r w:rsidR="00674580" w:rsidRPr="00674580">
        <w:t xml:space="preserve"> embodying both bureaucratic and post-bureaucratic</w:t>
      </w:r>
      <w:r w:rsidR="00674580">
        <w:t xml:space="preserve"> …</w:t>
      </w:r>
      <w:r w:rsidR="00674580" w:rsidRPr="00674580">
        <w:t xml:space="preserve"> and the complex employee responses to this initiative. I argue that the tensions evident here cast significant doubt on the feasibility of a seamless integration of bureaucracy</w:t>
      </w:r>
      <w:r w:rsidR="00674580">
        <w:t xml:space="preserve"> and the </w:t>
      </w:r>
      <w:r w:rsidR="00674580" w:rsidRPr="00194481">
        <w:rPr>
          <w:noProof/>
        </w:rPr>
        <w:t>post</w:t>
      </w:r>
      <w:r w:rsidR="00194481">
        <w:rPr>
          <w:noProof/>
        </w:rPr>
        <w:t>-</w:t>
      </w:r>
      <w:r w:rsidR="00674580" w:rsidRPr="00194481">
        <w:rPr>
          <w:noProof/>
        </w:rPr>
        <w:t>bureaucratic</w:t>
      </w:r>
      <w:r w:rsidR="00674580">
        <w:t xml:space="preserve">” </w:t>
      </w:r>
      <w:sdt>
        <w:sdtPr>
          <w:id w:val="-393200868"/>
          <w:citation/>
        </w:sdtPr>
        <w:sdtEndPr/>
        <w:sdtContent>
          <w:r w:rsidR="00674580">
            <w:fldChar w:fldCharType="begin"/>
          </w:r>
          <w:r w:rsidR="00674580">
            <w:instrText xml:space="preserve"> CITATION Hod04 \l 1033 </w:instrText>
          </w:r>
          <w:r w:rsidR="00674580">
            <w:fldChar w:fldCharType="separate"/>
          </w:r>
          <w:r w:rsidR="009831E0">
            <w:t>(Hodgson, 2004)</w:t>
          </w:r>
          <w:r w:rsidR="00674580">
            <w:fldChar w:fldCharType="end"/>
          </w:r>
        </w:sdtContent>
      </w:sdt>
      <w:r w:rsidR="00674580">
        <w:t xml:space="preserve"> .</w:t>
      </w:r>
    </w:p>
    <w:p w:rsidR="00B650E7" w:rsidRDefault="00B650E7" w:rsidP="00B650E7">
      <w:pPr>
        <w:ind w:firstLine="0"/>
        <w:rPr>
          <w:b/>
        </w:rPr>
      </w:pPr>
      <w:r>
        <w:rPr>
          <w:b/>
        </w:rPr>
        <w:tab/>
      </w:r>
      <w:r w:rsidRPr="00B650E7">
        <w:rPr>
          <w:b/>
        </w:rPr>
        <w:t>Step 1: Setting Performance Standards</w:t>
      </w:r>
      <w:r w:rsidR="0096077B">
        <w:rPr>
          <w:b/>
        </w:rPr>
        <w:t xml:space="preserve">. </w:t>
      </w:r>
      <w:r w:rsidR="0096077B">
        <w:t>Setting performance standards is the same as the fundamental of managerial control’s planning.</w:t>
      </w:r>
      <w:r w:rsidR="00194481">
        <w:t xml:space="preserve"> “</w:t>
      </w:r>
      <w:r w:rsidR="00194481" w:rsidRPr="00194481">
        <w:t xml:space="preserve">Performance standards are now used to assess the </w:t>
      </w:r>
      <w:r w:rsidR="00194481">
        <w:t xml:space="preserve">… </w:t>
      </w:r>
      <w:r w:rsidR="00194481" w:rsidRPr="00194481">
        <w:t xml:space="preserve">a wide range of public sector </w:t>
      </w:r>
      <w:r w:rsidR="00194481" w:rsidRPr="00194481">
        <w:rPr>
          <w:noProof/>
        </w:rPr>
        <w:t>activities</w:t>
      </w:r>
      <w:r w:rsidR="00194481">
        <w:rPr>
          <w:noProof/>
        </w:rPr>
        <w:t xml:space="preserve"> </w:t>
      </w:r>
      <w:r w:rsidR="00194481" w:rsidRPr="00194481">
        <w:rPr>
          <w:noProof/>
        </w:rPr>
        <w:t>from</w:t>
      </w:r>
      <w:r w:rsidR="00194481" w:rsidRPr="00194481">
        <w:t xml:space="preserve"> </w:t>
      </w:r>
      <w:r w:rsidR="00194481">
        <w:t>…</w:t>
      </w:r>
      <w:r w:rsidR="00194481" w:rsidRPr="00194481">
        <w:t xml:space="preserve"> efforts to defense</w:t>
      </w:r>
      <w:r w:rsidR="00194481">
        <w:t xml:space="preserve"> …</w:t>
      </w:r>
      <w:r w:rsidR="00194481">
        <w:rPr>
          <w:noProof/>
        </w:rPr>
        <w:t xml:space="preserve"> </w:t>
      </w:r>
      <w:r w:rsidR="00194481" w:rsidRPr="00194481">
        <w:rPr>
          <w:noProof/>
        </w:rPr>
        <w:t>sometimes</w:t>
      </w:r>
      <w:r w:rsidR="00194481" w:rsidRPr="00194481">
        <w:t xml:space="preserve"> with high stakes for </w:t>
      </w:r>
      <w:r w:rsidR="00194481">
        <w:t xml:space="preserve">achieving ... performance goals” </w:t>
      </w:r>
      <w:sdt>
        <w:sdtPr>
          <w:id w:val="914283582"/>
          <w:citation/>
        </w:sdtPr>
        <w:sdtEndPr/>
        <w:sdtContent>
          <w:r w:rsidR="00194481">
            <w:fldChar w:fldCharType="begin"/>
          </w:r>
          <w:r w:rsidR="00194481">
            <w:instrText xml:space="preserve"> CITATION Cou05 \l 1033 </w:instrText>
          </w:r>
          <w:r w:rsidR="00194481">
            <w:fldChar w:fldCharType="separate"/>
          </w:r>
          <w:r w:rsidR="009831E0">
            <w:t>(Courty, Heinrich, &amp; Marschke, 2005)</w:t>
          </w:r>
          <w:r w:rsidR="00194481">
            <w:fldChar w:fldCharType="end"/>
          </w:r>
        </w:sdtContent>
      </w:sdt>
      <w:r w:rsidR="00194481">
        <w:t xml:space="preserve"> .</w:t>
      </w:r>
      <w:r w:rsidR="00753CD6">
        <w:t xml:space="preserve"> </w:t>
      </w:r>
      <w:r w:rsidR="00DD18F3">
        <w:t>In the paper, author talks about the setting performance standards is</w:t>
      </w:r>
      <w:r w:rsidR="0021159E">
        <w:t xml:space="preserve"> a</w:t>
      </w:r>
      <w:r w:rsidR="00DD18F3">
        <w:t xml:space="preserve"> </w:t>
      </w:r>
      <w:r w:rsidR="00DD18F3" w:rsidRPr="0021159E">
        <w:rPr>
          <w:noProof/>
        </w:rPr>
        <w:t>necessity</w:t>
      </w:r>
      <w:r w:rsidR="00DD18F3">
        <w:t xml:space="preserve"> and should </w:t>
      </w:r>
      <w:r w:rsidR="00DD18F3" w:rsidRPr="0021159E">
        <w:rPr>
          <w:noProof/>
        </w:rPr>
        <w:t>be include</w:t>
      </w:r>
      <w:r w:rsidR="0021159E">
        <w:rPr>
          <w:noProof/>
        </w:rPr>
        <w:t>d</w:t>
      </w:r>
      <w:r w:rsidR="00DD18F3">
        <w:t xml:space="preserve"> in bureaucratic control.</w:t>
      </w:r>
    </w:p>
    <w:p w:rsidR="00B650E7" w:rsidRDefault="00B650E7" w:rsidP="00B650E7">
      <w:pPr>
        <w:ind w:firstLine="0"/>
        <w:rPr>
          <w:b/>
        </w:rPr>
      </w:pPr>
      <w:r>
        <w:rPr>
          <w:b/>
        </w:rPr>
        <w:tab/>
      </w:r>
      <w:r w:rsidRPr="00B650E7">
        <w:rPr>
          <w:b/>
        </w:rPr>
        <w:t>Step 2: Measuring performance.</w:t>
      </w:r>
      <w:r w:rsidR="00DD18F3">
        <w:rPr>
          <w:b/>
        </w:rPr>
        <w:t xml:space="preserve"> </w:t>
      </w:r>
      <w:r w:rsidR="00DD18F3">
        <w:t xml:space="preserve">Measuring performance </w:t>
      </w:r>
      <w:r w:rsidR="00DD18F3" w:rsidRPr="0021159E">
        <w:rPr>
          <w:noProof/>
        </w:rPr>
        <w:t>measure</w:t>
      </w:r>
      <w:r w:rsidR="0021159E">
        <w:rPr>
          <w:noProof/>
        </w:rPr>
        <w:t>s</w:t>
      </w:r>
      <w:r w:rsidR="00DD18F3">
        <w:t xml:space="preserve"> the performance of the person in a cooperate environment and it is a result of setting performance standards.</w:t>
      </w:r>
      <w:r w:rsidR="007647A9">
        <w:t xml:space="preserve"> “F</w:t>
      </w:r>
      <w:r w:rsidR="007647A9" w:rsidRPr="007647A9">
        <w:t xml:space="preserve">ocusing on the production of </w:t>
      </w:r>
      <w:r w:rsidR="007647A9">
        <w:t xml:space="preserve">… </w:t>
      </w:r>
      <w:r w:rsidR="007647A9" w:rsidRPr="007647A9">
        <w:t>between majority and minority employ</w:t>
      </w:r>
      <w:r w:rsidR="007647A9">
        <w:t xml:space="preserve">ees … </w:t>
      </w:r>
      <w:r w:rsidR="007647A9" w:rsidRPr="007647A9">
        <w:t xml:space="preserve">ways of </w:t>
      </w:r>
      <w:r w:rsidR="007647A9" w:rsidRPr="00DA10E0">
        <w:rPr>
          <w:noProof/>
        </w:rPr>
        <w:t>labor</w:t>
      </w:r>
      <w:r w:rsidR="007647A9" w:rsidRPr="007647A9">
        <w:t xml:space="preserve"> control</w:t>
      </w:r>
      <w:r w:rsidR="007647A9">
        <w:t xml:space="preserve"> … </w:t>
      </w:r>
      <w:r w:rsidR="007647A9" w:rsidRPr="007647A9">
        <w:t xml:space="preserve">in bureaucratic forms </w:t>
      </w:r>
      <w:r w:rsidR="007647A9">
        <w:t xml:space="preserve">… </w:t>
      </w:r>
      <w:r w:rsidR="007647A9" w:rsidRPr="007647A9">
        <w:t>control</w:t>
      </w:r>
      <w:r w:rsidR="007647A9">
        <w:t xml:space="preserve">” </w:t>
      </w:r>
      <w:sdt>
        <w:sdtPr>
          <w:id w:val="283707922"/>
          <w:citation/>
        </w:sdtPr>
        <w:sdtEndPr/>
        <w:sdtContent>
          <w:r w:rsidR="007647A9">
            <w:fldChar w:fldCharType="begin"/>
          </w:r>
          <w:r w:rsidR="007647A9">
            <w:instrText xml:space="preserve"> CITATION Sie09 \l 1033 </w:instrText>
          </w:r>
          <w:r w:rsidR="007647A9">
            <w:fldChar w:fldCharType="separate"/>
          </w:r>
          <w:r w:rsidR="009831E0">
            <w:t>(Siebers, 2009)</w:t>
          </w:r>
          <w:r w:rsidR="007647A9">
            <w:fldChar w:fldCharType="end"/>
          </w:r>
        </w:sdtContent>
      </w:sdt>
      <w:r w:rsidR="007647A9">
        <w:t xml:space="preserve"> . </w:t>
      </w:r>
      <w:r w:rsidR="00653D86">
        <w:t xml:space="preserve">In this scholarly journals, author talks about how employer </w:t>
      </w:r>
      <w:r w:rsidR="00653D86" w:rsidRPr="00DA10E0">
        <w:rPr>
          <w:noProof/>
        </w:rPr>
        <w:t>th</w:t>
      </w:r>
      <w:r w:rsidR="00DA10E0">
        <w:rPr>
          <w:noProof/>
        </w:rPr>
        <w:t>is</w:t>
      </w:r>
      <w:r w:rsidR="00653D86" w:rsidRPr="00DA10E0">
        <w:rPr>
          <w:noProof/>
        </w:rPr>
        <w:t xml:space="preserve"> day</w:t>
      </w:r>
      <w:r w:rsidR="00653D86">
        <w:t xml:space="preserve"> measure the performance of everybody and wants to maximize every aspect.</w:t>
      </w:r>
    </w:p>
    <w:p w:rsidR="00B650E7" w:rsidRDefault="00B650E7" w:rsidP="00B650E7">
      <w:pPr>
        <w:ind w:firstLine="0"/>
        <w:rPr>
          <w:b/>
        </w:rPr>
      </w:pPr>
      <w:r>
        <w:rPr>
          <w:b/>
        </w:rPr>
        <w:tab/>
        <w:t>Step 3:</w:t>
      </w:r>
      <w:r w:rsidRPr="00B650E7">
        <w:rPr>
          <w:b/>
        </w:rPr>
        <w:t xml:space="preserve"> Comparing performance against the standards and determining deviations.</w:t>
      </w:r>
      <w:r w:rsidR="00DD18F3">
        <w:rPr>
          <w:b/>
        </w:rPr>
        <w:t xml:space="preserve"> </w:t>
      </w:r>
      <w:r w:rsidR="00DD18F3">
        <w:t>Comparing performance against the standards and determining deviations is measuring performance between</w:t>
      </w:r>
      <w:r w:rsidR="0021159E">
        <w:t xml:space="preserve"> an</w:t>
      </w:r>
      <w:r w:rsidR="00DD18F3">
        <w:t xml:space="preserve"> </w:t>
      </w:r>
      <w:r w:rsidR="00DD18F3" w:rsidRPr="0021159E">
        <w:rPr>
          <w:noProof/>
        </w:rPr>
        <w:t>employee</w:t>
      </w:r>
      <w:r w:rsidR="00DD18F3">
        <w:t xml:space="preserve"> in the cooperate environment. It is done to check if there any competitive, if so then he/she should </w:t>
      </w:r>
      <w:r w:rsidR="00DD18F3" w:rsidRPr="0021159E">
        <w:rPr>
          <w:noProof/>
        </w:rPr>
        <w:t>be acknowledge</w:t>
      </w:r>
      <w:r w:rsidR="0021159E">
        <w:rPr>
          <w:noProof/>
        </w:rPr>
        <w:t>d</w:t>
      </w:r>
      <w:r w:rsidR="00DD18F3">
        <w:t xml:space="preserve"> and even give that personal a higher level of the work.</w:t>
      </w:r>
    </w:p>
    <w:p w:rsidR="00135844" w:rsidRPr="00135844" w:rsidRDefault="00B650E7" w:rsidP="00135844">
      <w:r>
        <w:rPr>
          <w:b/>
        </w:rPr>
        <w:t>Step 4:</w:t>
      </w:r>
      <w:r w:rsidRPr="00B650E7">
        <w:rPr>
          <w:b/>
        </w:rPr>
        <w:t xml:space="preserve"> Taking action to correct problems and reinforce successes.</w:t>
      </w:r>
      <w:r w:rsidR="00DD18F3">
        <w:rPr>
          <w:b/>
        </w:rPr>
        <w:t xml:space="preserve"> </w:t>
      </w:r>
      <w:r w:rsidR="00DD18F3">
        <w:t>Taking action to correct problems and reinforce successes is a way of looking there if there is</w:t>
      </w:r>
      <w:r w:rsidR="0021159E">
        <w:t xml:space="preserve"> a</w:t>
      </w:r>
      <w:r w:rsidR="00DD18F3">
        <w:t xml:space="preserve"> </w:t>
      </w:r>
      <w:r w:rsidR="00DD18F3" w:rsidRPr="00DA10E0">
        <w:rPr>
          <w:noProof/>
        </w:rPr>
        <w:t>problem</w:t>
      </w:r>
      <w:r w:rsidR="00DA10E0">
        <w:rPr>
          <w:noProof/>
        </w:rPr>
        <w:t>,</w:t>
      </w:r>
      <w:r w:rsidR="00DD18F3" w:rsidRPr="00DA10E0">
        <w:rPr>
          <w:noProof/>
        </w:rPr>
        <w:t xml:space="preserve"> or</w:t>
      </w:r>
      <w:r w:rsidR="00DD18F3">
        <w:t xml:space="preserve"> </w:t>
      </w:r>
      <w:r w:rsidR="00DD18F3" w:rsidRPr="0021159E">
        <w:rPr>
          <w:noProof/>
        </w:rPr>
        <w:t>a</w:t>
      </w:r>
      <w:r w:rsidR="0021159E">
        <w:rPr>
          <w:noProof/>
        </w:rPr>
        <w:t>n</w:t>
      </w:r>
      <w:r w:rsidR="00135844">
        <w:rPr>
          <w:noProof/>
        </w:rPr>
        <w:t xml:space="preserve"> </w:t>
      </w:r>
      <w:r w:rsidR="00DD18F3" w:rsidRPr="0021159E">
        <w:rPr>
          <w:noProof/>
        </w:rPr>
        <w:t>employee</w:t>
      </w:r>
      <w:r w:rsidR="00DD18F3">
        <w:t xml:space="preserve"> is not doing what is suppose to</w:t>
      </w:r>
      <w:r w:rsidR="00135844">
        <w:t xml:space="preserve">. Being </w:t>
      </w:r>
      <w:r w:rsidR="00135844" w:rsidRPr="0021159E">
        <w:rPr>
          <w:noProof/>
        </w:rPr>
        <w:t>effi</w:t>
      </w:r>
      <w:r w:rsidR="00135844">
        <w:rPr>
          <w:noProof/>
        </w:rPr>
        <w:t>cien</w:t>
      </w:r>
      <w:r w:rsidR="00135844" w:rsidRPr="0021159E">
        <w:rPr>
          <w:noProof/>
        </w:rPr>
        <w:t>t</w:t>
      </w:r>
      <w:r w:rsidR="00135844">
        <w:t>, if that personal isn’t doing its job; he/she needed to replaced.</w:t>
      </w:r>
    </w:p>
    <w:p w:rsidR="00B650E7" w:rsidRDefault="00B650E7" w:rsidP="00B650E7">
      <w:pPr>
        <w:ind w:firstLine="0"/>
        <w:jc w:val="center"/>
        <w:rPr>
          <w:b/>
        </w:rPr>
      </w:pPr>
      <w:r w:rsidRPr="00B650E7">
        <w:rPr>
          <w:b/>
        </w:rPr>
        <w:t xml:space="preserve">Feedforward </w:t>
      </w:r>
      <w:r>
        <w:rPr>
          <w:b/>
        </w:rPr>
        <w:t>C</w:t>
      </w:r>
      <w:r w:rsidRPr="00B650E7">
        <w:rPr>
          <w:b/>
        </w:rPr>
        <w:t>ontro</w:t>
      </w:r>
      <w:r>
        <w:rPr>
          <w:b/>
        </w:rPr>
        <w:t>l</w:t>
      </w:r>
    </w:p>
    <w:p w:rsidR="0021159E" w:rsidRPr="0021159E" w:rsidRDefault="0021159E" w:rsidP="0021159E">
      <w:pPr>
        <w:ind w:firstLine="0"/>
      </w:pPr>
      <w:r>
        <w:rPr>
          <w:b/>
        </w:rPr>
        <w:tab/>
      </w:r>
      <w:r w:rsidRPr="0021159E">
        <w:t>Feed</w:t>
      </w:r>
      <w:r>
        <w:t>forward Control is a concept of control that takes place before any operations begin which include policies, and rule which are carried out properly or not.</w:t>
      </w:r>
    </w:p>
    <w:p w:rsidR="00B650E7" w:rsidRDefault="00B650E7" w:rsidP="00B650E7">
      <w:pPr>
        <w:ind w:firstLine="0"/>
        <w:jc w:val="center"/>
        <w:rPr>
          <w:b/>
        </w:rPr>
      </w:pPr>
      <w:r w:rsidRPr="00B650E7">
        <w:rPr>
          <w:b/>
        </w:rPr>
        <w:t xml:space="preserve">Concurrent </w:t>
      </w:r>
      <w:r>
        <w:rPr>
          <w:b/>
        </w:rPr>
        <w:t>C</w:t>
      </w:r>
      <w:r w:rsidRPr="00B650E7">
        <w:rPr>
          <w:b/>
        </w:rPr>
        <w:t>ontrol</w:t>
      </w:r>
    </w:p>
    <w:p w:rsidR="00B650E7" w:rsidRPr="00303F8E" w:rsidRDefault="00303F8E" w:rsidP="00303F8E">
      <w:r w:rsidRPr="00303F8E">
        <w:t>C</w:t>
      </w:r>
      <w:r>
        <w:t>oncurrent Control is a concept that takes place when the plans and rules are being carried out.</w:t>
      </w:r>
    </w:p>
    <w:p w:rsidR="00303F8E" w:rsidRDefault="00B650E7" w:rsidP="00303F8E">
      <w:pPr>
        <w:ind w:firstLine="0"/>
        <w:jc w:val="center"/>
        <w:rPr>
          <w:b/>
        </w:rPr>
      </w:pPr>
      <w:r w:rsidRPr="00B650E7">
        <w:rPr>
          <w:b/>
        </w:rPr>
        <w:t xml:space="preserve">Feedback </w:t>
      </w:r>
      <w:r>
        <w:rPr>
          <w:b/>
        </w:rPr>
        <w:t>C</w:t>
      </w:r>
      <w:r w:rsidRPr="00B650E7">
        <w:rPr>
          <w:b/>
        </w:rPr>
        <w:t>ontrol</w:t>
      </w:r>
    </w:p>
    <w:p w:rsidR="00653D86" w:rsidRDefault="00303F8E" w:rsidP="00653D86">
      <w:pPr>
        <w:ind w:firstLine="0"/>
      </w:pPr>
      <w:r>
        <w:rPr>
          <w:b/>
        </w:rPr>
        <w:tab/>
      </w:r>
      <w:r w:rsidRPr="00303F8E">
        <w:t>Feedback</w:t>
      </w:r>
      <w:r>
        <w:rPr>
          <w:b/>
        </w:rPr>
        <w:t xml:space="preserve"> </w:t>
      </w:r>
      <w:r>
        <w:t>Control is a concept where it gives feedback on the previous action, making</w:t>
      </w:r>
      <w:r w:rsidRPr="005A326F">
        <w:rPr>
          <w:noProof/>
        </w:rPr>
        <w:t xml:space="preserve"> it</w:t>
      </w:r>
      <w:r>
        <w:t xml:space="preserve"> very important control that is carried out in bureaucratic control.</w:t>
      </w:r>
      <w:r w:rsidR="00653D86">
        <w:t xml:space="preserve"> “Feedforward control</w:t>
      </w:r>
    </w:p>
    <w:p w:rsidR="00303F8E" w:rsidRPr="00653D86" w:rsidRDefault="00653D86" w:rsidP="00653D86">
      <w:pPr>
        <w:ind w:firstLine="0"/>
      </w:pPr>
      <w:r>
        <w:t xml:space="preserve">provides a possibility to make control actions before disturbance … the proposed methodology is to design a control scheme based … feedforward term aiming at achieving a transition of the process output from the value to in a predefined time interval of duration” </w:t>
      </w:r>
      <w:sdt>
        <w:sdtPr>
          <w:id w:val="-1422709781"/>
          <w:citation/>
        </w:sdtPr>
        <w:sdtEndPr/>
        <w:sdtContent>
          <w:r>
            <w:fldChar w:fldCharType="begin"/>
          </w:r>
          <w:r>
            <w:instrText xml:space="preserve"> CITATION LiJ12 \l 1033 </w:instrText>
          </w:r>
          <w:r>
            <w:fldChar w:fldCharType="separate"/>
          </w:r>
          <w:r w:rsidR="009831E0">
            <w:t>(Li, Li, &amp; Zhang, 2012)</w:t>
          </w:r>
          <w:r>
            <w:fldChar w:fldCharType="end"/>
          </w:r>
        </w:sdtContent>
      </w:sdt>
      <w:r>
        <w:t xml:space="preserve"> . </w:t>
      </w:r>
      <w:r w:rsidR="00B450DE">
        <w:t xml:space="preserve"> In this research paper, author </w:t>
      </w:r>
      <w:r w:rsidR="00B450DE" w:rsidRPr="00DA10E0">
        <w:rPr>
          <w:noProof/>
        </w:rPr>
        <w:t>talk</w:t>
      </w:r>
      <w:r w:rsidR="00DA10E0">
        <w:rPr>
          <w:noProof/>
        </w:rPr>
        <w:t xml:space="preserve"> </w:t>
      </w:r>
      <w:r w:rsidR="00B450DE" w:rsidRPr="00DA10E0">
        <w:rPr>
          <w:noProof/>
        </w:rPr>
        <w:t>show</w:t>
      </w:r>
      <w:r w:rsidR="00B450DE">
        <w:t xml:space="preserve"> feedback control plays a major role and what is proposed </w:t>
      </w:r>
      <w:r w:rsidR="00DA10E0">
        <w:rPr>
          <w:noProof/>
        </w:rPr>
        <w:t>for</w:t>
      </w:r>
      <w:r w:rsidR="00B450DE">
        <w:t xml:space="preserve"> feedback control.</w:t>
      </w:r>
    </w:p>
    <w:p w:rsidR="00B650E7" w:rsidRDefault="00B650E7" w:rsidP="00B650E7">
      <w:pPr>
        <w:ind w:firstLine="0"/>
        <w:jc w:val="center"/>
        <w:rPr>
          <w:b/>
        </w:rPr>
      </w:pPr>
      <w:r w:rsidRPr="00B650E7">
        <w:rPr>
          <w:b/>
        </w:rPr>
        <w:t>The Role of Six Sigma</w:t>
      </w:r>
    </w:p>
    <w:p w:rsidR="00B650E7" w:rsidRPr="00303F8E" w:rsidRDefault="00303F8E" w:rsidP="009F3761">
      <w:pPr>
        <w:ind w:firstLine="0"/>
      </w:pPr>
      <w:r>
        <w:rPr>
          <w:b/>
        </w:rPr>
        <w:tab/>
      </w:r>
      <w:r w:rsidRPr="00303F8E">
        <w:t>Six</w:t>
      </w:r>
      <w:r>
        <w:t xml:space="preserve"> Sigma is designed to reduce defects in</w:t>
      </w:r>
      <w:r w:rsidR="00DA10E0">
        <w:t xml:space="preserve"> the</w:t>
      </w:r>
      <w:r>
        <w:t xml:space="preserve"> </w:t>
      </w:r>
      <w:r w:rsidRPr="00DA10E0">
        <w:rPr>
          <w:noProof/>
        </w:rPr>
        <w:t>organizational</w:t>
      </w:r>
      <w:r>
        <w:t xml:space="preserve"> process.</w:t>
      </w:r>
      <w:r w:rsidR="009F3761">
        <w:t xml:space="preserve"> “Six-sigma is an approach to </w:t>
      </w:r>
      <w:r w:rsidR="009F3761" w:rsidRPr="00DA10E0">
        <w:rPr>
          <w:noProof/>
        </w:rPr>
        <w:t>build</w:t>
      </w:r>
      <w:r w:rsidR="00DA10E0">
        <w:rPr>
          <w:noProof/>
        </w:rPr>
        <w:t>ing</w:t>
      </w:r>
      <w:r w:rsidR="009F3761">
        <w:t xml:space="preserve"> and sustain manufacturing performance, success, and leadership … even though six-sigma has its origins in the manufacturing sector, it has also found … such as hospitals, courier services, and higher education … could help them to achieve excellence and compete effectively”</w:t>
      </w:r>
      <w:sdt>
        <w:sdtPr>
          <w:id w:val="-451871608"/>
          <w:citation/>
        </w:sdtPr>
        <w:sdtEndPr/>
        <w:sdtContent>
          <w:r w:rsidR="009F3761">
            <w:fldChar w:fldCharType="begin"/>
          </w:r>
          <w:r w:rsidR="009F3761">
            <w:instrText xml:space="preserve"> CITATION Mad06 \l 1033 </w:instrText>
          </w:r>
          <w:r w:rsidR="009F3761">
            <w:fldChar w:fldCharType="separate"/>
          </w:r>
          <w:r w:rsidR="009831E0">
            <w:t xml:space="preserve"> (Madu, 2006)</w:t>
          </w:r>
          <w:r w:rsidR="009F3761">
            <w:fldChar w:fldCharType="end"/>
          </w:r>
        </w:sdtContent>
      </w:sdt>
      <w:r w:rsidR="009F3761">
        <w:t xml:space="preserve"> </w:t>
      </w:r>
      <w:r w:rsidR="00070106">
        <w:t xml:space="preserve">. </w:t>
      </w:r>
      <w:r w:rsidR="009F3761">
        <w:t xml:space="preserve">“ … as system thinking, continuous improvement, knowledge management, mass customization, and </w:t>
      </w:r>
      <w:r w:rsidR="009F3761" w:rsidRPr="00DA10E0">
        <w:rPr>
          <w:noProof/>
        </w:rPr>
        <w:t>activity</w:t>
      </w:r>
      <w:r w:rsidR="00DA10E0">
        <w:rPr>
          <w:noProof/>
        </w:rPr>
        <w:t>-</w:t>
      </w:r>
      <w:r w:rsidR="009F3761" w:rsidRPr="00DA10E0">
        <w:rPr>
          <w:noProof/>
        </w:rPr>
        <w:t>based</w:t>
      </w:r>
      <w:r w:rsidR="009F3761">
        <w:t xml:space="preserve"> management to achieve sustainable performance excellence”</w:t>
      </w:r>
      <w:sdt>
        <w:sdtPr>
          <w:id w:val="-218372637"/>
          <w:citation/>
        </w:sdtPr>
        <w:sdtEndPr/>
        <w:sdtContent>
          <w:r w:rsidR="00070106">
            <w:fldChar w:fldCharType="begin"/>
          </w:r>
          <w:r w:rsidR="00070106">
            <w:instrText xml:space="preserve"> CITATION Mad06 \l 1033 </w:instrText>
          </w:r>
          <w:r w:rsidR="00070106">
            <w:fldChar w:fldCharType="separate"/>
          </w:r>
          <w:r w:rsidR="009831E0">
            <w:t xml:space="preserve"> (Madu, 2006)</w:t>
          </w:r>
          <w:r w:rsidR="00070106">
            <w:fldChar w:fldCharType="end"/>
          </w:r>
        </w:sdtContent>
      </w:sdt>
      <w:r w:rsidR="00070106">
        <w:t xml:space="preserve"> . </w:t>
      </w:r>
      <w:r w:rsidR="00655740">
        <w:t xml:space="preserve">In this </w:t>
      </w:r>
      <w:r w:rsidR="00655740" w:rsidRPr="00DA10E0">
        <w:rPr>
          <w:noProof/>
        </w:rPr>
        <w:t>scholar</w:t>
      </w:r>
      <w:r w:rsidR="00DA10E0">
        <w:rPr>
          <w:noProof/>
        </w:rPr>
        <w:t>l</w:t>
      </w:r>
      <w:r w:rsidR="00655740" w:rsidRPr="00DA10E0">
        <w:rPr>
          <w:noProof/>
        </w:rPr>
        <w:t>y</w:t>
      </w:r>
      <w:r w:rsidR="00655740">
        <w:t xml:space="preserve"> paper, author talks about how the Six Sigma takes</w:t>
      </w:r>
      <w:r w:rsidR="00DA10E0">
        <w:t xml:space="preserve"> a</w:t>
      </w:r>
      <w:r w:rsidR="00655740">
        <w:t xml:space="preserve"> </w:t>
      </w:r>
      <w:r w:rsidR="00655740" w:rsidRPr="00DA10E0">
        <w:rPr>
          <w:noProof/>
        </w:rPr>
        <w:t>huge</w:t>
      </w:r>
      <w:r w:rsidR="00655740">
        <w:t xml:space="preserve"> role </w:t>
      </w:r>
      <w:r w:rsidR="00DA10E0">
        <w:rPr>
          <w:noProof/>
        </w:rPr>
        <w:t>i</w:t>
      </w:r>
      <w:r w:rsidR="00655740" w:rsidRPr="00DA10E0">
        <w:rPr>
          <w:noProof/>
        </w:rPr>
        <w:t>n</w:t>
      </w:r>
      <w:r w:rsidR="00655740">
        <w:t xml:space="preserve"> the control </w:t>
      </w:r>
      <w:r w:rsidR="00655740" w:rsidRPr="00DA10E0">
        <w:rPr>
          <w:noProof/>
        </w:rPr>
        <w:t>o</w:t>
      </w:r>
      <w:r w:rsidR="00DA10E0">
        <w:rPr>
          <w:noProof/>
        </w:rPr>
        <w:t>f</w:t>
      </w:r>
      <w:r w:rsidR="00655740">
        <w:t xml:space="preserve"> the organization.</w:t>
      </w:r>
    </w:p>
    <w:p w:rsidR="00B650E7" w:rsidRDefault="00B650E7" w:rsidP="0078383D">
      <w:pPr>
        <w:ind w:firstLine="0"/>
        <w:jc w:val="center"/>
        <w:rPr>
          <w:b/>
        </w:rPr>
      </w:pPr>
      <w:r w:rsidRPr="00B650E7">
        <w:rPr>
          <w:b/>
        </w:rPr>
        <w:t>B</w:t>
      </w:r>
      <w:r>
        <w:rPr>
          <w:b/>
        </w:rPr>
        <w:t>udgetary</w:t>
      </w:r>
      <w:r w:rsidRPr="00B650E7">
        <w:rPr>
          <w:b/>
        </w:rPr>
        <w:t xml:space="preserve"> C</w:t>
      </w:r>
      <w:r>
        <w:rPr>
          <w:b/>
        </w:rPr>
        <w:t>ontrols</w:t>
      </w:r>
    </w:p>
    <w:p w:rsidR="00A869D1" w:rsidRPr="00A869D1" w:rsidRDefault="00A869D1" w:rsidP="00A869D1">
      <w:pPr>
        <w:ind w:firstLine="0"/>
      </w:pPr>
      <w:r>
        <w:rPr>
          <w:b/>
        </w:rPr>
        <w:tab/>
      </w:r>
      <w:r w:rsidRPr="00A869D1">
        <w:t>B</w:t>
      </w:r>
      <w:r>
        <w:t>udgetary controls are a specific control that only focuses on</w:t>
      </w:r>
      <w:r w:rsidR="00DA10E0">
        <w:t xml:space="preserve"> the</w:t>
      </w:r>
      <w:r>
        <w:t xml:space="preserve"> </w:t>
      </w:r>
      <w:r w:rsidRPr="00DA10E0">
        <w:rPr>
          <w:noProof/>
        </w:rPr>
        <w:t>budgetary</w:t>
      </w:r>
      <w:r>
        <w:t xml:space="preserve"> environment.</w:t>
      </w:r>
      <w:r w:rsidR="00F67C00">
        <w:t xml:space="preserve"> </w:t>
      </w:r>
      <w:r>
        <w:t xml:space="preserve"> There are steps to proceed how to control a budget system.</w:t>
      </w:r>
      <w:r w:rsidR="00F67C00">
        <w:t xml:space="preserve"> “</w:t>
      </w:r>
      <w:r w:rsidR="00F67C00" w:rsidRPr="00F67C00">
        <w:t xml:space="preserve">The findings are tested </w:t>
      </w:r>
      <w:r w:rsidR="00F67C00">
        <w:t xml:space="preserve">… </w:t>
      </w:r>
      <w:r w:rsidR="00F67C00" w:rsidRPr="00F67C00">
        <w:t>of budgetary controls as a response to size diversity</w:t>
      </w:r>
      <w:r w:rsidR="00F67C00">
        <w:t xml:space="preserve"> …</w:t>
      </w:r>
      <w:r w:rsidR="00F67C00" w:rsidRPr="00F67C00">
        <w:t xml:space="preserve"> and against </w:t>
      </w:r>
      <w:r w:rsidR="00F67C00">
        <w:t xml:space="preserve">… </w:t>
      </w:r>
      <w:r w:rsidR="00F67C00" w:rsidRPr="00F67C00">
        <w:t xml:space="preserve">are a response to trade union organization and flexibilities within the </w:t>
      </w:r>
      <w:r w:rsidR="00F67C00">
        <w:t xml:space="preserve">… </w:t>
      </w:r>
      <w:r w:rsidR="00F67C00" w:rsidRPr="00F67C00">
        <w:t xml:space="preserve">the data indicate that the usage of budgetary controls in </w:t>
      </w:r>
      <w:r w:rsidR="00F67C00">
        <w:t xml:space="preserve">… </w:t>
      </w:r>
      <w:r w:rsidR="00F67C00" w:rsidRPr="00F67C00">
        <w:t xml:space="preserve">linked with </w:t>
      </w:r>
      <w:r w:rsidR="00F67C00">
        <w:t xml:space="preserve">considerations of labor control” </w:t>
      </w:r>
      <w:sdt>
        <w:sdtPr>
          <w:id w:val="-789516912"/>
          <w:citation/>
        </w:sdtPr>
        <w:sdtEndPr/>
        <w:sdtContent>
          <w:r w:rsidR="00F67C00">
            <w:fldChar w:fldCharType="begin"/>
          </w:r>
          <w:r w:rsidR="00F67C00">
            <w:instrText xml:space="preserve"> CITATION Arm96 \l 1033 </w:instrText>
          </w:r>
          <w:r w:rsidR="00F67C00">
            <w:fldChar w:fldCharType="separate"/>
          </w:r>
          <w:r w:rsidR="009831E0">
            <w:t>(Armstrong, Marginson, Edwards, &amp; Purcell, 1996)</w:t>
          </w:r>
          <w:r w:rsidR="00F67C00">
            <w:fldChar w:fldCharType="end"/>
          </w:r>
        </w:sdtContent>
      </w:sdt>
      <w:r w:rsidR="00F67C00">
        <w:t xml:space="preserve">. </w:t>
      </w:r>
    </w:p>
    <w:p w:rsidR="00A869D1" w:rsidRPr="00B650E7" w:rsidRDefault="00B650E7" w:rsidP="00A869D1">
      <w:pPr>
        <w:rPr>
          <w:b/>
        </w:rPr>
      </w:pPr>
      <w:r w:rsidRPr="00B650E7">
        <w:rPr>
          <w:b/>
        </w:rPr>
        <w:t>Stage 1: Establish expectancies</w:t>
      </w:r>
      <w:r w:rsidR="00A869D1">
        <w:rPr>
          <w:b/>
        </w:rPr>
        <w:t xml:space="preserve">. </w:t>
      </w:r>
      <w:r w:rsidR="00A869D1">
        <w:t xml:space="preserve">Establish expectancies is </w:t>
      </w:r>
      <w:r w:rsidR="00A869D1" w:rsidRPr="00DA10E0">
        <w:rPr>
          <w:noProof/>
        </w:rPr>
        <w:t>a</w:t>
      </w:r>
      <w:r w:rsidR="00DA10E0">
        <w:rPr>
          <w:noProof/>
        </w:rPr>
        <w:t>n</w:t>
      </w:r>
      <w:r w:rsidR="00A869D1" w:rsidRPr="00DA10E0">
        <w:rPr>
          <w:noProof/>
        </w:rPr>
        <w:t xml:space="preserve"> idea</w:t>
      </w:r>
      <w:r w:rsidR="00A869D1">
        <w:t xml:space="preserve"> what </w:t>
      </w:r>
      <w:r w:rsidR="00573676">
        <w:t xml:space="preserve">a planning should be, </w:t>
      </w:r>
      <w:r w:rsidR="00573676" w:rsidRPr="00DA10E0">
        <w:rPr>
          <w:noProof/>
        </w:rPr>
        <w:t>estimation</w:t>
      </w:r>
      <w:r w:rsidR="00573676">
        <w:t xml:space="preserve"> of sales and profit before </w:t>
      </w:r>
      <w:r w:rsidR="00573676" w:rsidRPr="00DA10E0">
        <w:rPr>
          <w:noProof/>
        </w:rPr>
        <w:t>approval</w:t>
      </w:r>
      <w:r w:rsidR="00573676">
        <w:t xml:space="preserve"> of that budget.</w:t>
      </w:r>
      <w:r w:rsidR="00E14C0F">
        <w:t xml:space="preserve"> “ … </w:t>
      </w:r>
      <w:r w:rsidR="00E14C0F" w:rsidRPr="00E14C0F">
        <w:t xml:space="preserve">information and communication positively </w:t>
      </w:r>
      <w:r w:rsidR="00581DAB">
        <w:t>…</w:t>
      </w:r>
      <w:r w:rsidR="00E14C0F">
        <w:t xml:space="preserve"> </w:t>
      </w:r>
      <w:r w:rsidR="00E14C0F" w:rsidRPr="00E14C0F">
        <w:t xml:space="preserve">ensuring performance </w:t>
      </w:r>
      <w:r w:rsidR="00E14C0F">
        <w:t xml:space="preserve">… </w:t>
      </w:r>
      <w:r w:rsidR="00E14C0F" w:rsidRPr="00E14C0F">
        <w:t xml:space="preserve">are expected to </w:t>
      </w:r>
      <w:r w:rsidR="00E14C0F">
        <w:t xml:space="preserve">establish good internal control” </w:t>
      </w:r>
      <w:sdt>
        <w:sdtPr>
          <w:id w:val="-2059309213"/>
          <w:citation/>
        </w:sdtPr>
        <w:sdtEndPr/>
        <w:sdtContent>
          <w:r w:rsidR="00E14C0F">
            <w:fldChar w:fldCharType="begin"/>
          </w:r>
          <w:r w:rsidR="00E14C0F">
            <w:instrText xml:space="preserve"> CITATION Rav16 \l 1033 </w:instrText>
          </w:r>
          <w:r w:rsidR="00E14C0F">
            <w:fldChar w:fldCharType="separate"/>
          </w:r>
          <w:r w:rsidR="009831E0">
            <w:t>(Ravselj &amp; Aristovnik, 2016)</w:t>
          </w:r>
          <w:r w:rsidR="00E14C0F">
            <w:fldChar w:fldCharType="end"/>
          </w:r>
        </w:sdtContent>
      </w:sdt>
      <w:r w:rsidR="00E14C0F">
        <w:t>.</w:t>
      </w:r>
    </w:p>
    <w:p w:rsidR="00B650E7" w:rsidRPr="00B650E7" w:rsidRDefault="00B650E7" w:rsidP="00B650E7">
      <w:pPr>
        <w:rPr>
          <w:b/>
        </w:rPr>
      </w:pPr>
      <w:r w:rsidRPr="00B650E7">
        <w:rPr>
          <w:b/>
        </w:rPr>
        <w:t>Stage 2: Perform budgetary operations</w:t>
      </w:r>
      <w:r w:rsidR="00A869D1">
        <w:rPr>
          <w:b/>
        </w:rPr>
        <w:t xml:space="preserve">. </w:t>
      </w:r>
      <w:r w:rsidR="00A869D1">
        <w:t>Perform budgetary operations is</w:t>
      </w:r>
      <w:r w:rsidR="00DA10E0">
        <w:t xml:space="preserve"> the</w:t>
      </w:r>
      <w:r w:rsidR="00A869D1">
        <w:t xml:space="preserve"> </w:t>
      </w:r>
      <w:r w:rsidR="00A869D1" w:rsidRPr="00DA10E0">
        <w:rPr>
          <w:noProof/>
        </w:rPr>
        <w:t>second</w:t>
      </w:r>
      <w:r w:rsidR="00A869D1">
        <w:t xml:space="preserve"> step that </w:t>
      </w:r>
      <w:r w:rsidR="00573676">
        <w:t xml:space="preserve">shows what is being accomplished and compare the result with expectancies of </w:t>
      </w:r>
      <w:r w:rsidR="00573676" w:rsidRPr="00DA10E0">
        <w:rPr>
          <w:noProof/>
        </w:rPr>
        <w:t>establish</w:t>
      </w:r>
      <w:r w:rsidR="00DA10E0">
        <w:rPr>
          <w:noProof/>
        </w:rPr>
        <w:t>ing</w:t>
      </w:r>
      <w:r w:rsidR="00573676">
        <w:t xml:space="preserve"> expectancies.</w:t>
      </w:r>
      <w:r w:rsidR="00581DAB">
        <w:t xml:space="preserve"> “ … </w:t>
      </w:r>
      <w:r w:rsidR="00581DAB" w:rsidRPr="00581DAB">
        <w:t xml:space="preserve">budgetary complications </w:t>
      </w:r>
      <w:r w:rsidR="00581DAB">
        <w:t xml:space="preserve">… </w:t>
      </w:r>
      <w:r w:rsidR="00DA10E0">
        <w:t xml:space="preserve">the </w:t>
      </w:r>
      <w:r w:rsidR="00581DAB" w:rsidRPr="00DA10E0">
        <w:rPr>
          <w:noProof/>
        </w:rPr>
        <w:t>budgetary</w:t>
      </w:r>
      <w:r w:rsidR="00581DAB" w:rsidRPr="00581DAB">
        <w:t xml:space="preserve"> policy could be </w:t>
      </w:r>
      <w:r w:rsidR="00581DAB">
        <w:t xml:space="preserve">… </w:t>
      </w:r>
      <w:r w:rsidR="00581DAB" w:rsidRPr="00581DAB">
        <w:t xml:space="preserve">through developing operational funding </w:t>
      </w:r>
      <w:r w:rsidR="009831E0">
        <w:t xml:space="preserve">… </w:t>
      </w:r>
      <w:r w:rsidR="00581DAB" w:rsidRPr="00581DAB">
        <w:t>funding at the same time as the base budget</w:t>
      </w:r>
      <w:r w:rsidR="00581DAB">
        <w:t>”</w:t>
      </w:r>
      <w:r w:rsidR="009831E0">
        <w:t xml:space="preserve"> </w:t>
      </w:r>
      <w:sdt>
        <w:sdtPr>
          <w:id w:val="697428614"/>
          <w:citation/>
        </w:sdtPr>
        <w:sdtEndPr/>
        <w:sdtContent>
          <w:r w:rsidR="009831E0">
            <w:fldChar w:fldCharType="begin"/>
          </w:r>
          <w:r w:rsidR="009831E0">
            <w:instrText xml:space="preserve"> CITATION Mar11 \l 1033 </w:instrText>
          </w:r>
          <w:r w:rsidR="009831E0">
            <w:fldChar w:fldCharType="separate"/>
          </w:r>
          <w:r w:rsidR="009831E0">
            <w:t>(Martin, 2011)</w:t>
          </w:r>
          <w:r w:rsidR="009831E0">
            <w:fldChar w:fldCharType="end"/>
          </w:r>
        </w:sdtContent>
      </w:sdt>
      <w:r w:rsidR="009831E0">
        <w:t xml:space="preserve">. </w:t>
      </w:r>
    </w:p>
    <w:p w:rsidR="00B650E7" w:rsidRDefault="00B650E7" w:rsidP="00573676">
      <w:pPr>
        <w:rPr>
          <w:b/>
        </w:rPr>
      </w:pPr>
      <w:r w:rsidRPr="00B650E7">
        <w:rPr>
          <w:b/>
        </w:rPr>
        <w:t>Stage 3: Take action</w:t>
      </w:r>
      <w:r w:rsidR="00573676">
        <w:rPr>
          <w:b/>
        </w:rPr>
        <w:t xml:space="preserve">. </w:t>
      </w:r>
      <w:r w:rsidR="00573676">
        <w:t xml:space="preserve">Take action is </w:t>
      </w:r>
      <w:r w:rsidR="00DA10E0">
        <w:rPr>
          <w:noProof/>
        </w:rPr>
        <w:t>the</w:t>
      </w:r>
      <w:r w:rsidR="00573676" w:rsidRPr="00DA10E0">
        <w:rPr>
          <w:noProof/>
        </w:rPr>
        <w:t xml:space="preserve"> last</w:t>
      </w:r>
      <w:r w:rsidR="00573676">
        <w:t xml:space="preserve"> step which </w:t>
      </w:r>
      <w:r w:rsidR="00573676" w:rsidRPr="00DA10E0">
        <w:rPr>
          <w:noProof/>
        </w:rPr>
        <w:t>determine</w:t>
      </w:r>
      <w:r w:rsidR="00DA10E0">
        <w:rPr>
          <w:noProof/>
        </w:rPr>
        <w:t>s</w:t>
      </w:r>
      <w:r w:rsidR="00573676">
        <w:t xml:space="preserve">, to take action or </w:t>
      </w:r>
      <w:r w:rsidR="00573676" w:rsidRPr="00DA10E0">
        <w:rPr>
          <w:noProof/>
        </w:rPr>
        <w:t>not</w:t>
      </w:r>
      <w:r w:rsidR="00573676">
        <w:t xml:space="preserve"> if there is any problem; if so, how to correct the problem and have </w:t>
      </w:r>
      <w:r w:rsidR="00DA10E0">
        <w:rPr>
          <w:noProof/>
        </w:rPr>
        <w:t>to enforce</w:t>
      </w:r>
      <w:r w:rsidR="00573676">
        <w:t xml:space="preserve"> success.</w:t>
      </w:r>
      <w:r w:rsidR="009831E0">
        <w:t xml:space="preserve"> “</w:t>
      </w:r>
      <w:r w:rsidR="009831E0" w:rsidRPr="009831E0">
        <w:t xml:space="preserve">To sustain their beneficial relationship with budgetary decision makers and </w:t>
      </w:r>
      <w:r w:rsidR="009831E0">
        <w:t xml:space="preserve">… </w:t>
      </w:r>
      <w:r w:rsidR="009831E0" w:rsidRPr="009831E0">
        <w:t>these expected future benefits</w:t>
      </w:r>
      <w:r w:rsidR="009831E0">
        <w:t xml:space="preserve"> … </w:t>
      </w:r>
      <w:r w:rsidR="009831E0" w:rsidRPr="009831E0">
        <w:t>for the fair implementation of budgetary</w:t>
      </w:r>
      <w:r w:rsidR="009831E0">
        <w:t xml:space="preserve"> …</w:t>
      </w:r>
      <w:r w:rsidR="009831E0" w:rsidRPr="009831E0">
        <w:t xml:space="preserve"> and will be relatively </w:t>
      </w:r>
      <w:r w:rsidR="009831E0">
        <w:t>… current budget”</w:t>
      </w:r>
      <w:r w:rsidR="00E721C0">
        <w:t xml:space="preserve"> </w:t>
      </w:r>
      <w:sdt>
        <w:sdtPr>
          <w:id w:val="-541902014"/>
          <w:citation/>
        </w:sdtPr>
        <w:sdtEndPr/>
        <w:sdtContent>
          <w:r w:rsidR="00E721C0">
            <w:fldChar w:fldCharType="begin"/>
          </w:r>
          <w:r w:rsidR="00E721C0">
            <w:instrText xml:space="preserve"> CITATION Mag06 \l 1033 </w:instrText>
          </w:r>
          <w:r w:rsidR="00E721C0">
            <w:fldChar w:fldCharType="separate"/>
          </w:r>
          <w:r w:rsidR="00E721C0">
            <w:t>(Magner, Johnson, Little, Staley, &amp; Welker, 2006)</w:t>
          </w:r>
          <w:r w:rsidR="00E721C0">
            <w:fldChar w:fldCharType="end"/>
          </w:r>
        </w:sdtContent>
      </w:sdt>
      <w:r w:rsidR="00E721C0">
        <w:t>.</w:t>
      </w:r>
    </w:p>
    <w:p w:rsidR="0078383D" w:rsidRDefault="0078383D" w:rsidP="0078383D">
      <w:pPr>
        <w:ind w:firstLine="0"/>
        <w:jc w:val="center"/>
        <w:rPr>
          <w:b/>
        </w:rPr>
      </w:pPr>
      <w:r>
        <w:rPr>
          <w:b/>
        </w:rPr>
        <w:t>Conclusion</w:t>
      </w:r>
    </w:p>
    <w:p w:rsidR="00A52D21" w:rsidRPr="001F4B24" w:rsidRDefault="00A52D21" w:rsidP="00A52D21">
      <w:pPr>
        <w:ind w:firstLine="0"/>
      </w:pPr>
      <w:r>
        <w:rPr>
          <w:b/>
        </w:rPr>
        <w:tab/>
      </w:r>
      <w:r w:rsidR="001F4B24">
        <w:t xml:space="preserve">To conclude, Managerial Control is </w:t>
      </w:r>
      <w:r w:rsidR="001F4B24" w:rsidRPr="00DA10E0">
        <w:rPr>
          <w:noProof/>
        </w:rPr>
        <w:t>one of</w:t>
      </w:r>
      <w:r w:rsidR="001F4B24">
        <w:t xml:space="preserve"> the important </w:t>
      </w:r>
      <w:r w:rsidR="001F4B24" w:rsidRPr="00DA10E0">
        <w:rPr>
          <w:noProof/>
        </w:rPr>
        <w:t>aspect</w:t>
      </w:r>
      <w:r w:rsidR="00DA10E0">
        <w:rPr>
          <w:noProof/>
        </w:rPr>
        <w:t>s</w:t>
      </w:r>
      <w:r w:rsidR="001F4B24">
        <w:t xml:space="preserve"> of</w:t>
      </w:r>
      <w:r w:rsidR="00DA10E0">
        <w:t xml:space="preserve"> the</w:t>
      </w:r>
      <w:r w:rsidR="001F4B24">
        <w:t xml:space="preserve"> </w:t>
      </w:r>
      <w:r w:rsidR="001F4B24" w:rsidRPr="00DA10E0">
        <w:rPr>
          <w:noProof/>
        </w:rPr>
        <w:t>organizational</w:t>
      </w:r>
      <w:r w:rsidR="001F4B24">
        <w:t xml:space="preserve"> part that every organization must use to utilize the resource </w:t>
      </w:r>
      <w:r w:rsidR="00CC3D25">
        <w:t>in</w:t>
      </w:r>
      <w:r w:rsidR="00DA10E0">
        <w:t xml:space="preserve"> a</w:t>
      </w:r>
      <w:r w:rsidR="00CC3D25">
        <w:t xml:space="preserve"> </w:t>
      </w:r>
      <w:r w:rsidR="00CC3D25" w:rsidRPr="00DA10E0">
        <w:rPr>
          <w:noProof/>
        </w:rPr>
        <w:t>ver</w:t>
      </w:r>
      <w:r w:rsidR="001F4B24" w:rsidRPr="00DA10E0">
        <w:rPr>
          <w:noProof/>
        </w:rPr>
        <w:t>y</w:t>
      </w:r>
      <w:r w:rsidR="001F4B24">
        <w:t xml:space="preserve"> efficient </w:t>
      </w:r>
      <w:r w:rsidR="00CC3D25">
        <w:t xml:space="preserve">way. Most </w:t>
      </w:r>
      <w:r w:rsidR="00CC3D25" w:rsidRPr="00DA10E0">
        <w:rPr>
          <w:noProof/>
        </w:rPr>
        <w:t>well</w:t>
      </w:r>
      <w:r w:rsidR="00DA10E0">
        <w:rPr>
          <w:noProof/>
        </w:rPr>
        <w:t>-</w:t>
      </w:r>
      <w:r w:rsidR="00CC3D25" w:rsidRPr="00DA10E0">
        <w:rPr>
          <w:noProof/>
        </w:rPr>
        <w:t>known</w:t>
      </w:r>
      <w:r w:rsidR="00CC3D25">
        <w:t xml:space="preserve"> organization, use these step to maximize its resources.</w:t>
      </w:r>
    </w:p>
    <w:p w:rsidR="00B650E7" w:rsidRDefault="00B650E7" w:rsidP="00A52D21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506780133"/>
        <w:docPartObj>
          <w:docPartGallery w:val="Bibliographies"/>
          <w:docPartUnique/>
        </w:docPartObj>
      </w:sdtPr>
      <w:sdtEndPr/>
      <w:sdtContent>
        <w:p w:rsidR="00B650E7" w:rsidRDefault="00B650E7">
          <w:pPr>
            <w:pStyle w:val="Heading1"/>
          </w:pPr>
          <w:r>
            <w:t>Works Cited</w:t>
          </w:r>
        </w:p>
        <w:p w:rsidR="009831E0" w:rsidRDefault="00B650E7" w:rsidP="009831E0">
          <w:pPr>
            <w:pStyle w:val="Bibliography"/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9831E0">
            <w:t xml:space="preserve">Ariav, G. (1992). Information systems for managerial planning and control: A conceptual examination of their temporal structure. </w:t>
          </w:r>
          <w:r w:rsidR="009831E0">
            <w:rPr>
              <w:i/>
              <w:iCs/>
            </w:rPr>
            <w:t>Journal of Management Information Systems, 9(2)</w:t>
          </w:r>
          <w:r w:rsidR="009831E0">
            <w:t>, 77. Armonk, United States: M. E. Sharpe Inc. Retrieved from http://search.proquest.com.ezproxy.library.berkeley.org/docview/218951209</w:t>
          </w:r>
        </w:p>
        <w:p w:rsidR="009831E0" w:rsidRDefault="009831E0" w:rsidP="009831E0">
          <w:pPr>
            <w:pStyle w:val="Bibliography"/>
          </w:pPr>
          <w:r>
            <w:t xml:space="preserve">Armstrong, P., Marginson, P., Edwards, P., &amp; Purcell, J. (1996, March). Budgetary control and the </w:t>
          </w:r>
          <w:r w:rsidRPr="005A326F">
            <w:rPr>
              <w:noProof/>
            </w:rPr>
            <w:t>labour</w:t>
          </w:r>
          <w:r>
            <w:t xml:space="preserve"> force: Findings from a survey of large British companies. </w:t>
          </w:r>
          <w:r>
            <w:rPr>
              <w:i/>
              <w:iCs/>
            </w:rPr>
            <w:t>Management Accounting Research, 7(1)</w:t>
          </w:r>
          <w:r>
            <w:t>, 1. Kidlington, United Kingdom: Elsevier Science Ltd. Retrieved from http://search.proquest.com.ezproxy.library.berkeley.org/docview/220605137</w:t>
          </w:r>
        </w:p>
        <w:p w:rsidR="009831E0" w:rsidRDefault="009831E0" w:rsidP="009831E0">
          <w:pPr>
            <w:pStyle w:val="Bibliography"/>
          </w:pPr>
          <w:r>
            <w:t xml:space="preserve">Buhler, P. M. (1998, August). A new role for managers: The move from directing to coaching. </w:t>
          </w:r>
          <w:r>
            <w:rPr>
              <w:i/>
              <w:iCs/>
            </w:rPr>
            <w:t>SuperVision, 59(8)</w:t>
          </w:r>
          <w:r>
            <w:t>, 17-19. Burlington, United States: National Research Bureau. Retrieved from http://search.proquest.com.ezproxy.library.berkeley.org/docview/195600728</w:t>
          </w:r>
        </w:p>
        <w:p w:rsidR="009831E0" w:rsidRDefault="009831E0" w:rsidP="009831E0">
          <w:pPr>
            <w:pStyle w:val="Bibliography"/>
          </w:pPr>
          <w:r w:rsidRPr="005A326F">
            <w:rPr>
              <w:noProof/>
            </w:rPr>
            <w:t>Courty</w:t>
          </w:r>
          <w:r>
            <w:t xml:space="preserve">, P., Heinrich, C., &amp; Marschke, G. (2005). Setting The Standard In Performance Measurement Systems. </w:t>
          </w:r>
          <w:r>
            <w:rPr>
              <w:i/>
              <w:iCs/>
            </w:rPr>
            <w:t>International Public Management Journal, 8(3)</w:t>
          </w:r>
          <w:r>
            <w:t>, 321-347. Stamford, United States: Taylor &amp; Francis Ltd. Retrieved from http://search.proquest.com.ezproxy.library.berkeley.org/docview/218853498</w:t>
          </w:r>
        </w:p>
        <w:p w:rsidR="009831E0" w:rsidRDefault="009831E0" w:rsidP="009831E0">
          <w:pPr>
            <w:pStyle w:val="Bibliography"/>
          </w:pPr>
          <w:r>
            <w:t xml:space="preserve">Hodgson, D. E. (2004, January). Project Work: The Legacy of Bureaucratic Control in the Post-Bureaucratic Organization. </w:t>
          </w:r>
          <w:r>
            <w:rPr>
              <w:i/>
              <w:iCs/>
            </w:rPr>
            <w:t>Organization, 11(1)</w:t>
          </w:r>
          <w:r>
            <w:t>, 81-100. London, United Kingdon: Sage Publications Ltd. Retrieved from http://search.proquest.com.ezproxy.library.berkeley.org/docview/218618416</w:t>
          </w:r>
        </w:p>
        <w:p w:rsidR="009831E0" w:rsidRDefault="009831E0" w:rsidP="009831E0">
          <w:pPr>
            <w:pStyle w:val="Bibliography"/>
          </w:pPr>
          <w:r>
            <w:t xml:space="preserve">Li, J., Li, W. W., &amp; Zhang, D. K. (2012, November). Application and Research of Feedforward Control in Boiler Control of Supercritical Thermal Power Generating Unit. </w:t>
          </w:r>
          <w:r>
            <w:rPr>
              <w:i/>
              <w:iCs/>
            </w:rPr>
            <w:t>Applied Mechanics and Materials, 232</w:t>
          </w:r>
          <w:r>
            <w:t>, 775. Zurich, Switzerland: Trans Tech Publications Ltd. doi:http://dx.doi.org.ezproxy.library.berkeley.org/10.4028/www.scientific.net/AMM.232.775</w:t>
          </w:r>
        </w:p>
        <w:p w:rsidR="009831E0" w:rsidRDefault="009831E0" w:rsidP="009831E0">
          <w:pPr>
            <w:pStyle w:val="Bibliography"/>
          </w:pPr>
          <w:r>
            <w:t xml:space="preserve">Lukovic, T. (2014, April). Inside and Outside of Managerial Mind Building the bridges between disciplines Planning and Controlling, Separable or Symbiotic Functions of Management. </w:t>
          </w:r>
          <w:r>
            <w:rPr>
              <w:i/>
              <w:iCs/>
            </w:rPr>
            <w:t>International OFEL Conference on Governance, Management and Entrepreneurship</w:t>
          </w:r>
          <w:r>
            <w:t xml:space="preserve">, 779-791. Zagreb, Croatia: Centar za </w:t>
          </w:r>
          <w:r w:rsidRPr="00DA10E0">
            <w:rPr>
              <w:noProof/>
            </w:rPr>
            <w:t>istrazivanje</w:t>
          </w:r>
          <w:r>
            <w:t xml:space="preserve"> </w:t>
          </w:r>
          <w:r w:rsidRPr="00DA10E0">
            <w:rPr>
              <w:noProof/>
            </w:rPr>
            <w:t>i</w:t>
          </w:r>
          <w:r>
            <w:t xml:space="preserve"> </w:t>
          </w:r>
          <w:r w:rsidRPr="00DA10E0">
            <w:rPr>
              <w:noProof/>
            </w:rPr>
            <w:t>razvoj</w:t>
          </w:r>
          <w:r>
            <w:t xml:space="preserve"> </w:t>
          </w:r>
          <w:r w:rsidRPr="00DA10E0">
            <w:rPr>
              <w:noProof/>
            </w:rPr>
            <w:t>upravljanja</w:t>
          </w:r>
          <w:r>
            <w:t xml:space="preserve"> d.o.o. Retrieved from http://search.proquest.com.ezproxy.library.berkeley.org/docview/1635276186</w:t>
          </w:r>
        </w:p>
        <w:p w:rsidR="009831E0" w:rsidRDefault="009831E0" w:rsidP="009831E0">
          <w:pPr>
            <w:pStyle w:val="Bibliography"/>
          </w:pPr>
          <w:r>
            <w:t xml:space="preserve">Madu, C. N. (2006, June). The Role of Six-sigma in Achieving Competitiveness. </w:t>
          </w:r>
          <w:r>
            <w:rPr>
              <w:i/>
              <w:iCs/>
            </w:rPr>
            <w:t>i-Manager's Journal on Management, 1(1)</w:t>
          </w:r>
          <w:r>
            <w:t>, 1-8. Nagercoil, India: iManager Publications. Retrieved from http://search.proquest.com.ezproxy.library.berkeley.org/docview/1473905041</w:t>
          </w:r>
        </w:p>
        <w:p w:rsidR="009831E0" w:rsidRDefault="009831E0" w:rsidP="009831E0">
          <w:pPr>
            <w:pStyle w:val="Bibliography"/>
          </w:pPr>
          <w:r>
            <w:t xml:space="preserve">Martin, A. L. (2011). Paying for War: Funding U.S. Military Operations since 2001. </w:t>
          </w:r>
          <w:r>
            <w:rPr>
              <w:i/>
              <w:iCs/>
            </w:rPr>
            <w:t>ProQuest Dissertations and Theses</w:t>
          </w:r>
          <w:r>
            <w:t>. Ann Arbor, United States: ProQuest Dissertations Publishing. Retrieved from http://search.proquest.com.ezproxy.library.berkeley.org/docview/904122393</w:t>
          </w:r>
        </w:p>
        <w:p w:rsidR="009831E0" w:rsidRDefault="009831E0" w:rsidP="009831E0">
          <w:pPr>
            <w:pStyle w:val="Bibliography"/>
          </w:pPr>
          <w:r w:rsidRPr="00DA10E0">
            <w:rPr>
              <w:noProof/>
            </w:rPr>
            <w:t>Ravselj</w:t>
          </w:r>
          <w:r>
            <w:t xml:space="preserve">, D., &amp; Aristovnik, A. (2016, July). The Impact of the Crisis on Healthcare Risk Management in Slovenia: The Case of Regional Hospitals. </w:t>
          </w:r>
          <w:r>
            <w:rPr>
              <w:i/>
              <w:iCs/>
            </w:rPr>
            <w:t>Lex Localis</w:t>
          </w:r>
          <w:r>
            <w:t>, 493-509. Maribor, Slovenia: Institute for Local Self-Government and Public Procurement Maribor. doi:http://dx.doi.org.ezproxy.library.berkeley.org/10.4335/14.3.493-509(2016)</w:t>
          </w:r>
        </w:p>
        <w:p w:rsidR="009831E0" w:rsidRDefault="009831E0" w:rsidP="009831E0">
          <w:pPr>
            <w:pStyle w:val="Bibliography"/>
          </w:pPr>
          <w:r>
            <w:t xml:space="preserve">Rekonen, S., &amp; Björklund, T. A. (2016). Perceived managerial functions in the front-end phase of innovation. </w:t>
          </w:r>
          <w:r>
            <w:rPr>
              <w:i/>
              <w:iCs/>
            </w:rPr>
            <w:t>International Journal of Managing Projects in Business, 9(2)</w:t>
          </w:r>
          <w:r>
            <w:t>, 414-432. Bingley, Hong Kong: Emerald Group Publishing, Limited. Retrieved from http://search.proquest.com.ezproxy.library.berkeley.org/docview/1774537974</w:t>
          </w:r>
        </w:p>
        <w:p w:rsidR="009831E0" w:rsidRDefault="009831E0" w:rsidP="009831E0">
          <w:pPr>
            <w:pStyle w:val="Bibliography"/>
          </w:pPr>
          <w:r>
            <w:t xml:space="preserve">Siebers, H. (2009, March). (Post)bureaucratic organizational practices and the production of </w:t>
          </w:r>
          <w:r w:rsidRPr="00DA10E0">
            <w:rPr>
              <w:noProof/>
            </w:rPr>
            <w:t>racioethnic</w:t>
          </w:r>
          <w:r>
            <w:t xml:space="preserve"> inequality at work. </w:t>
          </w:r>
          <w:r>
            <w:rPr>
              <w:i/>
              <w:iCs/>
            </w:rPr>
            <w:t>Journal of Management and Organization, 15(1)</w:t>
          </w:r>
          <w:r>
            <w:t xml:space="preserve">, 62-81. </w:t>
          </w:r>
          <w:r w:rsidRPr="00DA10E0">
            <w:rPr>
              <w:noProof/>
            </w:rPr>
            <w:t>Lyndfield</w:t>
          </w:r>
          <w:r>
            <w:t>: Australian and New Zealand Academy of Management. Retrieved from http://search.proquest.com.ezproxy.library.berkeley.org/docview/233254486</w:t>
          </w:r>
        </w:p>
        <w:p w:rsidR="009831E0" w:rsidRDefault="009831E0" w:rsidP="009831E0">
          <w:pPr>
            <w:pStyle w:val="Bibliography"/>
          </w:pPr>
          <w:r>
            <w:t xml:space="preserve">Tessier, S., &amp; Otley, D. (2012). From Management Controls To The Management of Controls. </w:t>
          </w:r>
          <w:r>
            <w:rPr>
              <w:i/>
              <w:iCs/>
            </w:rPr>
            <w:t>Accounting, Auditing &amp; Accountability Journal, 25(5)</w:t>
          </w:r>
          <w:r>
            <w:t>, 776-805. Bradford, Hong Kong: Emerald Group Publishing, Limited. doi:http://dx.doi.org.ezproxy.library.berkeley.org/10.1108/09513571211234259</w:t>
          </w:r>
        </w:p>
        <w:p w:rsidR="00B650E7" w:rsidRDefault="00B650E7" w:rsidP="009831E0">
          <w:r>
            <w:rPr>
              <w:b/>
              <w:bCs/>
            </w:rPr>
            <w:fldChar w:fldCharType="end"/>
          </w:r>
        </w:p>
      </w:sdtContent>
    </w:sdt>
    <w:p w:rsidR="00B650E7" w:rsidRPr="00B650E7" w:rsidRDefault="00B650E7" w:rsidP="00B650E7">
      <w:pPr>
        <w:rPr>
          <w:b/>
        </w:rPr>
      </w:pPr>
    </w:p>
    <w:sectPr w:rsidR="00B650E7" w:rsidRPr="00B650E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6E4" w:rsidRDefault="005A16E4">
      <w:pPr>
        <w:spacing w:line="240" w:lineRule="auto"/>
      </w:pPr>
      <w:r>
        <w:separator/>
      </w:r>
    </w:p>
    <w:p w:rsidR="005A16E4" w:rsidRDefault="005A16E4"/>
  </w:endnote>
  <w:endnote w:type="continuationSeparator" w:id="0">
    <w:p w:rsidR="005A16E4" w:rsidRDefault="005A16E4">
      <w:pPr>
        <w:spacing w:line="240" w:lineRule="auto"/>
      </w:pPr>
      <w:r>
        <w:continuationSeparator/>
      </w:r>
    </w:p>
    <w:p w:rsidR="005A16E4" w:rsidRDefault="005A16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6E4" w:rsidRDefault="005A16E4">
      <w:pPr>
        <w:spacing w:line="240" w:lineRule="auto"/>
      </w:pPr>
      <w:r>
        <w:separator/>
      </w:r>
    </w:p>
    <w:p w:rsidR="005A16E4" w:rsidRDefault="005A16E4"/>
  </w:footnote>
  <w:footnote w:type="continuationSeparator" w:id="0">
    <w:p w:rsidR="005A16E4" w:rsidRDefault="005A16E4">
      <w:pPr>
        <w:spacing w:line="240" w:lineRule="auto"/>
      </w:pPr>
      <w:r>
        <w:continuationSeparator/>
      </w:r>
    </w:p>
    <w:p w:rsidR="005A16E4" w:rsidRDefault="005A16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350D7E">
      <w:tc>
        <w:tcPr>
          <w:tcW w:w="8280" w:type="dxa"/>
        </w:tcPr>
        <w:p w:rsidR="00350D7E" w:rsidRPr="00170521" w:rsidRDefault="005A16E4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A0A62">
                <w:t>Every Aspect In Managerial Control</w:t>
              </w:r>
            </w:sdtContent>
          </w:sdt>
        </w:p>
      </w:tc>
      <w:tc>
        <w:tcPr>
          <w:tcW w:w="1080" w:type="dxa"/>
        </w:tcPr>
        <w:p w:rsidR="00350D7E" w:rsidRDefault="00350D7E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326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350D7E" w:rsidRDefault="00350D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350D7E">
      <w:tc>
        <w:tcPr>
          <w:tcW w:w="8280" w:type="dxa"/>
        </w:tcPr>
        <w:p w:rsidR="00350D7E" w:rsidRPr="009F0414" w:rsidRDefault="00350D7E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A0A62">
                <w:t>Every Aspect In Managerial Control</w:t>
              </w:r>
            </w:sdtContent>
          </w:sdt>
        </w:p>
      </w:tc>
      <w:tc>
        <w:tcPr>
          <w:tcW w:w="1080" w:type="dxa"/>
        </w:tcPr>
        <w:p w:rsidR="00350D7E" w:rsidRDefault="00350D7E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A0A6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350D7E" w:rsidRDefault="00350D7E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DEyMjMyNTU1MbJQ0lEKTi0uzszPAykwrgUA4kawtywAAAA="/>
  </w:docVars>
  <w:rsids>
    <w:rsidRoot w:val="00B650E7"/>
    <w:rsid w:val="00006BBA"/>
    <w:rsid w:val="0001010E"/>
    <w:rsid w:val="000217F5"/>
    <w:rsid w:val="0006371D"/>
    <w:rsid w:val="00070106"/>
    <w:rsid w:val="000860B8"/>
    <w:rsid w:val="00094235"/>
    <w:rsid w:val="00097169"/>
    <w:rsid w:val="000D1A19"/>
    <w:rsid w:val="00114BFA"/>
    <w:rsid w:val="00135844"/>
    <w:rsid w:val="00137D01"/>
    <w:rsid w:val="001602E3"/>
    <w:rsid w:val="00160C0C"/>
    <w:rsid w:val="001664A2"/>
    <w:rsid w:val="00170521"/>
    <w:rsid w:val="00194481"/>
    <w:rsid w:val="001B4848"/>
    <w:rsid w:val="001F447A"/>
    <w:rsid w:val="001F4B24"/>
    <w:rsid w:val="001F7399"/>
    <w:rsid w:val="00200E6A"/>
    <w:rsid w:val="00203D28"/>
    <w:rsid w:val="0021159E"/>
    <w:rsid w:val="00212319"/>
    <w:rsid w:val="00225BE3"/>
    <w:rsid w:val="0024605B"/>
    <w:rsid w:val="00274E0A"/>
    <w:rsid w:val="00286253"/>
    <w:rsid w:val="00293AB5"/>
    <w:rsid w:val="002B6153"/>
    <w:rsid w:val="002C627C"/>
    <w:rsid w:val="002E2453"/>
    <w:rsid w:val="00303F8E"/>
    <w:rsid w:val="00307586"/>
    <w:rsid w:val="00312A63"/>
    <w:rsid w:val="00336906"/>
    <w:rsid w:val="00345333"/>
    <w:rsid w:val="00350D7E"/>
    <w:rsid w:val="003A06C6"/>
    <w:rsid w:val="003B353F"/>
    <w:rsid w:val="003E36B1"/>
    <w:rsid w:val="003E4162"/>
    <w:rsid w:val="003F7CBD"/>
    <w:rsid w:val="00416A8F"/>
    <w:rsid w:val="00481CF8"/>
    <w:rsid w:val="00492C2D"/>
    <w:rsid w:val="004A0A62"/>
    <w:rsid w:val="004A3D87"/>
    <w:rsid w:val="004B18A9"/>
    <w:rsid w:val="004D3E6A"/>
    <w:rsid w:val="004D4F8C"/>
    <w:rsid w:val="004D6B86"/>
    <w:rsid w:val="00504F88"/>
    <w:rsid w:val="0055242C"/>
    <w:rsid w:val="00573676"/>
    <w:rsid w:val="00581DAB"/>
    <w:rsid w:val="00595412"/>
    <w:rsid w:val="005A16E4"/>
    <w:rsid w:val="005A326F"/>
    <w:rsid w:val="0061747E"/>
    <w:rsid w:val="00641876"/>
    <w:rsid w:val="00645290"/>
    <w:rsid w:val="00653D86"/>
    <w:rsid w:val="00655740"/>
    <w:rsid w:val="00667432"/>
    <w:rsid w:val="00674580"/>
    <w:rsid w:val="006B015B"/>
    <w:rsid w:val="006C162F"/>
    <w:rsid w:val="006D7EE9"/>
    <w:rsid w:val="007244DE"/>
    <w:rsid w:val="00753CD6"/>
    <w:rsid w:val="007647A9"/>
    <w:rsid w:val="0078383D"/>
    <w:rsid w:val="0081390C"/>
    <w:rsid w:val="00816831"/>
    <w:rsid w:val="00837D67"/>
    <w:rsid w:val="008747E8"/>
    <w:rsid w:val="008A2A83"/>
    <w:rsid w:val="008F25F5"/>
    <w:rsid w:val="00910F0E"/>
    <w:rsid w:val="0096077B"/>
    <w:rsid w:val="00961AE5"/>
    <w:rsid w:val="009831E0"/>
    <w:rsid w:val="009A2C38"/>
    <w:rsid w:val="009B3FE0"/>
    <w:rsid w:val="009F0414"/>
    <w:rsid w:val="009F3761"/>
    <w:rsid w:val="00A07F52"/>
    <w:rsid w:val="00A4757D"/>
    <w:rsid w:val="00A52D21"/>
    <w:rsid w:val="00A77F6B"/>
    <w:rsid w:val="00A81BB2"/>
    <w:rsid w:val="00A869D1"/>
    <w:rsid w:val="00AA5C05"/>
    <w:rsid w:val="00B450DE"/>
    <w:rsid w:val="00B650E7"/>
    <w:rsid w:val="00BA03DD"/>
    <w:rsid w:val="00BE02EE"/>
    <w:rsid w:val="00C00476"/>
    <w:rsid w:val="00C3438C"/>
    <w:rsid w:val="00C373DE"/>
    <w:rsid w:val="00C5686B"/>
    <w:rsid w:val="00C74024"/>
    <w:rsid w:val="00C83B15"/>
    <w:rsid w:val="00C925C8"/>
    <w:rsid w:val="00CB7F84"/>
    <w:rsid w:val="00CC3D25"/>
    <w:rsid w:val="00CF1B55"/>
    <w:rsid w:val="00DA10E0"/>
    <w:rsid w:val="00DB2E59"/>
    <w:rsid w:val="00DB358F"/>
    <w:rsid w:val="00DC44F1"/>
    <w:rsid w:val="00DD18F3"/>
    <w:rsid w:val="00DF6D26"/>
    <w:rsid w:val="00E07E78"/>
    <w:rsid w:val="00E14C0F"/>
    <w:rsid w:val="00E23050"/>
    <w:rsid w:val="00E721C0"/>
    <w:rsid w:val="00E7305D"/>
    <w:rsid w:val="00EA780C"/>
    <w:rsid w:val="00EB69D3"/>
    <w:rsid w:val="00EC704E"/>
    <w:rsid w:val="00F31D66"/>
    <w:rsid w:val="00F363EC"/>
    <w:rsid w:val="00F37F49"/>
    <w:rsid w:val="00F413AC"/>
    <w:rsid w:val="00F67C00"/>
    <w:rsid w:val="00FE059C"/>
    <w:rsid w:val="00FE725C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4A18C-D60D-4C5E-B6B2-5AAE7769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keley%20College%20Mod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w:rsidRDefault="00B650E7"&gt;&lt;w:r&gt;&lt;w:t&gt;Every Aspect In Managerial Control&lt;/w:t&gt;&lt;/w:r&gt;&lt;/w:p&gt;&lt;w:sectPr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Tes12</b:Tag>
    <b:SourceType>Misc</b:SourceType>
    <b:Guid>{FDA3AD93-70AA-46C9-99AB-652551C67944}</b:Guid>
    <b:Author>
      <b:Author>
        <b:NameList>
          <b:Person>
            <b:Last>Tessier</b:Last>
            <b:First>Sophie</b:First>
          </b:Person>
          <b:Person>
            <b:Last>Otley</b:Last>
            <b:First>David</b:First>
          </b:Person>
        </b:NameList>
      </b:Author>
    </b:Author>
    <b:Title>From Management Controls To The Management of Controls</b:Title>
    <b:PublicationTitle>Accounting, Auditing &amp; Accountability Journal</b:PublicationTitle>
    <b:Year>2012</b:Year>
    <b:StateProvince>Bradford</b:StateProvince>
    <b:CountryRegion>Hong Kong</b:CountryRegion>
    <b:Publisher>Emerald Group Publishing, Limited</b:Publisher>
    <b:Pages>776-805</b:Pages>
    <b:Volume>25</b:Volume>
    <b:Issue>5</b:Issue>
    <b:URL>http://search.proquest.com.ezproxy.library.berkeley.org/docview/1022703764</b:URL>
    <b:DOI>http://dx.doi.org.ezproxy.library.berkeley.org/10.1108/09513571211234259</b:DOI>
    <b:RefOrder>1</b:RefOrder>
  </b:Source>
  <b:Source>
    <b:Tag>Rek16</b:Tag>
    <b:SourceType>Misc</b:SourceType>
    <b:Guid>{C48CDABA-A97D-4D1C-9574-9E90664D10E3}</b:Guid>
    <b:Title>Perceived managerial functions in the front-end phase of innovation</b:Title>
    <b:PublicationTitle>International Journal of Managing Projects in Business</b:PublicationTitle>
    <b:Year>2016</b:Year>
    <b:City>Bingley</b:City>
    <b:CountryRegion>Hong Kong</b:CountryRegion>
    <b:Publisher>Emerald Group Publishing, Limited</b:Publisher>
    <b:Medium>Journal Article</b:Medium>
    <b:Pages>414-432</b:Pages>
    <b:Volume>9</b:Volume>
    <b:Issue>2</b:Issue>
    <b:URL>http://search.proquest.com.ezproxy.library.berkeley.org/docview/1774537974</b:URL>
    <b:Author>
      <b:Author>
        <b:NameList>
          <b:Person>
            <b:Last>Rekonen</b:Last>
            <b:First>Satu</b:First>
          </b:Person>
          <b:Person>
            <b:Last>Björklund</b:Last>
            <b:First>Tua</b:First>
            <b:Middle>A.</b:Middle>
          </b:Person>
        </b:NameList>
      </b:Author>
    </b:Author>
    <b:RefOrder>2</b:RefOrder>
  </b:Source>
  <b:Source>
    <b:Tag>Ari92</b:Tag>
    <b:SourceType>Misc</b:SourceType>
    <b:Guid>{B92D63D2-282D-4660-A1B5-07EC31ADF929}</b:Guid>
    <b:Title>Information systems for managerial planning and control: A conceptual examination of their temporal structure</b:Title>
    <b:PublicationTitle>Journal of Management Information Systems</b:PublicationTitle>
    <b:Year>1992</b:Year>
    <b:City>Armonk</b:City>
    <b:CountryRegion>United States</b:CountryRegion>
    <b:Publisher>M. E. Sharpe Inc.</b:Publisher>
    <b:Author>
      <b:Author>
        <b:NameList>
          <b:Person>
            <b:Last>Ariav</b:Last>
            <b:First>Gad</b:First>
          </b:Person>
        </b:NameList>
      </b:Author>
    </b:Author>
    <b:Pages>77</b:Pages>
    <b:Volume>9</b:Volume>
    <b:Issue>2</b:Issue>
    <b:URL>http://search.proquest.com.ezproxy.library.berkeley.org/docview/218951209</b:URL>
    <b:RefOrder>3</b:RefOrder>
  </b:Source>
  <b:Source>
    <b:Tag>Luk14</b:Tag>
    <b:SourceType>Misc</b:SourceType>
    <b:Guid>{B6DF633B-D7A8-4A97-BC2A-AFA55DBA2B6B}</b:Guid>
    <b:Title>Inside and Outside of Managerial Mind Building the bridges between disciplines Planning and Controlling, Separable or Symbiotic Functions of Management</b:Title>
    <b:PublicationTitle>International OFEL Conference on Governance, Management and Entrepreneurship</b:PublicationTitle>
    <b:Year>2014</b:Year>
    <b:Month>April</b:Month>
    <b:City>Zagreb</b:City>
    <b:CountryRegion>Croatia</b:CountryRegion>
    <b:Publisher>Centar za istrazivanje i razvoj upravljanja d.o.o.</b:Publisher>
    <b:Author>
      <b:Author>
        <b:NameList>
          <b:Person>
            <b:Last>Lukovic</b:Last>
            <b:First>Tihomir</b:First>
          </b:Person>
        </b:NameList>
      </b:Author>
    </b:Author>
    <b:Pages>779-791</b:Pages>
    <b:URL>http://search.proquest.com.ezproxy.library.berkeley.org/docview/1635276186</b:URL>
    <b:RefOrder>4</b:RefOrder>
  </b:Source>
  <b:Source>
    <b:Tag>Buh98</b:Tag>
    <b:SourceType>Misc</b:SourceType>
    <b:Guid>{185E66BB-EC01-4E38-9B9D-CA2AF5779A36}</b:Guid>
    <b:Author>
      <b:Author>
        <b:NameList>
          <b:Person>
            <b:Last>Buhler</b:Last>
            <b:First>Patricia</b:First>
            <b:Middle>M</b:Middle>
          </b:Person>
        </b:NameList>
      </b:Author>
    </b:Author>
    <b:Title>A new role for managers: The move from directing to coaching</b:Title>
    <b:PublicationTitle>SuperVision</b:PublicationTitle>
    <b:Year>1998</b:Year>
    <b:Month>August</b:Month>
    <b:City>Burlington</b:City>
    <b:CountryRegion>United States</b:CountryRegion>
    <b:Publisher>National Research Bureau</b:Publisher>
    <b:Medium>Periodical</b:Medium>
    <b:Pages>17-19</b:Pages>
    <b:Volume>59</b:Volume>
    <b:Issue>8</b:Issue>
    <b:URL>http://search.proquest.com.ezproxy.library.berkeley.org/docview/195600728</b:URL>
    <b:RefOrder>5</b:RefOrder>
  </b:Source>
  <b:Source>
    <b:Tag>Hod04</b:Tag>
    <b:SourceType>Misc</b:SourceType>
    <b:Guid>{F4C43B68-BAE5-4A11-B4D7-E1FC296F46FB}</b:Guid>
    <b:Title>Project Work: The Legacy of Bureaucratic Control in the Post-Bureaucratic Organization</b:Title>
    <b:PublicationTitle>Organization</b:PublicationTitle>
    <b:Year>2004</b:Year>
    <b:Month>January</b:Month>
    <b:City>London</b:City>
    <b:CountryRegion>United Kingdon</b:CountryRegion>
    <b:Publisher>Sage Publications Ltd.</b:Publisher>
    <b:Author>
      <b:Author>
        <b:NameList>
          <b:Person>
            <b:Last>Hodgson</b:Last>
            <b:First>Damian</b:First>
            <b:Middle>E</b:Middle>
          </b:Person>
        </b:NameList>
      </b:Author>
    </b:Author>
    <b:Pages>81-100</b:Pages>
    <b:Volume>11</b:Volume>
    <b:Issue>1</b:Issue>
    <b:URL>http://search.proquest.com.ezproxy.library.berkeley.org/docview/218618416</b:URL>
    <b:RefOrder>6</b:RefOrder>
  </b:Source>
  <b:Source>
    <b:Tag>Cou05</b:Tag>
    <b:SourceType>Misc</b:SourceType>
    <b:Guid>{BF01BD29-066D-4BF9-B494-28885C00B2CE}</b:Guid>
    <b:Title>Setting The Standard In Performance Measurement Systems</b:Title>
    <b:PublicationTitle>International Public Management Journal</b:PublicationTitle>
    <b:Year>2005</b:Year>
    <b:City>Stamford</b:City>
    <b:CountryRegion>United States</b:CountryRegion>
    <b:Publisher>Taylor &amp; Francis Ltd.</b:Publisher>
    <b:Author>
      <b:Author>
        <b:NameList>
          <b:Person>
            <b:Last>Courty</b:Last>
            <b:First>Pascal</b:First>
          </b:Person>
          <b:Person>
            <b:Last>Heinrich</b:Last>
            <b:First>Carolyn</b:First>
          </b:Person>
          <b:Person>
            <b:Last>Marschke</b:Last>
            <b:First>Gerald</b:First>
          </b:Person>
        </b:NameList>
      </b:Author>
    </b:Author>
    <b:Pages>321-347</b:Pages>
    <b:Volume>8</b:Volume>
    <b:Issue>3</b:Issue>
    <b:URL>http://search.proquest.com.ezproxy.library.berkeley.org/docview/218853498</b:URL>
    <b:RefOrder>7</b:RefOrder>
  </b:Source>
  <b:Source>
    <b:Tag>Sie09</b:Tag>
    <b:SourceType>Misc</b:SourceType>
    <b:Guid>{8BAAE78B-CF66-494F-9ADE-E4E7FC3973BD}</b:Guid>
    <b:Title>(Post)bureaucratic organizational practices and the production of racioethnic inequality at work</b:Title>
    <b:PublicationTitle>Journal of Management and Organization</b:PublicationTitle>
    <b:Year>2009</b:Year>
    <b:Month>March</b:Month>
    <b:City>Lyndfield</b:City>
    <b:Publisher>Australian and New Zealand Academy of Management</b:Publisher>
    <b:Author>
      <b:Author>
        <b:NameList>
          <b:Person>
            <b:Last>Siebers</b:Last>
            <b:First>Hans</b:First>
          </b:Person>
        </b:NameList>
      </b:Author>
    </b:Author>
    <b:Medium>Feature</b:Medium>
    <b:Pages>62-81</b:Pages>
    <b:Volume>15</b:Volume>
    <b:Issue>1</b:Issue>
    <b:URL>http://search.proquest.com.ezproxy.library.berkeley.org/docview/233254486</b:URL>
    <b:RefOrder>8</b:RefOrder>
  </b:Source>
  <b:Source>
    <b:Tag>LiJ12</b:Tag>
    <b:SourceType>Misc</b:SourceType>
    <b:Guid>{8E500DB6-10D1-4976-AF09-6406E5816BA7}</b:Guid>
    <b:Title>Application and Research of Feedforward Control in Boiler Control of Supercritical Thermal Power Generating Unit</b:Title>
    <b:PublicationTitle>Applied Mechanics and Materials</b:PublicationTitle>
    <b:Year>2012</b:Year>
    <b:Month>November</b:Month>
    <b:City>Zurich</b:City>
    <b:CountryRegion>Switzerland</b:CountryRegion>
    <b:Publisher>Trans Tech Publications Ltd.</b:Publisher>
    <b:Author>
      <b:Author>
        <b:NameList>
          <b:Person>
            <b:Last>Li</b:Last>
            <b:First>Jun</b:First>
          </b:Person>
          <b:Person>
            <b:Last>Li</b:Last>
            <b:First>Wei</b:First>
            <b:Middle>Wei</b:Middle>
          </b:Person>
          <b:Person>
            <b:Last>Zhang</b:Last>
            <b:First>De</b:First>
            <b:Middle>Kuan</b:Middle>
          </b:Person>
        </b:NameList>
      </b:Author>
    </b:Author>
    <b:Medium>Journal Article</b:Medium>
    <b:Pages>775</b:Pages>
    <b:Volume>232</b:Volume>
    <b:DOI>http://dx.doi.org.ezproxy.library.berkeley.org/10.4028/www.scientific.net/AMM.232.775</b:DOI>
    <b:RefOrder>9</b:RefOrder>
  </b:Source>
  <b:Source>
    <b:Tag>Mad06</b:Tag>
    <b:SourceType>Misc</b:SourceType>
    <b:Guid>{D0EDB7EE-7267-4C32-9B77-F98BD84FE5D1}</b:Guid>
    <b:Title>The Role of Six-sigma in Achieving Competitiveness</b:Title>
    <b:PublicationTitle>i-Manager's Journal on Management</b:PublicationTitle>
    <b:Year>2006</b:Year>
    <b:Month>June</b:Month>
    <b:City>Nagercoil</b:City>
    <b:CountryRegion>India</b:CountryRegion>
    <b:Publisher>iManager Publications</b:Publisher>
    <b:Author>
      <b:Author>
        <b:NameList>
          <b:Person>
            <b:Last>Madu</b:Last>
            <b:First>Christian</b:First>
            <b:Middle>N</b:Middle>
          </b:Person>
        </b:NameList>
      </b:Author>
    </b:Author>
    <b:Medium>Journal Article</b:Medium>
    <b:Pages>1-8</b:Pages>
    <b:Volume>1</b:Volume>
    <b:Issue>1</b:Issue>
    <b:URL>http://search.proquest.com.ezproxy.library.berkeley.org/docview/1473905041</b:URL>
    <b:RefOrder>10</b:RefOrder>
  </b:Source>
  <b:Source>
    <b:Tag>Arm96</b:Tag>
    <b:SourceType>Misc</b:SourceType>
    <b:Guid>{5C8823CC-9B51-4F81-BDD7-D896B8B246E4}</b:Guid>
    <b:Title>Budgetary control and the labour force: Findings from a survey of large British companies</b:Title>
    <b:PublicationTitle>Management Accounting Research</b:PublicationTitle>
    <b:Year>1996</b:Year>
    <b:Month>March</b:Month>
    <b:City>Kidlington</b:City>
    <b:CountryRegion>United Kingdom</b:CountryRegion>
    <b:Publisher>Elsevier Science Ltd.</b:Publisher>
    <b:Author>
      <b:Author>
        <b:NameList>
          <b:Person>
            <b:Last>Armstrong</b:Last>
            <b:First>Peter</b:First>
          </b:Person>
          <b:Person>
            <b:Last>Marginson</b:Last>
            <b:First>Paul</b:First>
          </b:Person>
          <b:Person>
            <b:Last>Edwards</b:Last>
            <b:First>Paul</b:First>
          </b:Person>
          <b:Person>
            <b:Last>Purcell</b:Last>
            <b:First>John</b:First>
          </b:Person>
        </b:NameList>
      </b:Author>
    </b:Author>
    <b:Medium>Scholarly Journals</b:Medium>
    <b:Pages>1</b:Pages>
    <b:Volume>7</b:Volume>
    <b:Issue>1</b:Issue>
    <b:URL>http://search.proquest.com.ezproxy.library.berkeley.org/docview/220605137</b:URL>
    <b:RefOrder>11</b:RefOrder>
  </b:Source>
  <b:Source>
    <b:Tag>Rav16</b:Tag>
    <b:SourceType>Misc</b:SourceType>
    <b:Guid>{4EDEF67A-E99A-497D-AFBB-9F856B899816}</b:Guid>
    <b:Author>
      <b:Author>
        <b:NameList>
          <b:Person>
            <b:Last>Ravselj</b:Last>
            <b:First>Dejan</b:First>
          </b:Person>
          <b:Person>
            <b:Last>Aristovnik</b:Last>
            <b:First>Aleksander</b:First>
          </b:Person>
        </b:NameList>
      </b:Author>
    </b:Author>
    <b:Title>The Impact of the Crisis on Healthcare Risk Management in Slovenia: The Case of Regional Hospitals</b:Title>
    <b:PublicationTitle>Lex Localis</b:PublicationTitle>
    <b:Year>2016</b:Year>
    <b:Month>July</b:Month>
    <b:City>Maribor</b:City>
    <b:CountryRegion>Slovenia</b:CountryRegion>
    <b:Publisher>Institute for Local Self-Government and Public Procurement Maribor</b:Publisher>
    <b:Medium>Feature</b:Medium>
    <b:Pages>493-509</b:Pages>
    <b:URL>http://search.proquest.com.ezproxy.library.berkeley.org/docview/1810274440</b:URL>
    <b:DOI>http://dx.doi.org.ezproxy.library.berkeley.org/10.4335/14.3.493-509(2016)</b:DOI>
    <b:RefOrder>12</b:RefOrder>
  </b:Source>
  <b:Source>
    <b:Tag>Mar11</b:Tag>
    <b:SourceType>Misc</b:SourceType>
    <b:Guid>{89A1FE8D-4656-45A6-BB68-11E322E7163F}</b:Guid>
    <b:Title>Paying for War: Funding U.S. Military Operations since 2001</b:Title>
    <b:PublicationTitle>ProQuest Dissertations and Theses</b:PublicationTitle>
    <b:Year>2011</b:Year>
    <b:City>Ann Arbor</b:City>
    <b:CountryRegion>United States</b:CountryRegion>
    <b:Publisher>ProQuest Dissertations Publishing</b:Publisher>
    <b:Author>
      <b:Author>
        <b:NameList>
          <b:Person>
            <b:Last>Martin</b:Last>
            <b:First>Aaron</b:First>
            <b:Middle>L.</b:Middle>
          </b:Person>
        </b:NameList>
      </b:Author>
    </b:Author>
    <b:URL>http://search.proquest.com.ezproxy.library.berkeley.org/docview/904122393</b:URL>
    <b:RefOrder>13</b:RefOrder>
  </b:Source>
  <b:Source>
    <b:Tag>Mag06</b:Tag>
    <b:SourceType>Misc</b:SourceType>
    <b:Guid>{B7DDDD69-3E62-49EF-95C8-437DE3A32654}</b:Guid>
    <b:Title>The case for fair budgetary procedures</b:Title>
    <b:PublicationTitle>Managerial Auditing Journal</b:PublicationTitle>
    <b:Year>2006</b:Year>
    <b:City>Bradford</b:City>
    <b:CountryRegion>Hong Kong</b:CountryRegion>
    <b:Publisher>Scholarly Journals</b:Publisher>
    <b:Author>
      <b:Author>
        <b:NameList>
          <b:Person>
            <b:Last>Magner</b:Last>
            <b:First>Nace</b:First>
            <b:Middle>R</b:Middle>
          </b:Person>
          <b:Person>
            <b:Last>Johnson</b:Last>
            <b:First>Gary</b:First>
            <b:Middle>G</b:Middle>
          </b:Person>
          <b:Person>
            <b:Last>Little</b:Last>
            <b:First>Harold</b:First>
            <b:Middle>T</b:Middle>
          </b:Person>
          <b:Person>
            <b:Last>Staley</b:Last>
            <b:First>A.</b:First>
            <b:Middle>Blair</b:Middle>
          </b:Person>
          <b:Person>
            <b:Last>Welker</b:Last>
            <b:First>Robert</b:First>
            <b:Middle>B</b:Middle>
          </b:Person>
        </b:NameList>
      </b:Author>
    </b:Author>
    <b:Pages>408-419</b:Pages>
    <b:Volume>21</b:Volume>
    <b:Issue>4</b:Issue>
    <b:DOI>http://dx.doi.org.ezproxy.library.berkeley.org/10.1108/02686900610661414</b:DOI>
    <b:RefOrder>14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D61B9CDB-5280-4A5B-A815-7EC5952D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1572</TotalTime>
  <Pages>2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Berkeley College Mod</dc:creator>
  <cp:keywords/>
  <dc:description/>
  <cp:lastModifiedBy>Berkeley College Mod</cp:lastModifiedBy>
  <cp:revision>46</cp:revision>
  <dcterms:created xsi:type="dcterms:W3CDTF">2016-11-25T02:23:00Z</dcterms:created>
  <dcterms:modified xsi:type="dcterms:W3CDTF">2016-11-26T04:53:00Z</dcterms:modified>
</cp:coreProperties>
</file>