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491B" w14:textId="324250BA" w:rsidR="00CE2E74" w:rsidRPr="00CD5745" w:rsidRDefault="00CE2E74" w:rsidP="00CE2E74">
      <w:pPr>
        <w:pStyle w:val="Heading1"/>
        <w:rPr>
          <w:lang w:val="en-US"/>
        </w:rPr>
      </w:pPr>
      <w:bookmarkStart w:id="0" w:name="_Toc239332076"/>
      <w:bookmarkStart w:id="1" w:name="_Toc241478008"/>
      <w:r w:rsidRPr="002C363B">
        <w:t xml:space="preserve">CS1 </w:t>
      </w:r>
      <w:r>
        <w:t>–</w:t>
      </w:r>
      <w:r w:rsidRPr="002C363B">
        <w:t xml:space="preserve"> </w:t>
      </w:r>
      <w:r w:rsidR="00192F4B">
        <w:rPr>
          <w:lang w:val="en-US"/>
        </w:rPr>
        <w:t>Analyses</w:t>
      </w:r>
      <w:r>
        <w:rPr>
          <w:lang w:val="en-US"/>
        </w:rPr>
        <w:t xml:space="preserve"> Document</w:t>
      </w:r>
      <w:bookmarkEnd w:id="0"/>
      <w:r w:rsidR="00422B96">
        <w:rPr>
          <w:lang w:val="en-US"/>
        </w:rPr>
        <w:t xml:space="preserve"> (</w:t>
      </w:r>
      <w:r w:rsidR="00CD5745" w:rsidRPr="00CD5745">
        <w:t>TCO</w:t>
      </w:r>
      <w:r w:rsidR="00CD5745">
        <w:rPr>
          <w:lang w:val="en-US"/>
        </w:rPr>
        <w:t>)</w:t>
      </w:r>
      <w:bookmarkEnd w:id="1"/>
    </w:p>
    <w:p w14:paraId="2C6423B8" w14:textId="77777777" w:rsidR="00BC59FF" w:rsidRPr="004E021A" w:rsidRDefault="00BC59FF" w:rsidP="00BC59FF">
      <w:pPr>
        <w:rPr>
          <w:lang w:val="en-US"/>
        </w:rPr>
      </w:pPr>
      <w:r>
        <w:rPr>
          <w:lang w:val="en-US"/>
        </w:rPr>
        <w:t>Made by: Daniel Flegel</w:t>
      </w:r>
    </w:p>
    <w:p w14:paraId="01E8F803" w14:textId="77777777" w:rsidR="00544624" w:rsidRDefault="00544624">
      <w:pPr>
        <w:rPr>
          <w:lang w:val="en-US"/>
        </w:rPr>
      </w:pPr>
    </w:p>
    <w:p w14:paraId="6271AD7F" w14:textId="3E19D31A" w:rsidR="00CE2E74" w:rsidRDefault="00CE2E74">
      <w:pPr>
        <w:rPr>
          <w:lang w:val="en-US"/>
        </w:rPr>
      </w:pPr>
      <w:r>
        <w:rPr>
          <w:lang w:val="en-US"/>
        </w:rPr>
        <w:br w:type="page"/>
      </w:r>
    </w:p>
    <w:sdt>
      <w:sdtPr>
        <w:rPr>
          <w:rFonts w:asciiTheme="minorHAnsi" w:eastAsiaTheme="minorHAnsi" w:hAnsiTheme="minorHAnsi" w:cstheme="minorBidi"/>
          <w:color w:val="auto"/>
          <w:kern w:val="2"/>
          <w:sz w:val="24"/>
          <w:szCs w:val="24"/>
          <w:lang/>
          <w14:ligatures w14:val="standardContextual"/>
        </w:rPr>
        <w:id w:val="1439873471"/>
        <w:docPartObj>
          <w:docPartGallery w:val="Table of Contents"/>
          <w:docPartUnique/>
        </w:docPartObj>
      </w:sdtPr>
      <w:sdtEndPr>
        <w:rPr>
          <w:b/>
          <w:bCs/>
          <w:noProof/>
        </w:rPr>
      </w:sdtEndPr>
      <w:sdtContent>
        <w:p w14:paraId="75130A88" w14:textId="764726F1" w:rsidR="00CE2E74" w:rsidRDefault="00CE2E74">
          <w:pPr>
            <w:pStyle w:val="TOCHeading"/>
          </w:pPr>
          <w:r>
            <w:t>Contents</w:t>
          </w:r>
        </w:p>
        <w:p w14:paraId="67093404" w14:textId="54CB5C2B" w:rsidR="00CE081D" w:rsidRDefault="00CE2E74">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41478008" w:history="1">
            <w:r w:rsidR="00CE081D" w:rsidRPr="00E25668">
              <w:rPr>
                <w:rStyle w:val="Hyperlink"/>
                <w:noProof/>
              </w:rPr>
              <w:t xml:space="preserve">CS1 – </w:t>
            </w:r>
            <w:r w:rsidR="00CE081D" w:rsidRPr="00E25668">
              <w:rPr>
                <w:rStyle w:val="Hyperlink"/>
                <w:noProof/>
                <w:lang w:val="en-US"/>
              </w:rPr>
              <w:t>Analyses Document (</w:t>
            </w:r>
            <w:r w:rsidR="00CE081D" w:rsidRPr="00E25668">
              <w:rPr>
                <w:rStyle w:val="Hyperlink"/>
                <w:noProof/>
              </w:rPr>
              <w:t>TCO</w:t>
            </w:r>
            <w:r w:rsidR="00CE081D" w:rsidRPr="00E25668">
              <w:rPr>
                <w:rStyle w:val="Hyperlink"/>
                <w:noProof/>
                <w:lang w:val="en-US"/>
              </w:rPr>
              <w:t>)</w:t>
            </w:r>
            <w:r w:rsidR="00CE081D">
              <w:rPr>
                <w:noProof/>
                <w:webHidden/>
              </w:rPr>
              <w:tab/>
            </w:r>
            <w:r w:rsidR="00CE081D">
              <w:rPr>
                <w:noProof/>
                <w:webHidden/>
              </w:rPr>
              <w:fldChar w:fldCharType="begin"/>
            </w:r>
            <w:r w:rsidR="00CE081D">
              <w:rPr>
                <w:noProof/>
                <w:webHidden/>
              </w:rPr>
              <w:instrText xml:space="preserve"> PAGEREF _Toc241478008 \h </w:instrText>
            </w:r>
            <w:r w:rsidR="00CE081D">
              <w:rPr>
                <w:noProof/>
                <w:webHidden/>
              </w:rPr>
            </w:r>
            <w:r w:rsidR="00CE081D">
              <w:rPr>
                <w:noProof/>
                <w:webHidden/>
              </w:rPr>
              <w:fldChar w:fldCharType="separate"/>
            </w:r>
            <w:r w:rsidR="00CE081D">
              <w:rPr>
                <w:noProof/>
                <w:webHidden/>
              </w:rPr>
              <w:t>1</w:t>
            </w:r>
            <w:r w:rsidR="00CE081D">
              <w:rPr>
                <w:noProof/>
                <w:webHidden/>
              </w:rPr>
              <w:fldChar w:fldCharType="end"/>
            </w:r>
          </w:hyperlink>
        </w:p>
        <w:p w14:paraId="671D598A" w14:textId="29D1306B" w:rsidR="00CE081D" w:rsidRDefault="00CE081D">
          <w:pPr>
            <w:pStyle w:val="TOC2"/>
            <w:tabs>
              <w:tab w:val="right" w:leader="dot" w:pos="9016"/>
            </w:tabs>
            <w:rPr>
              <w:rFonts w:eastAsiaTheme="minorEastAsia"/>
              <w:noProof/>
            </w:rPr>
          </w:pPr>
          <w:hyperlink w:anchor="_Toc241478009" w:history="1">
            <w:r w:rsidRPr="00E25668">
              <w:rPr>
                <w:rStyle w:val="Hyperlink"/>
                <w:noProof/>
                <w:lang w:val="en-US"/>
              </w:rPr>
              <w:t>The project</w:t>
            </w:r>
            <w:r>
              <w:rPr>
                <w:noProof/>
                <w:webHidden/>
              </w:rPr>
              <w:tab/>
            </w:r>
            <w:r>
              <w:rPr>
                <w:noProof/>
                <w:webHidden/>
              </w:rPr>
              <w:fldChar w:fldCharType="begin"/>
            </w:r>
            <w:r>
              <w:rPr>
                <w:noProof/>
                <w:webHidden/>
              </w:rPr>
              <w:instrText xml:space="preserve"> PAGEREF _Toc241478009 \h </w:instrText>
            </w:r>
            <w:r>
              <w:rPr>
                <w:noProof/>
                <w:webHidden/>
              </w:rPr>
            </w:r>
            <w:r>
              <w:rPr>
                <w:noProof/>
                <w:webHidden/>
              </w:rPr>
              <w:fldChar w:fldCharType="separate"/>
            </w:r>
            <w:r>
              <w:rPr>
                <w:noProof/>
                <w:webHidden/>
              </w:rPr>
              <w:t>3</w:t>
            </w:r>
            <w:r>
              <w:rPr>
                <w:noProof/>
                <w:webHidden/>
              </w:rPr>
              <w:fldChar w:fldCharType="end"/>
            </w:r>
          </w:hyperlink>
        </w:p>
        <w:p w14:paraId="6C00FD0A" w14:textId="5270F258" w:rsidR="00CE081D" w:rsidRDefault="00CE081D">
          <w:pPr>
            <w:pStyle w:val="TOC3"/>
            <w:tabs>
              <w:tab w:val="right" w:leader="dot" w:pos="9016"/>
            </w:tabs>
            <w:rPr>
              <w:rFonts w:eastAsiaTheme="minorEastAsia"/>
              <w:noProof/>
            </w:rPr>
          </w:pPr>
          <w:hyperlink w:anchor="_Toc241478010" w:history="1">
            <w:r w:rsidRPr="00E25668">
              <w:rPr>
                <w:rStyle w:val="Hyperlink"/>
                <w:noProof/>
                <w:lang w:val="en-US"/>
              </w:rPr>
              <w:t>Requirements</w:t>
            </w:r>
            <w:r>
              <w:rPr>
                <w:noProof/>
                <w:webHidden/>
              </w:rPr>
              <w:tab/>
            </w:r>
            <w:r>
              <w:rPr>
                <w:noProof/>
                <w:webHidden/>
              </w:rPr>
              <w:fldChar w:fldCharType="begin"/>
            </w:r>
            <w:r>
              <w:rPr>
                <w:noProof/>
                <w:webHidden/>
              </w:rPr>
              <w:instrText xml:space="preserve"> PAGEREF _Toc241478010 \h </w:instrText>
            </w:r>
            <w:r>
              <w:rPr>
                <w:noProof/>
                <w:webHidden/>
              </w:rPr>
            </w:r>
            <w:r>
              <w:rPr>
                <w:noProof/>
                <w:webHidden/>
              </w:rPr>
              <w:fldChar w:fldCharType="separate"/>
            </w:r>
            <w:r>
              <w:rPr>
                <w:noProof/>
                <w:webHidden/>
              </w:rPr>
              <w:t>3</w:t>
            </w:r>
            <w:r>
              <w:rPr>
                <w:noProof/>
                <w:webHidden/>
              </w:rPr>
              <w:fldChar w:fldCharType="end"/>
            </w:r>
          </w:hyperlink>
        </w:p>
        <w:p w14:paraId="7CF856C6" w14:textId="7ACDEF33" w:rsidR="00CE081D" w:rsidRDefault="00CE081D">
          <w:pPr>
            <w:pStyle w:val="TOC3"/>
            <w:tabs>
              <w:tab w:val="right" w:leader="dot" w:pos="9016"/>
            </w:tabs>
            <w:rPr>
              <w:rFonts w:eastAsiaTheme="minorEastAsia"/>
              <w:noProof/>
            </w:rPr>
          </w:pPr>
          <w:hyperlink w:anchor="_Toc241478011" w:history="1">
            <w:r w:rsidRPr="00E25668">
              <w:rPr>
                <w:rStyle w:val="Hyperlink"/>
                <w:noProof/>
                <w:lang w:val="en-US"/>
              </w:rPr>
              <w:t>The plan</w:t>
            </w:r>
            <w:r>
              <w:rPr>
                <w:noProof/>
                <w:webHidden/>
              </w:rPr>
              <w:tab/>
            </w:r>
            <w:r>
              <w:rPr>
                <w:noProof/>
                <w:webHidden/>
              </w:rPr>
              <w:fldChar w:fldCharType="begin"/>
            </w:r>
            <w:r>
              <w:rPr>
                <w:noProof/>
                <w:webHidden/>
              </w:rPr>
              <w:instrText xml:space="preserve"> PAGEREF _Toc241478011 \h </w:instrText>
            </w:r>
            <w:r>
              <w:rPr>
                <w:noProof/>
                <w:webHidden/>
              </w:rPr>
            </w:r>
            <w:r>
              <w:rPr>
                <w:noProof/>
                <w:webHidden/>
              </w:rPr>
              <w:fldChar w:fldCharType="separate"/>
            </w:r>
            <w:r>
              <w:rPr>
                <w:noProof/>
                <w:webHidden/>
              </w:rPr>
              <w:t>3</w:t>
            </w:r>
            <w:r>
              <w:rPr>
                <w:noProof/>
                <w:webHidden/>
              </w:rPr>
              <w:fldChar w:fldCharType="end"/>
            </w:r>
          </w:hyperlink>
        </w:p>
        <w:p w14:paraId="5E25EABB" w14:textId="4497BB8C" w:rsidR="00CE081D" w:rsidRDefault="00CE081D">
          <w:pPr>
            <w:pStyle w:val="TOC2"/>
            <w:tabs>
              <w:tab w:val="right" w:leader="dot" w:pos="9016"/>
            </w:tabs>
            <w:rPr>
              <w:rFonts w:eastAsiaTheme="minorEastAsia"/>
              <w:noProof/>
            </w:rPr>
          </w:pPr>
          <w:hyperlink w:anchor="_Toc241478012" w:history="1">
            <w:r w:rsidRPr="00E25668">
              <w:rPr>
                <w:rStyle w:val="Hyperlink"/>
                <w:noProof/>
                <w:lang w:val="en-US"/>
              </w:rPr>
              <w:t>MoSCOW</w:t>
            </w:r>
            <w:r>
              <w:rPr>
                <w:noProof/>
                <w:webHidden/>
              </w:rPr>
              <w:tab/>
            </w:r>
            <w:r>
              <w:rPr>
                <w:noProof/>
                <w:webHidden/>
              </w:rPr>
              <w:fldChar w:fldCharType="begin"/>
            </w:r>
            <w:r>
              <w:rPr>
                <w:noProof/>
                <w:webHidden/>
              </w:rPr>
              <w:instrText xml:space="preserve"> PAGEREF _Toc241478012 \h </w:instrText>
            </w:r>
            <w:r>
              <w:rPr>
                <w:noProof/>
                <w:webHidden/>
              </w:rPr>
            </w:r>
            <w:r>
              <w:rPr>
                <w:noProof/>
                <w:webHidden/>
              </w:rPr>
              <w:fldChar w:fldCharType="separate"/>
            </w:r>
            <w:r>
              <w:rPr>
                <w:noProof/>
                <w:webHidden/>
              </w:rPr>
              <w:t>5</w:t>
            </w:r>
            <w:r>
              <w:rPr>
                <w:noProof/>
                <w:webHidden/>
              </w:rPr>
              <w:fldChar w:fldCharType="end"/>
            </w:r>
          </w:hyperlink>
        </w:p>
        <w:p w14:paraId="6FAAEB10" w14:textId="61C41411" w:rsidR="00CE081D" w:rsidRDefault="00CE081D">
          <w:pPr>
            <w:pStyle w:val="TOC3"/>
            <w:tabs>
              <w:tab w:val="right" w:leader="dot" w:pos="9016"/>
            </w:tabs>
            <w:rPr>
              <w:rFonts w:eastAsiaTheme="minorEastAsia"/>
              <w:noProof/>
            </w:rPr>
          </w:pPr>
          <w:hyperlink w:anchor="_Toc241478013" w:history="1">
            <w:r w:rsidRPr="00E25668">
              <w:rPr>
                <w:rStyle w:val="Hyperlink"/>
                <w:noProof/>
                <w:lang w:val="en-US"/>
              </w:rPr>
              <w:t>Must have</w:t>
            </w:r>
            <w:r>
              <w:rPr>
                <w:noProof/>
                <w:webHidden/>
              </w:rPr>
              <w:tab/>
            </w:r>
            <w:r>
              <w:rPr>
                <w:noProof/>
                <w:webHidden/>
              </w:rPr>
              <w:fldChar w:fldCharType="begin"/>
            </w:r>
            <w:r>
              <w:rPr>
                <w:noProof/>
                <w:webHidden/>
              </w:rPr>
              <w:instrText xml:space="preserve"> PAGEREF _Toc241478013 \h </w:instrText>
            </w:r>
            <w:r>
              <w:rPr>
                <w:noProof/>
                <w:webHidden/>
              </w:rPr>
            </w:r>
            <w:r>
              <w:rPr>
                <w:noProof/>
                <w:webHidden/>
              </w:rPr>
              <w:fldChar w:fldCharType="separate"/>
            </w:r>
            <w:r>
              <w:rPr>
                <w:noProof/>
                <w:webHidden/>
              </w:rPr>
              <w:t>5</w:t>
            </w:r>
            <w:r>
              <w:rPr>
                <w:noProof/>
                <w:webHidden/>
              </w:rPr>
              <w:fldChar w:fldCharType="end"/>
            </w:r>
          </w:hyperlink>
        </w:p>
        <w:p w14:paraId="0B08AA92" w14:textId="2E3E6210" w:rsidR="00CE081D" w:rsidRDefault="00CE081D">
          <w:pPr>
            <w:pStyle w:val="TOC3"/>
            <w:tabs>
              <w:tab w:val="right" w:leader="dot" w:pos="9016"/>
            </w:tabs>
            <w:rPr>
              <w:rFonts w:eastAsiaTheme="minorEastAsia"/>
              <w:noProof/>
            </w:rPr>
          </w:pPr>
          <w:hyperlink w:anchor="_Toc241478014" w:history="1">
            <w:r w:rsidRPr="00E25668">
              <w:rPr>
                <w:rStyle w:val="Hyperlink"/>
                <w:noProof/>
                <w:lang w:val="en-US"/>
              </w:rPr>
              <w:t>Should have</w:t>
            </w:r>
            <w:r>
              <w:rPr>
                <w:noProof/>
                <w:webHidden/>
              </w:rPr>
              <w:tab/>
            </w:r>
            <w:r>
              <w:rPr>
                <w:noProof/>
                <w:webHidden/>
              </w:rPr>
              <w:fldChar w:fldCharType="begin"/>
            </w:r>
            <w:r>
              <w:rPr>
                <w:noProof/>
                <w:webHidden/>
              </w:rPr>
              <w:instrText xml:space="preserve"> PAGEREF _Toc241478014 \h </w:instrText>
            </w:r>
            <w:r>
              <w:rPr>
                <w:noProof/>
                <w:webHidden/>
              </w:rPr>
            </w:r>
            <w:r>
              <w:rPr>
                <w:noProof/>
                <w:webHidden/>
              </w:rPr>
              <w:fldChar w:fldCharType="separate"/>
            </w:r>
            <w:r>
              <w:rPr>
                <w:noProof/>
                <w:webHidden/>
              </w:rPr>
              <w:t>5</w:t>
            </w:r>
            <w:r>
              <w:rPr>
                <w:noProof/>
                <w:webHidden/>
              </w:rPr>
              <w:fldChar w:fldCharType="end"/>
            </w:r>
          </w:hyperlink>
        </w:p>
        <w:p w14:paraId="668449ED" w14:textId="29DE0133" w:rsidR="00CE081D" w:rsidRDefault="00CE081D">
          <w:pPr>
            <w:pStyle w:val="TOC3"/>
            <w:tabs>
              <w:tab w:val="right" w:leader="dot" w:pos="9016"/>
            </w:tabs>
            <w:rPr>
              <w:rFonts w:eastAsiaTheme="minorEastAsia"/>
              <w:noProof/>
            </w:rPr>
          </w:pPr>
          <w:hyperlink w:anchor="_Toc241478015" w:history="1">
            <w:r w:rsidRPr="00E25668">
              <w:rPr>
                <w:rStyle w:val="Hyperlink"/>
                <w:noProof/>
                <w:lang w:val="en-US"/>
              </w:rPr>
              <w:t>Could have</w:t>
            </w:r>
            <w:r>
              <w:rPr>
                <w:noProof/>
                <w:webHidden/>
              </w:rPr>
              <w:tab/>
            </w:r>
            <w:r>
              <w:rPr>
                <w:noProof/>
                <w:webHidden/>
              </w:rPr>
              <w:fldChar w:fldCharType="begin"/>
            </w:r>
            <w:r>
              <w:rPr>
                <w:noProof/>
                <w:webHidden/>
              </w:rPr>
              <w:instrText xml:space="preserve"> PAGEREF _Toc241478015 \h </w:instrText>
            </w:r>
            <w:r>
              <w:rPr>
                <w:noProof/>
                <w:webHidden/>
              </w:rPr>
            </w:r>
            <w:r>
              <w:rPr>
                <w:noProof/>
                <w:webHidden/>
              </w:rPr>
              <w:fldChar w:fldCharType="separate"/>
            </w:r>
            <w:r>
              <w:rPr>
                <w:noProof/>
                <w:webHidden/>
              </w:rPr>
              <w:t>5</w:t>
            </w:r>
            <w:r>
              <w:rPr>
                <w:noProof/>
                <w:webHidden/>
              </w:rPr>
              <w:fldChar w:fldCharType="end"/>
            </w:r>
          </w:hyperlink>
        </w:p>
        <w:p w14:paraId="7C14ED59" w14:textId="01AB528F" w:rsidR="00CE081D" w:rsidRDefault="00CE081D">
          <w:pPr>
            <w:pStyle w:val="TOC3"/>
            <w:tabs>
              <w:tab w:val="right" w:leader="dot" w:pos="9016"/>
            </w:tabs>
            <w:rPr>
              <w:rFonts w:eastAsiaTheme="minorEastAsia"/>
              <w:noProof/>
            </w:rPr>
          </w:pPr>
          <w:hyperlink w:anchor="_Toc241478016" w:history="1">
            <w:r w:rsidRPr="00E25668">
              <w:rPr>
                <w:rStyle w:val="Hyperlink"/>
                <w:noProof/>
                <w:lang w:val="en-US"/>
              </w:rPr>
              <w:t>Won’t have</w:t>
            </w:r>
            <w:r>
              <w:rPr>
                <w:noProof/>
                <w:webHidden/>
              </w:rPr>
              <w:tab/>
            </w:r>
            <w:r>
              <w:rPr>
                <w:noProof/>
                <w:webHidden/>
              </w:rPr>
              <w:fldChar w:fldCharType="begin"/>
            </w:r>
            <w:r>
              <w:rPr>
                <w:noProof/>
                <w:webHidden/>
              </w:rPr>
              <w:instrText xml:space="preserve"> PAGEREF _Toc241478016 \h </w:instrText>
            </w:r>
            <w:r>
              <w:rPr>
                <w:noProof/>
                <w:webHidden/>
              </w:rPr>
            </w:r>
            <w:r>
              <w:rPr>
                <w:noProof/>
                <w:webHidden/>
              </w:rPr>
              <w:fldChar w:fldCharType="separate"/>
            </w:r>
            <w:r>
              <w:rPr>
                <w:noProof/>
                <w:webHidden/>
              </w:rPr>
              <w:t>5</w:t>
            </w:r>
            <w:r>
              <w:rPr>
                <w:noProof/>
                <w:webHidden/>
              </w:rPr>
              <w:fldChar w:fldCharType="end"/>
            </w:r>
          </w:hyperlink>
        </w:p>
        <w:p w14:paraId="49E270E2" w14:textId="7D434B20" w:rsidR="00CE081D" w:rsidRDefault="00CE081D">
          <w:pPr>
            <w:pStyle w:val="TOC2"/>
            <w:tabs>
              <w:tab w:val="right" w:leader="dot" w:pos="9016"/>
            </w:tabs>
            <w:rPr>
              <w:rFonts w:eastAsiaTheme="minorEastAsia"/>
              <w:noProof/>
            </w:rPr>
          </w:pPr>
          <w:hyperlink w:anchor="_Toc241478017" w:history="1">
            <w:r w:rsidRPr="00E25668">
              <w:rPr>
                <w:rStyle w:val="Hyperlink"/>
                <w:noProof/>
              </w:rPr>
              <w:t>Total Cost of Ownership</w:t>
            </w:r>
            <w:r>
              <w:rPr>
                <w:noProof/>
                <w:webHidden/>
              </w:rPr>
              <w:tab/>
            </w:r>
            <w:r>
              <w:rPr>
                <w:noProof/>
                <w:webHidden/>
              </w:rPr>
              <w:fldChar w:fldCharType="begin"/>
            </w:r>
            <w:r>
              <w:rPr>
                <w:noProof/>
                <w:webHidden/>
              </w:rPr>
              <w:instrText xml:space="preserve"> PAGEREF _Toc241478017 \h </w:instrText>
            </w:r>
            <w:r>
              <w:rPr>
                <w:noProof/>
                <w:webHidden/>
              </w:rPr>
            </w:r>
            <w:r>
              <w:rPr>
                <w:noProof/>
                <w:webHidden/>
              </w:rPr>
              <w:fldChar w:fldCharType="separate"/>
            </w:r>
            <w:r>
              <w:rPr>
                <w:noProof/>
                <w:webHidden/>
              </w:rPr>
              <w:t>6</w:t>
            </w:r>
            <w:r>
              <w:rPr>
                <w:noProof/>
                <w:webHidden/>
              </w:rPr>
              <w:fldChar w:fldCharType="end"/>
            </w:r>
          </w:hyperlink>
        </w:p>
        <w:p w14:paraId="0F116A31" w14:textId="13252B51" w:rsidR="00CE081D" w:rsidRDefault="00CE081D">
          <w:pPr>
            <w:pStyle w:val="TOC2"/>
            <w:tabs>
              <w:tab w:val="right" w:leader="dot" w:pos="9016"/>
            </w:tabs>
            <w:rPr>
              <w:rFonts w:eastAsiaTheme="minorEastAsia"/>
              <w:noProof/>
            </w:rPr>
          </w:pPr>
          <w:hyperlink w:anchor="_Toc241478018" w:history="1">
            <w:r w:rsidRPr="00E25668">
              <w:rPr>
                <w:rStyle w:val="Hyperlink"/>
                <w:noProof/>
                <w:lang w:val="en-US"/>
              </w:rPr>
              <w:t>Conclusion</w:t>
            </w:r>
            <w:r>
              <w:rPr>
                <w:noProof/>
                <w:webHidden/>
              </w:rPr>
              <w:tab/>
            </w:r>
            <w:r>
              <w:rPr>
                <w:noProof/>
                <w:webHidden/>
              </w:rPr>
              <w:fldChar w:fldCharType="begin"/>
            </w:r>
            <w:r>
              <w:rPr>
                <w:noProof/>
                <w:webHidden/>
              </w:rPr>
              <w:instrText xml:space="preserve"> PAGEREF _Toc241478018 \h </w:instrText>
            </w:r>
            <w:r>
              <w:rPr>
                <w:noProof/>
                <w:webHidden/>
              </w:rPr>
            </w:r>
            <w:r>
              <w:rPr>
                <w:noProof/>
                <w:webHidden/>
              </w:rPr>
              <w:fldChar w:fldCharType="separate"/>
            </w:r>
            <w:r>
              <w:rPr>
                <w:noProof/>
                <w:webHidden/>
              </w:rPr>
              <w:t>7</w:t>
            </w:r>
            <w:r>
              <w:rPr>
                <w:noProof/>
                <w:webHidden/>
              </w:rPr>
              <w:fldChar w:fldCharType="end"/>
            </w:r>
          </w:hyperlink>
        </w:p>
        <w:p w14:paraId="2A239658" w14:textId="30E410B8" w:rsidR="00CE081D" w:rsidRDefault="00CE081D">
          <w:pPr>
            <w:pStyle w:val="TOC2"/>
            <w:tabs>
              <w:tab w:val="right" w:leader="dot" w:pos="9016"/>
            </w:tabs>
            <w:rPr>
              <w:rFonts w:eastAsiaTheme="minorEastAsia"/>
              <w:noProof/>
            </w:rPr>
          </w:pPr>
          <w:hyperlink w:anchor="_Toc241478019" w:history="1">
            <w:r w:rsidRPr="00E25668">
              <w:rPr>
                <w:rStyle w:val="Hyperlink"/>
                <w:noProof/>
                <w:lang w:val="en-US"/>
              </w:rPr>
              <w:t>Research</w:t>
            </w:r>
            <w:r>
              <w:rPr>
                <w:noProof/>
                <w:webHidden/>
              </w:rPr>
              <w:tab/>
            </w:r>
            <w:r>
              <w:rPr>
                <w:noProof/>
                <w:webHidden/>
              </w:rPr>
              <w:fldChar w:fldCharType="begin"/>
            </w:r>
            <w:r>
              <w:rPr>
                <w:noProof/>
                <w:webHidden/>
              </w:rPr>
              <w:instrText xml:space="preserve"> PAGEREF _Toc241478019 \h </w:instrText>
            </w:r>
            <w:r>
              <w:rPr>
                <w:noProof/>
                <w:webHidden/>
              </w:rPr>
            </w:r>
            <w:r>
              <w:rPr>
                <w:noProof/>
                <w:webHidden/>
              </w:rPr>
              <w:fldChar w:fldCharType="separate"/>
            </w:r>
            <w:r>
              <w:rPr>
                <w:noProof/>
                <w:webHidden/>
              </w:rPr>
              <w:t>8</w:t>
            </w:r>
            <w:r>
              <w:rPr>
                <w:noProof/>
                <w:webHidden/>
              </w:rPr>
              <w:fldChar w:fldCharType="end"/>
            </w:r>
          </w:hyperlink>
        </w:p>
        <w:p w14:paraId="324B7ED1" w14:textId="2C4BB0E9" w:rsidR="00CE081D" w:rsidRDefault="00CE081D">
          <w:pPr>
            <w:pStyle w:val="TOC3"/>
            <w:tabs>
              <w:tab w:val="right" w:leader="dot" w:pos="9016"/>
            </w:tabs>
            <w:rPr>
              <w:rFonts w:eastAsiaTheme="minorEastAsia"/>
              <w:noProof/>
            </w:rPr>
          </w:pPr>
          <w:hyperlink w:anchor="_Toc241478020" w:history="1">
            <w:r w:rsidRPr="00E25668">
              <w:rPr>
                <w:rStyle w:val="Hyperlink"/>
                <w:noProof/>
                <w:lang w:val="en-US"/>
              </w:rPr>
              <w:t>Databases</w:t>
            </w:r>
            <w:r>
              <w:rPr>
                <w:noProof/>
                <w:webHidden/>
              </w:rPr>
              <w:tab/>
            </w:r>
            <w:r>
              <w:rPr>
                <w:noProof/>
                <w:webHidden/>
              </w:rPr>
              <w:fldChar w:fldCharType="begin"/>
            </w:r>
            <w:r>
              <w:rPr>
                <w:noProof/>
                <w:webHidden/>
              </w:rPr>
              <w:instrText xml:space="preserve"> PAGEREF _Toc241478020 \h </w:instrText>
            </w:r>
            <w:r>
              <w:rPr>
                <w:noProof/>
                <w:webHidden/>
              </w:rPr>
            </w:r>
            <w:r>
              <w:rPr>
                <w:noProof/>
                <w:webHidden/>
              </w:rPr>
              <w:fldChar w:fldCharType="separate"/>
            </w:r>
            <w:r>
              <w:rPr>
                <w:noProof/>
                <w:webHidden/>
              </w:rPr>
              <w:t>8</w:t>
            </w:r>
            <w:r>
              <w:rPr>
                <w:noProof/>
                <w:webHidden/>
              </w:rPr>
              <w:fldChar w:fldCharType="end"/>
            </w:r>
          </w:hyperlink>
        </w:p>
        <w:p w14:paraId="154CF165" w14:textId="09597CF5" w:rsidR="00CE081D" w:rsidRDefault="00CE081D">
          <w:pPr>
            <w:pStyle w:val="TOC3"/>
            <w:tabs>
              <w:tab w:val="right" w:leader="dot" w:pos="9016"/>
            </w:tabs>
            <w:rPr>
              <w:rFonts w:eastAsiaTheme="minorEastAsia"/>
              <w:noProof/>
            </w:rPr>
          </w:pPr>
          <w:hyperlink w:anchor="_Toc241478021" w:history="1">
            <w:r w:rsidRPr="00E25668">
              <w:rPr>
                <w:rStyle w:val="Hyperlink"/>
                <w:noProof/>
                <w:lang w:val="en-US"/>
              </w:rPr>
              <w:t>Hybrid vs on-premise only</w:t>
            </w:r>
            <w:r>
              <w:rPr>
                <w:noProof/>
                <w:webHidden/>
              </w:rPr>
              <w:tab/>
            </w:r>
            <w:r>
              <w:rPr>
                <w:noProof/>
                <w:webHidden/>
              </w:rPr>
              <w:fldChar w:fldCharType="begin"/>
            </w:r>
            <w:r>
              <w:rPr>
                <w:noProof/>
                <w:webHidden/>
              </w:rPr>
              <w:instrText xml:space="preserve"> PAGEREF _Toc241478021 \h </w:instrText>
            </w:r>
            <w:r>
              <w:rPr>
                <w:noProof/>
                <w:webHidden/>
              </w:rPr>
            </w:r>
            <w:r>
              <w:rPr>
                <w:noProof/>
                <w:webHidden/>
              </w:rPr>
              <w:fldChar w:fldCharType="separate"/>
            </w:r>
            <w:r>
              <w:rPr>
                <w:noProof/>
                <w:webHidden/>
              </w:rPr>
              <w:t>8</w:t>
            </w:r>
            <w:r>
              <w:rPr>
                <w:noProof/>
                <w:webHidden/>
              </w:rPr>
              <w:fldChar w:fldCharType="end"/>
            </w:r>
          </w:hyperlink>
        </w:p>
        <w:p w14:paraId="43D55E86" w14:textId="3E66554E" w:rsidR="00CE081D" w:rsidRDefault="00CE081D">
          <w:pPr>
            <w:pStyle w:val="TOC3"/>
            <w:tabs>
              <w:tab w:val="right" w:leader="dot" w:pos="9016"/>
            </w:tabs>
            <w:rPr>
              <w:rFonts w:eastAsiaTheme="minorEastAsia"/>
              <w:noProof/>
            </w:rPr>
          </w:pPr>
          <w:hyperlink w:anchor="_Toc241478022" w:history="1">
            <w:r w:rsidRPr="00E25668">
              <w:rPr>
                <w:rStyle w:val="Hyperlink"/>
                <w:noProof/>
              </w:rPr>
              <w:t>Total Cost of Ownership</w:t>
            </w:r>
            <w:r>
              <w:rPr>
                <w:noProof/>
                <w:webHidden/>
              </w:rPr>
              <w:tab/>
            </w:r>
            <w:r>
              <w:rPr>
                <w:noProof/>
                <w:webHidden/>
              </w:rPr>
              <w:fldChar w:fldCharType="begin"/>
            </w:r>
            <w:r>
              <w:rPr>
                <w:noProof/>
                <w:webHidden/>
              </w:rPr>
              <w:instrText xml:space="preserve"> PAGEREF _Toc241478022 \h </w:instrText>
            </w:r>
            <w:r>
              <w:rPr>
                <w:noProof/>
                <w:webHidden/>
              </w:rPr>
            </w:r>
            <w:r>
              <w:rPr>
                <w:noProof/>
                <w:webHidden/>
              </w:rPr>
              <w:fldChar w:fldCharType="separate"/>
            </w:r>
            <w:r>
              <w:rPr>
                <w:noProof/>
                <w:webHidden/>
              </w:rPr>
              <w:t>9</w:t>
            </w:r>
            <w:r>
              <w:rPr>
                <w:noProof/>
                <w:webHidden/>
              </w:rPr>
              <w:fldChar w:fldCharType="end"/>
            </w:r>
          </w:hyperlink>
        </w:p>
        <w:p w14:paraId="7687F3DF" w14:textId="6B98024F" w:rsidR="00CE2E74" w:rsidRDefault="00CE2E74">
          <w:r>
            <w:rPr>
              <w:b/>
              <w:bCs/>
              <w:noProof/>
            </w:rPr>
            <w:fldChar w:fldCharType="end"/>
          </w:r>
        </w:p>
      </w:sdtContent>
    </w:sdt>
    <w:p w14:paraId="7FC470D8" w14:textId="0B839EFC" w:rsidR="00CE2E74" w:rsidRDefault="00CE2E74">
      <w:pPr>
        <w:rPr>
          <w:lang w:val="en-US"/>
        </w:rPr>
      </w:pPr>
      <w:r>
        <w:rPr>
          <w:lang w:val="en-US"/>
        </w:rPr>
        <w:br w:type="page"/>
      </w:r>
    </w:p>
    <w:p w14:paraId="5376DD06" w14:textId="2F02E010" w:rsidR="00CE2E74" w:rsidRDefault="00D45D00" w:rsidP="00BD38FA">
      <w:pPr>
        <w:pStyle w:val="Heading2"/>
        <w:rPr>
          <w:lang w:val="en-US"/>
        </w:rPr>
      </w:pPr>
      <w:bookmarkStart w:id="2" w:name="_Toc241478009"/>
      <w:r>
        <w:rPr>
          <w:lang w:val="en-US"/>
        </w:rPr>
        <w:lastRenderedPageBreak/>
        <w:t>The project</w:t>
      </w:r>
      <w:bookmarkEnd w:id="2"/>
    </w:p>
    <w:p w14:paraId="0ED07273" w14:textId="3E55651C" w:rsidR="00BB2C1A" w:rsidRPr="00BB2C1A" w:rsidRDefault="00BB2C1A" w:rsidP="00BB2C1A">
      <w:pPr>
        <w:pStyle w:val="Heading3"/>
        <w:rPr>
          <w:lang w:val="en-US"/>
        </w:rPr>
      </w:pPr>
      <w:bookmarkStart w:id="3" w:name="_Toc241478010"/>
      <w:r>
        <w:rPr>
          <w:lang w:val="en-US"/>
        </w:rPr>
        <w:t>Requirements</w:t>
      </w:r>
      <w:bookmarkEnd w:id="3"/>
    </w:p>
    <w:p w14:paraId="53FA2F7F" w14:textId="77777777" w:rsidR="00002C7B" w:rsidRPr="00002C7B" w:rsidRDefault="00002C7B" w:rsidP="00002C7B">
      <w:pPr>
        <w:rPr>
          <w:lang w:val="en-US"/>
        </w:rPr>
      </w:pPr>
      <w:r w:rsidRPr="00002C7B">
        <w:t>The main requirements for this project are:</w:t>
      </w:r>
    </w:p>
    <w:p w14:paraId="11239DA0" w14:textId="3FFD0263" w:rsidR="00BD38FA" w:rsidRPr="00002C7B" w:rsidRDefault="0008632A" w:rsidP="00002C7B">
      <w:pPr>
        <w:pStyle w:val="ListParagraph"/>
        <w:numPr>
          <w:ilvl w:val="0"/>
          <w:numId w:val="1"/>
        </w:numPr>
        <w:rPr>
          <w:lang w:val="en-US"/>
        </w:rPr>
      </w:pPr>
      <w:r w:rsidRPr="0008632A">
        <w:t>At least two web servers</w:t>
      </w:r>
      <w:r w:rsidR="00D17DD8" w:rsidRPr="00002C7B">
        <w:rPr>
          <w:lang w:val="en-US"/>
        </w:rPr>
        <w:t>.</w:t>
      </w:r>
    </w:p>
    <w:p w14:paraId="39ECFF86" w14:textId="73A64DDF" w:rsidR="0008632A" w:rsidRDefault="00621B45" w:rsidP="00BD38FA">
      <w:pPr>
        <w:pStyle w:val="ListParagraph"/>
        <w:numPr>
          <w:ilvl w:val="0"/>
          <w:numId w:val="1"/>
        </w:numPr>
        <w:rPr>
          <w:lang w:val="en-US"/>
        </w:rPr>
      </w:pPr>
      <w:r w:rsidRPr="00621B45">
        <w:t>A connected database</w:t>
      </w:r>
      <w:r w:rsidR="00D17DD8">
        <w:rPr>
          <w:lang w:val="en-US"/>
        </w:rPr>
        <w:t>.</w:t>
      </w:r>
    </w:p>
    <w:p w14:paraId="63C011A6" w14:textId="32869684" w:rsidR="00621B45" w:rsidRDefault="00D17DD8" w:rsidP="00BD38FA">
      <w:pPr>
        <w:pStyle w:val="ListParagraph"/>
        <w:numPr>
          <w:ilvl w:val="0"/>
          <w:numId w:val="1"/>
        </w:numPr>
        <w:rPr>
          <w:lang w:val="en-US"/>
        </w:rPr>
      </w:pPr>
      <w:r w:rsidRPr="00D17DD8">
        <w:t>Preparation for peak usage</w:t>
      </w:r>
      <w:r>
        <w:rPr>
          <w:lang w:val="en-US"/>
        </w:rPr>
        <w:t xml:space="preserve"> </w:t>
      </w:r>
      <w:r w:rsidRPr="00D17DD8">
        <w:t>while minimizing costs during off-peak periods.</w:t>
      </w:r>
    </w:p>
    <w:p w14:paraId="508C069C" w14:textId="57CA797E" w:rsidR="00D17DD8" w:rsidRDefault="00D17DD8" w:rsidP="00BD38FA">
      <w:pPr>
        <w:pStyle w:val="ListParagraph"/>
        <w:numPr>
          <w:ilvl w:val="0"/>
          <w:numId w:val="1"/>
        </w:numPr>
        <w:rPr>
          <w:lang w:val="en-US"/>
        </w:rPr>
      </w:pPr>
      <w:r w:rsidRPr="00D17DD8">
        <w:t>Operational monitoring for the environment.</w:t>
      </w:r>
    </w:p>
    <w:p w14:paraId="05EAFF24" w14:textId="4F0E6BBC" w:rsidR="00D17DD8" w:rsidRDefault="00D17DD8" w:rsidP="00BD38FA">
      <w:pPr>
        <w:pStyle w:val="ListParagraph"/>
        <w:numPr>
          <w:ilvl w:val="0"/>
          <w:numId w:val="1"/>
        </w:numPr>
        <w:rPr>
          <w:lang w:val="en-US"/>
        </w:rPr>
      </w:pPr>
      <w:r w:rsidRPr="00D17DD8">
        <w:t>A deployment strategy for web content</w:t>
      </w:r>
      <w:r w:rsidR="006A124D">
        <w:rPr>
          <w:lang w:val="en-US"/>
        </w:rPr>
        <w:t>.</w:t>
      </w:r>
    </w:p>
    <w:p w14:paraId="1F3EFE15" w14:textId="77777777" w:rsidR="006A124D" w:rsidRDefault="006A124D" w:rsidP="006A124D">
      <w:pPr>
        <w:rPr>
          <w:lang w:val="en-US"/>
        </w:rPr>
      </w:pPr>
    </w:p>
    <w:p w14:paraId="4F5C10FF" w14:textId="0971D5F7" w:rsidR="00BB2C1A" w:rsidRDefault="00D45D00" w:rsidP="00BB2C1A">
      <w:pPr>
        <w:pStyle w:val="Heading3"/>
        <w:rPr>
          <w:lang w:val="en-US"/>
        </w:rPr>
      </w:pPr>
      <w:bookmarkStart w:id="4" w:name="_Toc241478011"/>
      <w:r>
        <w:rPr>
          <w:lang w:val="en-US"/>
        </w:rPr>
        <w:t>The plan</w:t>
      </w:r>
      <w:bookmarkEnd w:id="4"/>
    </w:p>
    <w:p w14:paraId="56F08CCC" w14:textId="77777777" w:rsidR="00EF38E2" w:rsidRDefault="00EF38E2" w:rsidP="00EF38E2">
      <w:pPr>
        <w:pStyle w:val="Heading4"/>
        <w:rPr>
          <w:lang w:val="en-US"/>
        </w:rPr>
      </w:pPr>
      <w:r>
        <w:rPr>
          <w:lang w:val="en-US"/>
        </w:rPr>
        <w:t>Web Servers</w:t>
      </w:r>
    </w:p>
    <w:p w14:paraId="6363B759" w14:textId="649A5C0D" w:rsidR="00253F96" w:rsidRDefault="00DE7E90" w:rsidP="00EF38E2">
      <w:pPr>
        <w:rPr>
          <w:lang w:val="en-US"/>
        </w:rPr>
      </w:pPr>
      <w:r w:rsidRPr="00DE7E90">
        <w:t>A hybrid setup will be used where one web server is hosted on AWS and another is hosted locally. This provides some redundancy because if one environment becomes unavailable, the other web server can continue serving the website. This reduces the chance of the website becoming completely unavailable to customers.</w:t>
      </w:r>
    </w:p>
    <w:p w14:paraId="0CBF20BB" w14:textId="77777777" w:rsidR="00DE7E90" w:rsidRPr="00DE7E90" w:rsidRDefault="00DE7E90" w:rsidP="00EF38E2">
      <w:pPr>
        <w:rPr>
          <w:lang w:val="en-US"/>
        </w:rPr>
      </w:pPr>
    </w:p>
    <w:p w14:paraId="6D4D660C" w14:textId="77777777" w:rsidR="00173674" w:rsidRDefault="00173674" w:rsidP="00173674">
      <w:pPr>
        <w:pStyle w:val="Heading4"/>
        <w:rPr>
          <w:lang w:val="en-US"/>
        </w:rPr>
      </w:pPr>
      <w:r>
        <w:rPr>
          <w:lang w:val="en-US"/>
        </w:rPr>
        <w:t>Databases</w:t>
      </w:r>
    </w:p>
    <w:p w14:paraId="211876F8" w14:textId="77777777" w:rsidR="00CE3A3F" w:rsidRPr="00CE3A3F" w:rsidRDefault="00CE3A3F" w:rsidP="00CE3A3F">
      <w:r w:rsidRPr="00CE3A3F">
        <w:t>The main database will be hosted on AWS. Using a cloud-based database makes it easier to manage and access as part of the cloud environment. It also allows the database to be used by the web servers without having to host the database directly on the local Netlab infrastructure.</w:t>
      </w:r>
    </w:p>
    <w:p w14:paraId="4298C563" w14:textId="77777777" w:rsidR="00CE3A3F" w:rsidRPr="00CE3A3F" w:rsidRDefault="00CE3A3F" w:rsidP="00CE3A3F">
      <w:r w:rsidRPr="00CE3A3F">
        <w:t>Similar to the web server solution, there will also be a local database hosted on the local web server. This means that if the database on AWS fails, the local server can take over.</w:t>
      </w:r>
    </w:p>
    <w:p w14:paraId="7694B5E6" w14:textId="77777777" w:rsidR="00264398" w:rsidRPr="00CE3A3F" w:rsidRDefault="00264398" w:rsidP="00CC1908"/>
    <w:p w14:paraId="317E0995" w14:textId="77777777" w:rsidR="002929B0" w:rsidRPr="002929B0" w:rsidRDefault="002929B0" w:rsidP="002929B0">
      <w:pPr>
        <w:rPr>
          <w:rFonts w:eastAsiaTheme="majorEastAsia" w:cstheme="majorBidi"/>
          <w:i/>
          <w:iCs/>
          <w:color w:val="0F4761" w:themeColor="accent1" w:themeShade="BF"/>
        </w:rPr>
      </w:pPr>
      <w:r w:rsidRPr="002929B0">
        <w:rPr>
          <w:rFonts w:eastAsiaTheme="majorEastAsia" w:cstheme="majorBidi"/>
          <w:i/>
          <w:iCs/>
          <w:color w:val="0F4761" w:themeColor="accent1" w:themeShade="BF"/>
        </w:rPr>
        <w:t>Preparation for peak usage while minimizing overload</w:t>
      </w:r>
    </w:p>
    <w:p w14:paraId="4B4271D8" w14:textId="77777777" w:rsidR="002929B0" w:rsidRPr="002929B0" w:rsidRDefault="002929B0" w:rsidP="002929B0">
      <w:r w:rsidRPr="002929B0">
        <w:t>A load balancer can distribute incoming traffic across multiple web servers. During periods of high demand, the load balancer can spread the traffic between the available servers instead of sending all requests to one server. This helps prevent a single server from becoming overloaded and keeps the website available during peak usage. If one server becomes unavailable, the load balancer can also send traffic to the other available server.</w:t>
      </w:r>
    </w:p>
    <w:p w14:paraId="379D0A19" w14:textId="77777777" w:rsidR="00CC1908" w:rsidRPr="00CE3A3F" w:rsidRDefault="00CC1908" w:rsidP="00CC1908"/>
    <w:p w14:paraId="674070F1" w14:textId="77777777" w:rsidR="00B3486F" w:rsidRPr="00CC1908" w:rsidRDefault="00B3486F" w:rsidP="00CC1908">
      <w:pPr>
        <w:rPr>
          <w:lang w:val="en-US"/>
        </w:rPr>
      </w:pPr>
    </w:p>
    <w:p w14:paraId="238AD582" w14:textId="77777777" w:rsidR="00CC1908" w:rsidRDefault="00CC1908" w:rsidP="00173674">
      <w:pPr>
        <w:pStyle w:val="Heading4"/>
        <w:rPr>
          <w:lang w:val="en-US"/>
        </w:rPr>
      </w:pPr>
      <w:r>
        <w:rPr>
          <w:lang w:val="en-US"/>
        </w:rPr>
        <w:lastRenderedPageBreak/>
        <w:t>Monitoring</w:t>
      </w:r>
    </w:p>
    <w:p w14:paraId="2BB26B04" w14:textId="77777777" w:rsidR="005A27FB" w:rsidRPr="005A27FB" w:rsidRDefault="005A27FB" w:rsidP="005A27FB">
      <w:r w:rsidRPr="005A27FB">
        <w:t>A monitoring server will be set up using Prometheus and Grafana. It will monitor the performance and availability of the web servers and domain servers. This solution will be free of charge, and the Grafana dashboards are very flexible and easy to configure if more devices need to be monitored in the future.</w:t>
      </w:r>
    </w:p>
    <w:p w14:paraId="76C04F5E" w14:textId="77777777" w:rsidR="005A27FB" w:rsidRPr="005A27FB" w:rsidRDefault="005A27FB" w:rsidP="005A27FB">
      <w:r w:rsidRPr="005A27FB">
        <w:t>If resource usage becomes too high, such as CPU or RAM usage, an alert will be sent by email to the person responsible for the environment. In this project, this will be me. I can then investigate the issue and determine whether any action is required.</w:t>
      </w:r>
    </w:p>
    <w:p w14:paraId="75E5ACD7" w14:textId="77777777" w:rsidR="00B3486F" w:rsidRPr="005A27FB" w:rsidRDefault="00B3486F" w:rsidP="00CC1908"/>
    <w:p w14:paraId="42659131" w14:textId="186C88EB" w:rsidR="00192F4B" w:rsidRDefault="005A27FB" w:rsidP="00173674">
      <w:pPr>
        <w:pStyle w:val="Heading4"/>
        <w:rPr>
          <w:lang w:val="en-US"/>
        </w:rPr>
      </w:pPr>
      <w:r>
        <w:rPr>
          <w:lang w:val="en-US"/>
        </w:rPr>
        <w:t>D</w:t>
      </w:r>
      <w:r w:rsidR="00CC1908" w:rsidRPr="00D17DD8">
        <w:t>eployment strategy for web content</w:t>
      </w:r>
      <w:r w:rsidR="00CC1908">
        <w:rPr>
          <w:lang w:val="en-US"/>
        </w:rPr>
        <w:t xml:space="preserve"> </w:t>
      </w:r>
    </w:p>
    <w:p w14:paraId="52314A1C" w14:textId="6D22D9C7" w:rsidR="00D07A89" w:rsidRDefault="005A27FB" w:rsidP="00192F4B">
      <w:pPr>
        <w:rPr>
          <w:lang w:val="en-US"/>
        </w:rPr>
      </w:pPr>
      <w:r w:rsidRPr="005A27FB">
        <w:t>A Blue-Green Deployment strategy will be used to safely deploy updates to the website. The current version of the website (Blue) remains live while the new version (Green) is deployed and tested separately. Once the new version has been verified, traffic is switched from Blue to Green. If problems occur, traffic can quickly be switched back to the previous version.</w:t>
      </w:r>
    </w:p>
    <w:p w14:paraId="5DB3C338" w14:textId="77777777" w:rsidR="005A27FB" w:rsidRPr="005A27FB" w:rsidRDefault="005A27FB" w:rsidP="00192F4B">
      <w:pPr>
        <w:rPr>
          <w:lang w:val="en-US"/>
        </w:rPr>
      </w:pPr>
    </w:p>
    <w:p w14:paraId="001D9A0A" w14:textId="77777777" w:rsidR="007E0D68" w:rsidRDefault="00372708" w:rsidP="007E0D68">
      <w:pPr>
        <w:pStyle w:val="Heading4"/>
        <w:rPr>
          <w:lang w:val="en-US"/>
        </w:rPr>
      </w:pPr>
      <w:r>
        <w:rPr>
          <w:lang w:val="en-US"/>
        </w:rPr>
        <w:t>Active directory</w:t>
      </w:r>
    </w:p>
    <w:p w14:paraId="607D8F76" w14:textId="77777777" w:rsidR="005A27FB" w:rsidRPr="005A27FB" w:rsidRDefault="005A27FB" w:rsidP="005A27FB">
      <w:r w:rsidRPr="005A27FB">
        <w:t>To create a complete network for a company where employees are working, it is practical to have a domain where employees can:</w:t>
      </w:r>
    </w:p>
    <w:p w14:paraId="4BF58898" w14:textId="77777777" w:rsidR="005A27FB" w:rsidRPr="005A27FB" w:rsidRDefault="005A27FB" w:rsidP="005A27FB">
      <w:pPr>
        <w:numPr>
          <w:ilvl w:val="0"/>
          <w:numId w:val="9"/>
        </w:numPr>
      </w:pPr>
      <w:r w:rsidRPr="005A27FB">
        <w:t>Share their work using a shared folder</w:t>
      </w:r>
    </w:p>
    <w:p w14:paraId="25860A2F" w14:textId="77777777" w:rsidR="005A27FB" w:rsidRPr="005A27FB" w:rsidRDefault="005A27FB" w:rsidP="005A27FB">
      <w:pPr>
        <w:numPr>
          <w:ilvl w:val="0"/>
          <w:numId w:val="9"/>
        </w:numPr>
      </w:pPr>
      <w:r w:rsidRPr="005A27FB">
        <w:t>Have specific rights and permissions</w:t>
      </w:r>
    </w:p>
    <w:p w14:paraId="2241742F" w14:textId="77777777" w:rsidR="005A27FB" w:rsidRPr="005A27FB" w:rsidRDefault="005A27FB" w:rsidP="005A27FB">
      <w:pPr>
        <w:numPr>
          <w:ilvl w:val="0"/>
          <w:numId w:val="9"/>
        </w:numPr>
      </w:pPr>
      <w:r w:rsidRPr="005A27FB">
        <w:t>Have their own accounts to work with</w:t>
      </w:r>
    </w:p>
    <w:p w14:paraId="4412F103" w14:textId="77777777" w:rsidR="005A27FB" w:rsidRPr="005A27FB" w:rsidRDefault="005A27FB" w:rsidP="005A27FB">
      <w:r w:rsidRPr="005A27FB">
        <w:t>It is also very useful if you need to add Group Policies or run a company-wide PowerShell script, so that you do not need to configure each computer individually.</w:t>
      </w:r>
    </w:p>
    <w:p w14:paraId="353FC139" w14:textId="77777777" w:rsidR="000F7D33" w:rsidRPr="005A27FB" w:rsidRDefault="000F7D33" w:rsidP="00F25F5B"/>
    <w:p w14:paraId="7BD525DA" w14:textId="31DA1CC1" w:rsidR="000F7D33" w:rsidRDefault="000F7D33" w:rsidP="000F7D33">
      <w:pPr>
        <w:pStyle w:val="Heading4"/>
        <w:rPr>
          <w:lang w:val="en-US"/>
        </w:rPr>
      </w:pPr>
      <w:r>
        <w:rPr>
          <w:lang w:val="en-US"/>
        </w:rPr>
        <w:t xml:space="preserve">Network </w:t>
      </w:r>
    </w:p>
    <w:p w14:paraId="0FF51D31" w14:textId="44C69DBA" w:rsidR="00C55A0B" w:rsidRDefault="005A27FB" w:rsidP="001E1632">
      <w:pPr>
        <w:rPr>
          <w:lang w:val="en-US"/>
        </w:rPr>
      </w:pPr>
      <w:r w:rsidRPr="005A27FB">
        <w:t>The network will have two VLANs, one for the servers and the other for employees. This way, the VLAN where the servers are running is isolated from the employee network, which increases security and keeps the network tidy.</w:t>
      </w:r>
    </w:p>
    <w:p w14:paraId="2B18851A" w14:textId="77777777" w:rsidR="001E1632" w:rsidRPr="001E1632" w:rsidRDefault="001E1632" w:rsidP="001E1632">
      <w:pPr>
        <w:pStyle w:val="Heading5"/>
        <w:rPr>
          <w:lang w:val="en-US"/>
        </w:rPr>
      </w:pPr>
    </w:p>
    <w:p w14:paraId="665FB929" w14:textId="02AC7514" w:rsidR="00D24579" w:rsidRPr="00F25F5B" w:rsidRDefault="00D24579" w:rsidP="00F25F5B">
      <w:pPr>
        <w:rPr>
          <w:lang w:val="en-US"/>
        </w:rPr>
      </w:pPr>
      <w:r w:rsidRPr="00F25F5B">
        <w:rPr>
          <w:lang w:val="en-US"/>
        </w:rPr>
        <w:br w:type="page"/>
      </w:r>
    </w:p>
    <w:p w14:paraId="526D233A" w14:textId="57047F35" w:rsidR="006A124D" w:rsidRDefault="00D24579" w:rsidP="00D24579">
      <w:pPr>
        <w:pStyle w:val="Heading2"/>
        <w:rPr>
          <w:lang w:val="en-US"/>
        </w:rPr>
      </w:pPr>
      <w:bookmarkStart w:id="5" w:name="_Toc241478012"/>
      <w:proofErr w:type="spellStart"/>
      <w:r>
        <w:rPr>
          <w:lang w:val="en-US"/>
        </w:rPr>
        <w:lastRenderedPageBreak/>
        <w:t>MoSCOW</w:t>
      </w:r>
      <w:bookmarkEnd w:id="5"/>
      <w:proofErr w:type="spellEnd"/>
    </w:p>
    <w:p w14:paraId="5E7A1B2A" w14:textId="7186F4D4" w:rsidR="00D24579" w:rsidRDefault="00FA5D77" w:rsidP="00AA6A68">
      <w:pPr>
        <w:pStyle w:val="Heading3"/>
        <w:rPr>
          <w:lang w:val="en-US"/>
        </w:rPr>
      </w:pPr>
      <w:bookmarkStart w:id="6" w:name="_Toc241478013"/>
      <w:r>
        <w:rPr>
          <w:lang w:val="en-US"/>
        </w:rPr>
        <w:t>Must have</w:t>
      </w:r>
      <w:bookmarkEnd w:id="6"/>
    </w:p>
    <w:p w14:paraId="54FF4AA0" w14:textId="24618772" w:rsidR="00FA5D77" w:rsidRDefault="001227C7" w:rsidP="001227C7">
      <w:pPr>
        <w:pStyle w:val="ListParagraph"/>
        <w:numPr>
          <w:ilvl w:val="0"/>
          <w:numId w:val="3"/>
        </w:numPr>
        <w:rPr>
          <w:lang w:val="en-US"/>
        </w:rPr>
      </w:pPr>
      <w:r>
        <w:rPr>
          <w:lang w:val="en-US"/>
        </w:rPr>
        <w:t xml:space="preserve">A </w:t>
      </w:r>
      <w:r w:rsidR="005F240F">
        <w:rPr>
          <w:lang w:val="en-US"/>
        </w:rPr>
        <w:t>working webserver</w:t>
      </w:r>
    </w:p>
    <w:p w14:paraId="2C811165" w14:textId="572B6011" w:rsidR="005F240F" w:rsidRDefault="003C51E9" w:rsidP="001227C7">
      <w:pPr>
        <w:pStyle w:val="ListParagraph"/>
        <w:numPr>
          <w:ilvl w:val="0"/>
          <w:numId w:val="3"/>
        </w:numPr>
        <w:rPr>
          <w:lang w:val="en-US"/>
        </w:rPr>
      </w:pPr>
      <w:r>
        <w:rPr>
          <w:lang w:val="en-US"/>
        </w:rPr>
        <w:t xml:space="preserve">A working domain server with users </w:t>
      </w:r>
    </w:p>
    <w:p w14:paraId="21821CA7" w14:textId="2D12D7A9" w:rsidR="00110C2D" w:rsidRDefault="001F4D4A" w:rsidP="001227C7">
      <w:pPr>
        <w:pStyle w:val="ListParagraph"/>
        <w:numPr>
          <w:ilvl w:val="0"/>
          <w:numId w:val="3"/>
        </w:numPr>
        <w:rPr>
          <w:lang w:val="en-US"/>
        </w:rPr>
      </w:pPr>
      <w:r>
        <w:rPr>
          <w:lang w:val="en-US"/>
        </w:rPr>
        <w:t>Network with 2 VLANS</w:t>
      </w:r>
    </w:p>
    <w:p w14:paraId="56C66760" w14:textId="3AC48D47" w:rsidR="001F4D4A" w:rsidRDefault="00875EEF" w:rsidP="001227C7">
      <w:pPr>
        <w:pStyle w:val="ListParagraph"/>
        <w:numPr>
          <w:ilvl w:val="0"/>
          <w:numId w:val="3"/>
        </w:numPr>
        <w:rPr>
          <w:lang w:val="en-US"/>
        </w:rPr>
      </w:pPr>
      <w:r>
        <w:rPr>
          <w:lang w:val="en-US"/>
        </w:rPr>
        <w:t>A working database connected to the webserver</w:t>
      </w:r>
    </w:p>
    <w:p w14:paraId="3AAC3E2F" w14:textId="77777777" w:rsidR="00AF0169" w:rsidRDefault="00AF0169" w:rsidP="00AF0169">
      <w:pPr>
        <w:pStyle w:val="ListParagraph"/>
        <w:numPr>
          <w:ilvl w:val="0"/>
          <w:numId w:val="3"/>
        </w:numPr>
        <w:rPr>
          <w:lang w:val="en-US"/>
        </w:rPr>
      </w:pPr>
      <w:r w:rsidRPr="00D17DD8">
        <w:t>Preparation for peak usage</w:t>
      </w:r>
      <w:r>
        <w:rPr>
          <w:lang w:val="en-US"/>
        </w:rPr>
        <w:t xml:space="preserve"> </w:t>
      </w:r>
      <w:r w:rsidRPr="00D17DD8">
        <w:t>while minimizing costs during off-peak periods</w:t>
      </w:r>
    </w:p>
    <w:p w14:paraId="27795563" w14:textId="77777777" w:rsidR="00AA6A68" w:rsidRPr="00AF0169" w:rsidRDefault="00AA6A68" w:rsidP="00AF0169">
      <w:pPr>
        <w:pStyle w:val="ListParagraph"/>
        <w:rPr>
          <w:lang w:val="en-US"/>
        </w:rPr>
      </w:pPr>
    </w:p>
    <w:p w14:paraId="5C59267E" w14:textId="69D6D16D" w:rsidR="00FA5D77" w:rsidRDefault="00FA5D77" w:rsidP="00AA6A68">
      <w:pPr>
        <w:pStyle w:val="Heading3"/>
        <w:rPr>
          <w:lang w:val="en-US"/>
        </w:rPr>
      </w:pPr>
      <w:bookmarkStart w:id="7" w:name="_Toc241478014"/>
      <w:r>
        <w:rPr>
          <w:lang w:val="en-US"/>
        </w:rPr>
        <w:t>Should have</w:t>
      </w:r>
      <w:bookmarkEnd w:id="7"/>
    </w:p>
    <w:p w14:paraId="6C6C120E" w14:textId="096A1DE7" w:rsidR="00FA5D77" w:rsidRDefault="00FA2DE1" w:rsidP="001227C7">
      <w:pPr>
        <w:pStyle w:val="ListParagraph"/>
        <w:numPr>
          <w:ilvl w:val="0"/>
          <w:numId w:val="2"/>
        </w:numPr>
        <w:rPr>
          <w:lang w:val="en-US"/>
        </w:rPr>
      </w:pPr>
      <w:r w:rsidRPr="001227C7">
        <w:rPr>
          <w:lang w:val="en-US"/>
        </w:rPr>
        <w:t xml:space="preserve">Monitoring system </w:t>
      </w:r>
      <w:r w:rsidR="00BD1521">
        <w:rPr>
          <w:lang w:val="en-US"/>
        </w:rPr>
        <w:t>with alerting system and logs</w:t>
      </w:r>
    </w:p>
    <w:p w14:paraId="4B1B5653" w14:textId="6F765E21" w:rsidR="00110C2D" w:rsidRDefault="00110C2D" w:rsidP="001227C7">
      <w:pPr>
        <w:pStyle w:val="ListParagraph"/>
        <w:numPr>
          <w:ilvl w:val="0"/>
          <w:numId w:val="2"/>
        </w:numPr>
        <w:rPr>
          <w:lang w:val="en-US"/>
        </w:rPr>
      </w:pPr>
      <w:r>
        <w:rPr>
          <w:lang w:val="en-US"/>
        </w:rPr>
        <w:t>DHCP for employee VLAN</w:t>
      </w:r>
    </w:p>
    <w:p w14:paraId="4C938D4A" w14:textId="4626BA7C" w:rsidR="00012896" w:rsidRDefault="00547CB2" w:rsidP="001227C7">
      <w:pPr>
        <w:pStyle w:val="ListParagraph"/>
        <w:numPr>
          <w:ilvl w:val="0"/>
          <w:numId w:val="2"/>
        </w:numPr>
        <w:rPr>
          <w:lang w:val="en-US"/>
        </w:rPr>
      </w:pPr>
      <w:r w:rsidRPr="00547CB2">
        <w:t>DevOps &amp; IaC Setup</w:t>
      </w:r>
    </w:p>
    <w:p w14:paraId="7DB719A9" w14:textId="2E0B0462" w:rsidR="00547CB2" w:rsidRDefault="00547CB2" w:rsidP="001227C7">
      <w:pPr>
        <w:pStyle w:val="ListParagraph"/>
        <w:numPr>
          <w:ilvl w:val="0"/>
          <w:numId w:val="2"/>
        </w:numPr>
        <w:rPr>
          <w:lang w:val="en-US"/>
        </w:rPr>
      </w:pPr>
      <w:r>
        <w:rPr>
          <w:lang w:val="en-US"/>
        </w:rPr>
        <w:t xml:space="preserve">Scalable </w:t>
      </w:r>
      <w:r w:rsidR="00627CF6" w:rsidRPr="00627CF6">
        <w:t>web environment</w:t>
      </w:r>
    </w:p>
    <w:p w14:paraId="62A9BBB5" w14:textId="5958E706" w:rsidR="00414C93" w:rsidRPr="00547CB2" w:rsidRDefault="00414C93" w:rsidP="001227C7">
      <w:pPr>
        <w:pStyle w:val="ListParagraph"/>
        <w:numPr>
          <w:ilvl w:val="0"/>
          <w:numId w:val="2"/>
        </w:numPr>
        <w:rPr>
          <w:lang w:val="en-US"/>
        </w:rPr>
      </w:pPr>
      <w:r>
        <w:rPr>
          <w:lang w:val="en-US"/>
        </w:rPr>
        <w:t>Load balancing</w:t>
      </w:r>
    </w:p>
    <w:p w14:paraId="284FC298" w14:textId="77777777" w:rsidR="00AA6A68" w:rsidRDefault="00AA6A68" w:rsidP="00D24579">
      <w:pPr>
        <w:rPr>
          <w:lang w:val="en-US"/>
        </w:rPr>
      </w:pPr>
    </w:p>
    <w:p w14:paraId="6C2CDD77" w14:textId="0401B8C9" w:rsidR="00FA5D77" w:rsidRDefault="00FA5D77" w:rsidP="00AA6A68">
      <w:pPr>
        <w:pStyle w:val="Heading3"/>
        <w:rPr>
          <w:lang w:val="en-US"/>
        </w:rPr>
      </w:pPr>
      <w:bookmarkStart w:id="8" w:name="_Toc241478015"/>
      <w:r>
        <w:rPr>
          <w:lang w:val="en-US"/>
        </w:rPr>
        <w:t>Could have</w:t>
      </w:r>
      <w:bookmarkEnd w:id="8"/>
    </w:p>
    <w:p w14:paraId="0522F1CC" w14:textId="0CAF4907" w:rsidR="00FA5D77" w:rsidRDefault="00110C2D" w:rsidP="001227C7">
      <w:pPr>
        <w:pStyle w:val="ListParagraph"/>
        <w:numPr>
          <w:ilvl w:val="0"/>
          <w:numId w:val="2"/>
        </w:numPr>
        <w:rPr>
          <w:lang w:val="en-US"/>
        </w:rPr>
      </w:pPr>
      <w:r>
        <w:rPr>
          <w:lang w:val="en-US"/>
        </w:rPr>
        <w:t xml:space="preserve">Backup of </w:t>
      </w:r>
      <w:r w:rsidR="009A3825">
        <w:rPr>
          <w:lang w:val="en-US"/>
        </w:rPr>
        <w:t>data from database</w:t>
      </w:r>
    </w:p>
    <w:p w14:paraId="45FC008A" w14:textId="3ACB1051" w:rsidR="002E48C5" w:rsidRDefault="002E48C5" w:rsidP="001227C7">
      <w:pPr>
        <w:pStyle w:val="ListParagraph"/>
        <w:numPr>
          <w:ilvl w:val="0"/>
          <w:numId w:val="2"/>
        </w:numPr>
        <w:rPr>
          <w:lang w:val="en-US"/>
        </w:rPr>
      </w:pPr>
      <w:r w:rsidRPr="002E48C5">
        <w:t>Disaster recovery procedure</w:t>
      </w:r>
    </w:p>
    <w:p w14:paraId="04796F58" w14:textId="7DD7117C" w:rsidR="00E42344" w:rsidRPr="001227C7" w:rsidRDefault="00E42344" w:rsidP="001227C7">
      <w:pPr>
        <w:pStyle w:val="ListParagraph"/>
        <w:numPr>
          <w:ilvl w:val="0"/>
          <w:numId w:val="2"/>
        </w:numPr>
        <w:rPr>
          <w:lang w:val="en-US"/>
        </w:rPr>
      </w:pPr>
      <w:r>
        <w:rPr>
          <w:lang w:val="en-US"/>
        </w:rPr>
        <w:t>VPN connection</w:t>
      </w:r>
    </w:p>
    <w:p w14:paraId="0CF293AE" w14:textId="77777777" w:rsidR="00AA6A68" w:rsidRDefault="00AA6A68" w:rsidP="00D24579">
      <w:pPr>
        <w:rPr>
          <w:lang w:val="en-US"/>
        </w:rPr>
      </w:pPr>
    </w:p>
    <w:p w14:paraId="0AE5859D" w14:textId="3305D1D7" w:rsidR="00FA5D77" w:rsidRDefault="00AA6A68" w:rsidP="00AA6A68">
      <w:pPr>
        <w:pStyle w:val="Heading3"/>
        <w:rPr>
          <w:lang w:val="en-US"/>
        </w:rPr>
      </w:pPr>
      <w:bookmarkStart w:id="9" w:name="_Toc241478016"/>
      <w:r>
        <w:rPr>
          <w:lang w:val="en-US"/>
        </w:rPr>
        <w:t>Won’t have</w:t>
      </w:r>
      <w:bookmarkEnd w:id="9"/>
    </w:p>
    <w:p w14:paraId="4676C291" w14:textId="33BE8F35" w:rsidR="00EF1A0C" w:rsidRDefault="00117AB4" w:rsidP="001227C7">
      <w:pPr>
        <w:pStyle w:val="ListParagraph"/>
        <w:numPr>
          <w:ilvl w:val="0"/>
          <w:numId w:val="2"/>
        </w:numPr>
        <w:rPr>
          <w:lang w:val="en-US"/>
        </w:rPr>
      </w:pPr>
      <w:r w:rsidRPr="00117AB4">
        <w:t>Advanced AWS services that are outside the project scope and provide limited benefit for the expected workload</w:t>
      </w:r>
    </w:p>
    <w:p w14:paraId="4E4B50DF" w14:textId="773E147F" w:rsidR="00117AB4" w:rsidRPr="00007FB2" w:rsidRDefault="00007FB2" w:rsidP="001227C7">
      <w:pPr>
        <w:pStyle w:val="ListParagraph"/>
        <w:numPr>
          <w:ilvl w:val="0"/>
          <w:numId w:val="2"/>
        </w:numPr>
        <w:rPr>
          <w:lang w:val="en-US"/>
        </w:rPr>
      </w:pPr>
      <w:r w:rsidRPr="00007FB2">
        <w:t>Kubernetes as container orchestration is outside the scope of the project</w:t>
      </w:r>
    </w:p>
    <w:p w14:paraId="581E7258" w14:textId="0D70F1A1" w:rsidR="00D24579" w:rsidRDefault="00D24579">
      <w:pPr>
        <w:rPr>
          <w:lang w:val="en-US"/>
        </w:rPr>
      </w:pPr>
      <w:r>
        <w:rPr>
          <w:lang w:val="en-US"/>
        </w:rPr>
        <w:br w:type="page"/>
      </w:r>
    </w:p>
    <w:p w14:paraId="51D3D0C8" w14:textId="7AE2D82E" w:rsidR="00021BDC" w:rsidRDefault="00D84741" w:rsidP="00021BDC">
      <w:pPr>
        <w:pStyle w:val="Heading2"/>
        <w:rPr>
          <w:lang w:val="en-US"/>
        </w:rPr>
      </w:pPr>
      <w:bookmarkStart w:id="10" w:name="_Toc241478017"/>
      <w:r w:rsidRPr="00D84741">
        <w:lastRenderedPageBreak/>
        <w:t>Total Cost of Ownership</w:t>
      </w:r>
      <w:bookmarkEnd w:id="10"/>
    </w:p>
    <w:p w14:paraId="1BF84690" w14:textId="0785C552" w:rsidR="005E4049" w:rsidRDefault="005E4049" w:rsidP="005E4049">
      <w:pPr>
        <w:rPr>
          <w:lang w:val="en-US"/>
        </w:rPr>
      </w:pPr>
      <w:r>
        <w:rPr>
          <w:lang w:val="en-US"/>
        </w:rPr>
        <w:t>For a</w:t>
      </w:r>
      <w:r w:rsidR="007021F2">
        <w:rPr>
          <w:lang w:val="en-US"/>
        </w:rPr>
        <w:t xml:space="preserve"> </w:t>
      </w:r>
      <w:proofErr w:type="spellStart"/>
      <w:r w:rsidR="007021F2">
        <w:rPr>
          <w:lang w:val="en-US"/>
        </w:rPr>
        <w:t>netlab</w:t>
      </w:r>
      <w:proofErr w:type="spellEnd"/>
      <w:r w:rsidR="007021F2">
        <w:rPr>
          <w:lang w:val="en-US"/>
        </w:rPr>
        <w:t xml:space="preserve"> system there still needs to be physical </w:t>
      </w:r>
      <w:r w:rsidR="008C3C2B">
        <w:rPr>
          <w:lang w:val="en-US"/>
        </w:rPr>
        <w:t>servers’</w:t>
      </w:r>
      <w:r w:rsidR="007021F2">
        <w:rPr>
          <w:lang w:val="en-US"/>
        </w:rPr>
        <w:t xml:space="preserve"> setup,</w:t>
      </w:r>
      <w:r w:rsidR="003E1C56">
        <w:rPr>
          <w:lang w:val="en-US"/>
        </w:rPr>
        <w:t xml:space="preserve"> while they are </w:t>
      </w:r>
      <w:r w:rsidR="008C3C2B">
        <w:rPr>
          <w:lang w:val="en-US"/>
        </w:rPr>
        <w:t>one-time</w:t>
      </w:r>
      <w:r w:rsidR="003E1C56">
        <w:rPr>
          <w:lang w:val="en-US"/>
        </w:rPr>
        <w:t xml:space="preserve"> purchases there are also indirect costs like </w:t>
      </w:r>
      <w:r w:rsidR="00562A87">
        <w:rPr>
          <w:lang w:val="en-US"/>
        </w:rPr>
        <w:t xml:space="preserve">electricity and maintenance. As </w:t>
      </w:r>
      <w:r w:rsidR="0073403C">
        <w:rPr>
          <w:lang w:val="en-US"/>
        </w:rPr>
        <w:t xml:space="preserve">the project will be a hybrid system with AWS </w:t>
      </w:r>
      <w:r w:rsidR="00E1669D">
        <w:rPr>
          <w:lang w:val="en-US"/>
        </w:rPr>
        <w:t xml:space="preserve">as webhosting </w:t>
      </w:r>
      <w:r w:rsidR="00266483">
        <w:rPr>
          <w:lang w:val="en-US"/>
        </w:rPr>
        <w:t xml:space="preserve">service it also needs monthly payments, </w:t>
      </w:r>
      <w:r w:rsidR="008C3C2B">
        <w:rPr>
          <w:lang w:val="en-US"/>
        </w:rPr>
        <w:t>but with proper preparation we might save more money with automatic scaling.</w:t>
      </w:r>
    </w:p>
    <w:p w14:paraId="0C5DAEAD" w14:textId="77777777" w:rsidR="005E4049" w:rsidRPr="005E4049" w:rsidRDefault="005E4049" w:rsidP="005E4049">
      <w:pPr>
        <w:rPr>
          <w:lang w:val="en-US"/>
        </w:rPr>
      </w:pPr>
    </w:p>
    <w:tbl>
      <w:tblPr>
        <w:tblStyle w:val="GridTable4"/>
        <w:tblW w:w="0" w:type="auto"/>
        <w:tblLook w:val="04A0" w:firstRow="1" w:lastRow="0" w:firstColumn="1" w:lastColumn="0" w:noHBand="0" w:noVBand="1"/>
      </w:tblPr>
      <w:tblGrid>
        <w:gridCol w:w="2902"/>
        <w:gridCol w:w="2709"/>
        <w:gridCol w:w="2580"/>
      </w:tblGrid>
      <w:tr w:rsidR="00021BDC" w:rsidRPr="00021BDC" w14:paraId="25E20CB6" w14:textId="77777777" w:rsidTr="00002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2" w:type="dxa"/>
            <w:hideMark/>
          </w:tcPr>
          <w:p w14:paraId="45FD78E6" w14:textId="77777777" w:rsidR="00021BDC" w:rsidRPr="00021BDC" w:rsidRDefault="00021BDC" w:rsidP="00021BDC">
            <w:pPr>
              <w:spacing w:after="160" w:line="278" w:lineRule="auto"/>
            </w:pPr>
            <w:r w:rsidRPr="00021BDC">
              <w:t>Cost</w:t>
            </w:r>
          </w:p>
        </w:tc>
        <w:tc>
          <w:tcPr>
            <w:tcW w:w="2709" w:type="dxa"/>
            <w:hideMark/>
          </w:tcPr>
          <w:p w14:paraId="2813ED24" w14:textId="77777777" w:rsidR="00021BDC" w:rsidRPr="00021BDC" w:rsidRDefault="00021BDC" w:rsidP="00021BDC">
            <w:pPr>
              <w:spacing w:after="160" w:line="278" w:lineRule="auto"/>
              <w:cnfStyle w:val="100000000000" w:firstRow="1" w:lastRow="0" w:firstColumn="0" w:lastColumn="0" w:oddVBand="0" w:evenVBand="0" w:oddHBand="0" w:evenHBand="0" w:firstRowFirstColumn="0" w:firstRowLastColumn="0" w:lastRowFirstColumn="0" w:lastRowLastColumn="0"/>
            </w:pPr>
            <w:r w:rsidRPr="00021BDC">
              <w:t>Estimated 3-year cost</w:t>
            </w:r>
          </w:p>
        </w:tc>
        <w:tc>
          <w:tcPr>
            <w:tcW w:w="0" w:type="auto"/>
            <w:hideMark/>
          </w:tcPr>
          <w:p w14:paraId="1F7D52E6" w14:textId="77777777" w:rsidR="00021BDC" w:rsidRPr="00021BDC" w:rsidRDefault="00021BDC" w:rsidP="00021BDC">
            <w:pPr>
              <w:spacing w:after="160" w:line="278" w:lineRule="auto"/>
              <w:cnfStyle w:val="100000000000" w:firstRow="1" w:lastRow="0" w:firstColumn="0" w:lastColumn="0" w:oddVBand="0" w:evenVBand="0" w:oddHBand="0" w:evenHBand="0" w:firstRowFirstColumn="0" w:firstRowLastColumn="0" w:lastRowFirstColumn="0" w:lastRowLastColumn="0"/>
            </w:pPr>
            <w:r w:rsidRPr="00021BDC">
              <w:t>Estimated 5-year cost</w:t>
            </w:r>
          </w:p>
        </w:tc>
      </w:tr>
      <w:tr w:rsidR="00021BDC" w:rsidRPr="00021BDC" w14:paraId="0AF04AC8" w14:textId="77777777" w:rsidTr="00002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2" w:type="dxa"/>
            <w:hideMark/>
          </w:tcPr>
          <w:p w14:paraId="6C0E5CB5" w14:textId="77777777" w:rsidR="00021BDC" w:rsidRPr="00021BDC" w:rsidRDefault="00021BDC" w:rsidP="00021BDC">
            <w:pPr>
              <w:spacing w:after="160" w:line="278" w:lineRule="auto"/>
            </w:pPr>
            <w:r w:rsidRPr="00021BDC">
              <w:t>Servers / hardware</w:t>
            </w:r>
          </w:p>
        </w:tc>
        <w:tc>
          <w:tcPr>
            <w:tcW w:w="2709" w:type="dxa"/>
            <w:hideMark/>
          </w:tcPr>
          <w:p w14:paraId="7E078D9A" w14:textId="12B0C995" w:rsidR="00021BDC" w:rsidRPr="00021BDC"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pPr>
            <w:r w:rsidRPr="00021BDC">
              <w:t>€</w:t>
            </w:r>
            <w:r w:rsidR="005C1DD7" w:rsidRPr="005C1DD7">
              <w:t>2.415</w:t>
            </w:r>
          </w:p>
        </w:tc>
        <w:tc>
          <w:tcPr>
            <w:tcW w:w="0" w:type="auto"/>
            <w:hideMark/>
          </w:tcPr>
          <w:p w14:paraId="02D044E9" w14:textId="38826873" w:rsidR="00021BDC" w:rsidRPr="00021BDC"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pPr>
            <w:r w:rsidRPr="00021BDC">
              <w:t>€</w:t>
            </w:r>
            <w:r w:rsidR="005C1DD7" w:rsidRPr="005C1DD7">
              <w:t>2</w:t>
            </w:r>
            <w:r w:rsidR="005C1DD7">
              <w:t>.</w:t>
            </w:r>
            <w:r w:rsidR="005C1DD7" w:rsidRPr="005C1DD7">
              <w:t>415</w:t>
            </w:r>
          </w:p>
        </w:tc>
      </w:tr>
      <w:tr w:rsidR="00021BDC" w:rsidRPr="00021BDC" w14:paraId="22067C18" w14:textId="77777777" w:rsidTr="0000278F">
        <w:tc>
          <w:tcPr>
            <w:cnfStyle w:val="001000000000" w:firstRow="0" w:lastRow="0" w:firstColumn="1" w:lastColumn="0" w:oddVBand="0" w:evenVBand="0" w:oddHBand="0" w:evenHBand="0" w:firstRowFirstColumn="0" w:firstRowLastColumn="0" w:lastRowFirstColumn="0" w:lastRowLastColumn="0"/>
            <w:tcW w:w="2902" w:type="dxa"/>
            <w:hideMark/>
          </w:tcPr>
          <w:p w14:paraId="3F718D9C" w14:textId="77777777" w:rsidR="00021BDC" w:rsidRPr="00021BDC" w:rsidRDefault="00021BDC" w:rsidP="00021BDC">
            <w:pPr>
              <w:spacing w:after="160" w:line="278" w:lineRule="auto"/>
            </w:pPr>
            <w:r w:rsidRPr="00021BDC">
              <w:t>Networking equipment</w:t>
            </w:r>
          </w:p>
        </w:tc>
        <w:tc>
          <w:tcPr>
            <w:tcW w:w="2709" w:type="dxa"/>
            <w:hideMark/>
          </w:tcPr>
          <w:p w14:paraId="025277ED" w14:textId="6B8CAD01" w:rsidR="00021BDC" w:rsidRPr="00021BDC" w:rsidRDefault="00021BDC" w:rsidP="00021BDC">
            <w:pPr>
              <w:spacing w:after="160" w:line="278" w:lineRule="auto"/>
              <w:cnfStyle w:val="000000000000" w:firstRow="0" w:lastRow="0" w:firstColumn="0" w:lastColumn="0" w:oddVBand="0" w:evenVBand="0" w:oddHBand="0" w:evenHBand="0" w:firstRowFirstColumn="0" w:firstRowLastColumn="0" w:lastRowFirstColumn="0" w:lastRowLastColumn="0"/>
            </w:pPr>
            <w:r w:rsidRPr="00021BDC">
              <w:t>€</w:t>
            </w:r>
            <w:r w:rsidR="00D06E2E" w:rsidRPr="00D95C4F">
              <w:rPr>
                <w:lang w:val="en-US"/>
              </w:rPr>
              <w:t>784</w:t>
            </w:r>
          </w:p>
        </w:tc>
        <w:tc>
          <w:tcPr>
            <w:tcW w:w="0" w:type="auto"/>
            <w:hideMark/>
          </w:tcPr>
          <w:p w14:paraId="30CF769F" w14:textId="3F7B74DF" w:rsidR="00021BDC" w:rsidRPr="00021BDC" w:rsidRDefault="00021BDC" w:rsidP="00021BDC">
            <w:pPr>
              <w:spacing w:after="160" w:line="278" w:lineRule="auto"/>
              <w:cnfStyle w:val="000000000000" w:firstRow="0" w:lastRow="0" w:firstColumn="0" w:lastColumn="0" w:oddVBand="0" w:evenVBand="0" w:oddHBand="0" w:evenHBand="0" w:firstRowFirstColumn="0" w:firstRowLastColumn="0" w:lastRowFirstColumn="0" w:lastRowLastColumn="0"/>
            </w:pPr>
            <w:r w:rsidRPr="00021BDC">
              <w:t>€</w:t>
            </w:r>
            <w:r w:rsidR="00D06E2E" w:rsidRPr="00D95C4F">
              <w:rPr>
                <w:lang w:val="en-US"/>
              </w:rPr>
              <w:t>784</w:t>
            </w:r>
          </w:p>
        </w:tc>
      </w:tr>
      <w:tr w:rsidR="00021BDC" w:rsidRPr="00021BDC" w14:paraId="52902629" w14:textId="77777777" w:rsidTr="00002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2" w:type="dxa"/>
            <w:hideMark/>
          </w:tcPr>
          <w:p w14:paraId="6DD37663" w14:textId="77777777" w:rsidR="00021BDC" w:rsidRPr="00021BDC" w:rsidRDefault="00021BDC" w:rsidP="00021BDC">
            <w:pPr>
              <w:spacing w:after="160" w:line="278" w:lineRule="auto"/>
            </w:pPr>
            <w:r w:rsidRPr="00021BDC">
              <w:t>Storage / backup</w:t>
            </w:r>
          </w:p>
        </w:tc>
        <w:tc>
          <w:tcPr>
            <w:tcW w:w="2709" w:type="dxa"/>
            <w:hideMark/>
          </w:tcPr>
          <w:p w14:paraId="6471B3B7" w14:textId="5E8BE8A0" w:rsidR="00021BDC" w:rsidRPr="00021BDC"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021BDC">
              <w:t>€</w:t>
            </w:r>
            <w:r>
              <w:rPr>
                <w:lang w:val="en-US"/>
              </w:rPr>
              <w:t>800</w:t>
            </w:r>
          </w:p>
        </w:tc>
        <w:tc>
          <w:tcPr>
            <w:tcW w:w="0" w:type="auto"/>
            <w:hideMark/>
          </w:tcPr>
          <w:p w14:paraId="79086824" w14:textId="77777777" w:rsidR="00021BDC" w:rsidRPr="00021BDC"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pPr>
            <w:r w:rsidRPr="00021BDC">
              <w:t>€1,500</w:t>
            </w:r>
          </w:p>
        </w:tc>
      </w:tr>
      <w:tr w:rsidR="00021BDC" w:rsidRPr="00021BDC" w14:paraId="2197122B" w14:textId="77777777" w:rsidTr="0000278F">
        <w:tc>
          <w:tcPr>
            <w:cnfStyle w:val="001000000000" w:firstRow="0" w:lastRow="0" w:firstColumn="1" w:lastColumn="0" w:oddVBand="0" w:evenVBand="0" w:oddHBand="0" w:evenHBand="0" w:firstRowFirstColumn="0" w:firstRowLastColumn="0" w:lastRowFirstColumn="0" w:lastRowLastColumn="0"/>
            <w:tcW w:w="2902" w:type="dxa"/>
            <w:hideMark/>
          </w:tcPr>
          <w:p w14:paraId="7F14E11C" w14:textId="77777777" w:rsidR="00021BDC" w:rsidRPr="00021BDC" w:rsidRDefault="00021BDC" w:rsidP="00021BDC">
            <w:pPr>
              <w:spacing w:after="160" w:line="278" w:lineRule="auto"/>
            </w:pPr>
            <w:r w:rsidRPr="00021BDC">
              <w:t>Windows licensing</w:t>
            </w:r>
          </w:p>
        </w:tc>
        <w:tc>
          <w:tcPr>
            <w:tcW w:w="2709" w:type="dxa"/>
            <w:hideMark/>
          </w:tcPr>
          <w:p w14:paraId="5F0CF6CA" w14:textId="76EE9C66" w:rsidR="00021BDC" w:rsidRPr="00125EF5" w:rsidRDefault="00021BDC" w:rsidP="00021BDC">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021BDC">
              <w:t>€</w:t>
            </w:r>
            <w:r w:rsidR="00125EF5">
              <w:rPr>
                <w:lang w:val="en-US"/>
              </w:rPr>
              <w:t>800</w:t>
            </w:r>
          </w:p>
        </w:tc>
        <w:tc>
          <w:tcPr>
            <w:tcW w:w="0" w:type="auto"/>
            <w:hideMark/>
          </w:tcPr>
          <w:p w14:paraId="0F649AE6" w14:textId="77777777" w:rsidR="00021BDC" w:rsidRPr="00021BDC" w:rsidRDefault="00021BDC" w:rsidP="00021BDC">
            <w:pPr>
              <w:spacing w:after="160" w:line="278" w:lineRule="auto"/>
              <w:cnfStyle w:val="000000000000" w:firstRow="0" w:lastRow="0" w:firstColumn="0" w:lastColumn="0" w:oddVBand="0" w:evenVBand="0" w:oddHBand="0" w:evenHBand="0" w:firstRowFirstColumn="0" w:firstRowLastColumn="0" w:lastRowFirstColumn="0" w:lastRowLastColumn="0"/>
            </w:pPr>
            <w:r w:rsidRPr="00021BDC">
              <w:t>€1,500</w:t>
            </w:r>
          </w:p>
        </w:tc>
      </w:tr>
      <w:tr w:rsidR="00021BDC" w:rsidRPr="00021BDC" w14:paraId="7D473DB9" w14:textId="77777777" w:rsidTr="00002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2" w:type="dxa"/>
            <w:hideMark/>
          </w:tcPr>
          <w:p w14:paraId="3BA0C055" w14:textId="77777777" w:rsidR="00021BDC" w:rsidRPr="00021BDC" w:rsidRDefault="00021BDC" w:rsidP="00021BDC">
            <w:pPr>
              <w:spacing w:after="160" w:line="278" w:lineRule="auto"/>
            </w:pPr>
            <w:r w:rsidRPr="00021BDC">
              <w:t>Electricity</w:t>
            </w:r>
          </w:p>
        </w:tc>
        <w:tc>
          <w:tcPr>
            <w:tcW w:w="2709" w:type="dxa"/>
            <w:hideMark/>
          </w:tcPr>
          <w:p w14:paraId="20FF4603" w14:textId="4520C080" w:rsidR="00021BDC" w:rsidRPr="00021BDC"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pPr>
            <w:r w:rsidRPr="00021BDC">
              <w:t>€2</w:t>
            </w:r>
            <w:r w:rsidR="0045083E">
              <w:rPr>
                <w:lang w:val="en-US"/>
              </w:rPr>
              <w:t>.</w:t>
            </w:r>
            <w:r w:rsidRPr="00021BDC">
              <w:t>500</w:t>
            </w:r>
          </w:p>
        </w:tc>
        <w:tc>
          <w:tcPr>
            <w:tcW w:w="0" w:type="auto"/>
            <w:hideMark/>
          </w:tcPr>
          <w:p w14:paraId="7C2D9F5A" w14:textId="6880C483" w:rsidR="00021BDC" w:rsidRPr="00021BDC"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pPr>
            <w:r w:rsidRPr="00021BDC">
              <w:t>€4</w:t>
            </w:r>
            <w:r w:rsidR="0045083E">
              <w:rPr>
                <w:lang w:val="en-US"/>
              </w:rPr>
              <w:t>.</w:t>
            </w:r>
            <w:r w:rsidRPr="00021BDC">
              <w:t>000</w:t>
            </w:r>
          </w:p>
        </w:tc>
      </w:tr>
      <w:tr w:rsidR="00021BDC" w:rsidRPr="00021BDC" w14:paraId="469BA837" w14:textId="77777777" w:rsidTr="0000278F">
        <w:tc>
          <w:tcPr>
            <w:cnfStyle w:val="001000000000" w:firstRow="0" w:lastRow="0" w:firstColumn="1" w:lastColumn="0" w:oddVBand="0" w:evenVBand="0" w:oddHBand="0" w:evenHBand="0" w:firstRowFirstColumn="0" w:firstRowLastColumn="0" w:lastRowFirstColumn="0" w:lastRowLastColumn="0"/>
            <w:tcW w:w="2902" w:type="dxa"/>
            <w:hideMark/>
          </w:tcPr>
          <w:p w14:paraId="3117D021" w14:textId="77777777" w:rsidR="00021BDC" w:rsidRPr="00021BDC" w:rsidRDefault="00021BDC" w:rsidP="00021BDC">
            <w:pPr>
              <w:spacing w:after="160" w:line="278" w:lineRule="auto"/>
            </w:pPr>
            <w:r w:rsidRPr="00021BDC">
              <w:t>Hardware maintenance</w:t>
            </w:r>
          </w:p>
        </w:tc>
        <w:tc>
          <w:tcPr>
            <w:tcW w:w="2709" w:type="dxa"/>
            <w:hideMark/>
          </w:tcPr>
          <w:p w14:paraId="79984772" w14:textId="6704CA48" w:rsidR="00021BDC" w:rsidRPr="00177350" w:rsidRDefault="00021BDC" w:rsidP="00021BDC">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021BDC">
              <w:t>€</w:t>
            </w:r>
            <w:r w:rsidR="00177350">
              <w:rPr>
                <w:lang w:val="en-US"/>
              </w:rPr>
              <w:t>600</w:t>
            </w:r>
          </w:p>
        </w:tc>
        <w:tc>
          <w:tcPr>
            <w:tcW w:w="0" w:type="auto"/>
            <w:hideMark/>
          </w:tcPr>
          <w:p w14:paraId="61F9C8DD" w14:textId="2FC2181C" w:rsidR="00021BDC" w:rsidRPr="00177350" w:rsidRDefault="00021BDC" w:rsidP="00021BDC">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021BDC">
              <w:t>€</w:t>
            </w:r>
            <w:r w:rsidR="00177350">
              <w:rPr>
                <w:lang w:val="en-US"/>
              </w:rPr>
              <w:t>900</w:t>
            </w:r>
          </w:p>
        </w:tc>
      </w:tr>
      <w:tr w:rsidR="00021BDC" w:rsidRPr="00021BDC" w14:paraId="42A9C4AD" w14:textId="77777777" w:rsidTr="00002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2" w:type="dxa"/>
            <w:hideMark/>
          </w:tcPr>
          <w:p w14:paraId="5C912F54" w14:textId="4469EE1F" w:rsidR="00021BDC" w:rsidRPr="00021BDC" w:rsidRDefault="00021BDC" w:rsidP="00021BDC">
            <w:pPr>
              <w:spacing w:after="160" w:line="278" w:lineRule="auto"/>
            </w:pPr>
            <w:r w:rsidRPr="00021BDC">
              <w:t>Monitoring</w:t>
            </w:r>
          </w:p>
        </w:tc>
        <w:tc>
          <w:tcPr>
            <w:tcW w:w="2709" w:type="dxa"/>
            <w:hideMark/>
          </w:tcPr>
          <w:p w14:paraId="48D19231" w14:textId="26832E0C" w:rsidR="00021BDC" w:rsidRPr="00177350"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021BDC">
              <w:t>€</w:t>
            </w:r>
            <w:r w:rsidR="00177350">
              <w:rPr>
                <w:lang w:val="en-US"/>
              </w:rPr>
              <w:t>0</w:t>
            </w:r>
          </w:p>
        </w:tc>
        <w:tc>
          <w:tcPr>
            <w:tcW w:w="0" w:type="auto"/>
            <w:hideMark/>
          </w:tcPr>
          <w:p w14:paraId="2AE23220" w14:textId="7FAA541E" w:rsidR="00021BDC" w:rsidRPr="00177350"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021BDC">
              <w:t>€</w:t>
            </w:r>
            <w:r w:rsidR="00177350">
              <w:rPr>
                <w:lang w:val="en-US"/>
              </w:rPr>
              <w:t>0</w:t>
            </w:r>
          </w:p>
        </w:tc>
      </w:tr>
      <w:tr w:rsidR="0000278F" w:rsidRPr="00021BDC" w14:paraId="634C869C" w14:textId="77777777" w:rsidTr="0000278F">
        <w:tc>
          <w:tcPr>
            <w:cnfStyle w:val="001000000000" w:firstRow="0" w:lastRow="0" w:firstColumn="1" w:lastColumn="0" w:oddVBand="0" w:evenVBand="0" w:oddHBand="0" w:evenHBand="0" w:firstRowFirstColumn="0" w:firstRowLastColumn="0" w:lastRowFirstColumn="0" w:lastRowLastColumn="0"/>
            <w:tcW w:w="2902" w:type="dxa"/>
          </w:tcPr>
          <w:p w14:paraId="1A4E5807" w14:textId="4A137DC0" w:rsidR="0000278F" w:rsidRPr="0000278F" w:rsidRDefault="0000278F" w:rsidP="00021BDC">
            <w:pPr>
              <w:rPr>
                <w:lang w:val="en-US"/>
              </w:rPr>
            </w:pPr>
            <w:r>
              <w:rPr>
                <w:lang w:val="en-US"/>
              </w:rPr>
              <w:t>AWS</w:t>
            </w:r>
          </w:p>
        </w:tc>
        <w:tc>
          <w:tcPr>
            <w:tcW w:w="2709" w:type="dxa"/>
          </w:tcPr>
          <w:p w14:paraId="4A93B4B9" w14:textId="40D009C7" w:rsidR="0000278F" w:rsidRPr="00F70904" w:rsidRDefault="0000278F" w:rsidP="00021BDC">
            <w:pPr>
              <w:cnfStyle w:val="000000000000" w:firstRow="0" w:lastRow="0" w:firstColumn="0" w:lastColumn="0" w:oddVBand="0" w:evenVBand="0" w:oddHBand="0" w:evenHBand="0" w:firstRowFirstColumn="0" w:firstRowLastColumn="0" w:lastRowFirstColumn="0" w:lastRowLastColumn="0"/>
              <w:rPr>
                <w:lang w:val="en-US"/>
              </w:rPr>
            </w:pPr>
            <w:r w:rsidRPr="00021BDC">
              <w:t>€</w:t>
            </w:r>
            <w:r w:rsidR="00F70904">
              <w:rPr>
                <w:lang w:val="en-US"/>
              </w:rPr>
              <w:t>1,</w:t>
            </w:r>
            <w:r w:rsidR="003978AB">
              <w:rPr>
                <w:lang w:val="en-US"/>
              </w:rPr>
              <w:t>250</w:t>
            </w:r>
          </w:p>
        </w:tc>
        <w:tc>
          <w:tcPr>
            <w:tcW w:w="0" w:type="auto"/>
          </w:tcPr>
          <w:p w14:paraId="1F88EF2E" w14:textId="2A2B8D5A" w:rsidR="0000278F" w:rsidRPr="006A30C4" w:rsidRDefault="006A30C4" w:rsidP="00021BDC">
            <w:pPr>
              <w:cnfStyle w:val="000000000000" w:firstRow="0" w:lastRow="0" w:firstColumn="0" w:lastColumn="0" w:oddVBand="0" w:evenVBand="0" w:oddHBand="0" w:evenHBand="0" w:firstRowFirstColumn="0" w:firstRowLastColumn="0" w:lastRowFirstColumn="0" w:lastRowLastColumn="0"/>
              <w:rPr>
                <w:lang w:val="en-US"/>
              </w:rPr>
            </w:pPr>
            <w:r>
              <w:rPr>
                <w:lang w:val="en-US"/>
              </w:rPr>
              <w:t>€2.</w:t>
            </w:r>
            <w:r w:rsidR="00F357B1">
              <w:rPr>
                <w:lang w:val="en-US"/>
              </w:rPr>
              <w:t>100</w:t>
            </w:r>
          </w:p>
        </w:tc>
      </w:tr>
      <w:tr w:rsidR="00021BDC" w:rsidRPr="00021BDC" w14:paraId="77566AB6" w14:textId="77777777" w:rsidTr="00002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2" w:type="dxa"/>
            <w:hideMark/>
          </w:tcPr>
          <w:p w14:paraId="05EAEC87" w14:textId="77777777" w:rsidR="00021BDC" w:rsidRPr="00021BDC" w:rsidRDefault="00021BDC" w:rsidP="00021BDC">
            <w:pPr>
              <w:spacing w:after="160" w:line="278" w:lineRule="auto"/>
            </w:pPr>
            <w:r w:rsidRPr="00021BDC">
              <w:t>Total</w:t>
            </w:r>
          </w:p>
        </w:tc>
        <w:tc>
          <w:tcPr>
            <w:tcW w:w="2709" w:type="dxa"/>
            <w:hideMark/>
          </w:tcPr>
          <w:p w14:paraId="2080BC0E" w14:textId="41318984" w:rsidR="00021BDC" w:rsidRPr="00021BDC"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pPr>
            <w:r w:rsidRPr="00021BDC">
              <w:rPr>
                <w:b/>
                <w:bCs/>
              </w:rPr>
              <w:t>€</w:t>
            </w:r>
            <w:r w:rsidR="0038755D" w:rsidRPr="0038755D">
              <w:rPr>
                <w:b/>
                <w:bCs/>
              </w:rPr>
              <w:t>9</w:t>
            </w:r>
            <w:r w:rsidR="0045083E">
              <w:rPr>
                <w:b/>
                <w:bCs/>
                <w:lang w:val="en-US"/>
              </w:rPr>
              <w:t>.</w:t>
            </w:r>
            <w:r w:rsidR="0038755D" w:rsidRPr="0038755D">
              <w:rPr>
                <w:b/>
                <w:bCs/>
              </w:rPr>
              <w:t>149</w:t>
            </w:r>
          </w:p>
        </w:tc>
        <w:tc>
          <w:tcPr>
            <w:tcW w:w="0" w:type="auto"/>
            <w:hideMark/>
          </w:tcPr>
          <w:p w14:paraId="05BB23BB" w14:textId="59662DD2" w:rsidR="00021BDC" w:rsidRPr="00177350" w:rsidRDefault="00021BDC" w:rsidP="00021BDC">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021BDC">
              <w:rPr>
                <w:b/>
                <w:bCs/>
              </w:rPr>
              <w:t>€</w:t>
            </w:r>
            <w:r w:rsidR="0045083E" w:rsidRPr="0045083E">
              <w:rPr>
                <w:b/>
                <w:bCs/>
              </w:rPr>
              <w:t>13</w:t>
            </w:r>
            <w:r w:rsidR="0045083E">
              <w:rPr>
                <w:b/>
                <w:bCs/>
                <w:lang w:val="en-US"/>
              </w:rPr>
              <w:t>.</w:t>
            </w:r>
            <w:r w:rsidR="0045083E" w:rsidRPr="0045083E">
              <w:rPr>
                <w:b/>
                <w:bCs/>
              </w:rPr>
              <w:t>199</w:t>
            </w:r>
          </w:p>
        </w:tc>
      </w:tr>
    </w:tbl>
    <w:p w14:paraId="41614416" w14:textId="1A20F09B" w:rsidR="00057DCD" w:rsidRDefault="00057DCD" w:rsidP="00007FB2">
      <w:pPr>
        <w:rPr>
          <w:lang w:val="en-US"/>
        </w:rPr>
      </w:pPr>
    </w:p>
    <w:p w14:paraId="7CBB2E91" w14:textId="77777777" w:rsidR="00057DCD" w:rsidRDefault="00057DCD">
      <w:pPr>
        <w:rPr>
          <w:lang w:val="en-US"/>
        </w:rPr>
      </w:pPr>
      <w:r>
        <w:rPr>
          <w:lang w:val="en-US"/>
        </w:rPr>
        <w:br w:type="page"/>
      </w:r>
    </w:p>
    <w:p w14:paraId="6DD1867A" w14:textId="7EA7FA3F" w:rsidR="00007FB2" w:rsidRDefault="00057DCD" w:rsidP="00057DCD">
      <w:pPr>
        <w:pStyle w:val="Heading2"/>
        <w:rPr>
          <w:lang w:val="en-US"/>
        </w:rPr>
      </w:pPr>
      <w:bookmarkStart w:id="11" w:name="_Toc241478018"/>
      <w:r>
        <w:rPr>
          <w:lang w:val="en-US"/>
        </w:rPr>
        <w:lastRenderedPageBreak/>
        <w:t>Conclusion</w:t>
      </w:r>
      <w:bookmarkEnd w:id="11"/>
    </w:p>
    <w:p w14:paraId="41B94BAD" w14:textId="77777777" w:rsidR="009307CC" w:rsidRPr="009307CC" w:rsidRDefault="009307CC" w:rsidP="009307CC">
      <w:r w:rsidRPr="009307CC">
        <w:t>The proposed environment meets the main requirements of the project while considering scalability, reliability, monitoring, and costs. The hybrid setup uses both Netlab and AWS, with one web server hosted on AWS and another hosted locally. This provides redundancy if one of the environments becomes unavailable.</w:t>
      </w:r>
    </w:p>
    <w:p w14:paraId="7C990E13" w14:textId="77777777" w:rsidR="009307CC" w:rsidRPr="009307CC" w:rsidRDefault="009307CC" w:rsidP="009307CC">
      <w:r w:rsidRPr="009307CC">
        <w:t>A load balancer will distribute incoming traffic between the available web servers, helping prevent one server from becoming overloaded during periods of high traffic. The database will be hosted in AWS, with a local database available as an alternative if the AWS database becomes unavailable. Monitoring with Prometheus and Grafana will also help detect performance and availability issues.</w:t>
      </w:r>
    </w:p>
    <w:p w14:paraId="16BDF421" w14:textId="77777777" w:rsidR="009307CC" w:rsidRPr="009307CC" w:rsidRDefault="009307CC" w:rsidP="009307CC">
      <w:r w:rsidRPr="009307CC">
        <w:t>Based on the estimated TCO, the environment will cost approximately €9,149 over three years and €13,199 over five years. The use of a load balancer and open-source monitoring helps improve the reliability of the environment without adding significant additional costs.</w:t>
      </w:r>
    </w:p>
    <w:p w14:paraId="3E65BB33" w14:textId="77777777" w:rsidR="003339F1" w:rsidRDefault="003339F1">
      <w:r>
        <w:br w:type="page"/>
      </w:r>
    </w:p>
    <w:p w14:paraId="0F32304C" w14:textId="15B0A934" w:rsidR="003339F1" w:rsidRDefault="003339F1" w:rsidP="00191200">
      <w:pPr>
        <w:pStyle w:val="Heading2"/>
        <w:rPr>
          <w:lang w:val="en-US"/>
        </w:rPr>
      </w:pPr>
      <w:bookmarkStart w:id="12" w:name="_Toc241478019"/>
      <w:r>
        <w:rPr>
          <w:lang w:val="en-US"/>
        </w:rPr>
        <w:lastRenderedPageBreak/>
        <w:t>Research</w:t>
      </w:r>
      <w:bookmarkEnd w:id="12"/>
    </w:p>
    <w:p w14:paraId="09300E03" w14:textId="47B14978" w:rsidR="00191200" w:rsidRDefault="00191200" w:rsidP="00824C93">
      <w:pPr>
        <w:pStyle w:val="Heading3"/>
        <w:rPr>
          <w:lang w:val="en-US"/>
        </w:rPr>
      </w:pPr>
      <w:bookmarkStart w:id="13" w:name="_Toc241478020"/>
      <w:r>
        <w:rPr>
          <w:lang w:val="en-US"/>
        </w:rPr>
        <w:t>Databases</w:t>
      </w:r>
      <w:bookmarkEnd w:id="13"/>
    </w:p>
    <w:p w14:paraId="3029E9BF" w14:textId="77777777" w:rsidR="000575F8" w:rsidRPr="000575F8" w:rsidRDefault="000575F8" w:rsidP="000575F8">
      <w:pPr>
        <w:pStyle w:val="Heading4"/>
      </w:pPr>
      <w:r w:rsidRPr="000575F8">
        <w:t>MySQL</w:t>
      </w:r>
    </w:p>
    <w:p w14:paraId="52F91682" w14:textId="77777777" w:rsidR="000575F8" w:rsidRPr="000575F8" w:rsidRDefault="000575F8" w:rsidP="000575F8">
      <w:r w:rsidRPr="000575F8">
        <w:t>MySQL is a popular and relatively easy-to-use relational database. It is commonly used for websites and applications. Someone might choose MySQL because it is simple to set up, widely supported, and has good performance for many web applications.</w:t>
      </w:r>
    </w:p>
    <w:p w14:paraId="38E15610" w14:textId="77777777" w:rsidR="000575F8" w:rsidRDefault="000575F8" w:rsidP="000575F8">
      <w:pPr>
        <w:rPr>
          <w:lang w:val="en-US"/>
        </w:rPr>
      </w:pPr>
      <w:r w:rsidRPr="000575F8">
        <w:rPr>
          <w:b/>
          <w:bCs/>
        </w:rPr>
        <w:t>Specialty:</w:t>
      </w:r>
      <w:r w:rsidRPr="000575F8">
        <w:t xml:space="preserve"> Web applications and general-purpose databases.</w:t>
      </w:r>
    </w:p>
    <w:p w14:paraId="7F61D417" w14:textId="77777777" w:rsidR="000575F8" w:rsidRPr="000575F8" w:rsidRDefault="000575F8" w:rsidP="000575F8">
      <w:pPr>
        <w:rPr>
          <w:lang w:val="en-US"/>
        </w:rPr>
      </w:pPr>
    </w:p>
    <w:p w14:paraId="37AF7FAD" w14:textId="77777777" w:rsidR="000575F8" w:rsidRPr="000575F8" w:rsidRDefault="000575F8" w:rsidP="000575F8">
      <w:pPr>
        <w:pStyle w:val="Heading4"/>
      </w:pPr>
      <w:r w:rsidRPr="000575F8">
        <w:t>PostgreSQL</w:t>
      </w:r>
    </w:p>
    <w:p w14:paraId="62C1DDD9" w14:textId="77777777" w:rsidR="000575F8" w:rsidRPr="000575F8" w:rsidRDefault="000575F8" w:rsidP="000575F8">
      <w:r w:rsidRPr="000575F8">
        <w:t>PostgreSQL is a powerful open-source relational database with many advanced features. It is a good choice when the application requires more complex queries, large amounts of data, or advanced database functionality.</w:t>
      </w:r>
    </w:p>
    <w:p w14:paraId="4268AB0B" w14:textId="77777777" w:rsidR="000575F8" w:rsidRDefault="000575F8" w:rsidP="000575F8">
      <w:pPr>
        <w:rPr>
          <w:lang w:val="en-US"/>
        </w:rPr>
      </w:pPr>
      <w:r w:rsidRPr="000575F8">
        <w:rPr>
          <w:b/>
          <w:bCs/>
        </w:rPr>
        <w:t>Specialty:</w:t>
      </w:r>
      <w:r w:rsidRPr="000575F8">
        <w:t xml:space="preserve"> Complex queries, large datasets, and advanced database features.</w:t>
      </w:r>
    </w:p>
    <w:p w14:paraId="4F97C11F" w14:textId="77777777" w:rsidR="000575F8" w:rsidRPr="000575F8" w:rsidRDefault="000575F8" w:rsidP="000575F8">
      <w:pPr>
        <w:rPr>
          <w:lang w:val="en-US"/>
        </w:rPr>
      </w:pPr>
    </w:p>
    <w:p w14:paraId="48D70F14" w14:textId="36A90FB5" w:rsidR="000575F8" w:rsidRPr="000575F8" w:rsidRDefault="000575F8" w:rsidP="000575F8">
      <w:pPr>
        <w:pStyle w:val="Heading4"/>
        <w:rPr>
          <w:lang w:val="en-US"/>
        </w:rPr>
      </w:pPr>
      <w:r w:rsidRPr="000575F8">
        <w:t>Microsoft SQL Server</w:t>
      </w:r>
    </w:p>
    <w:p w14:paraId="157ECC01" w14:textId="77777777" w:rsidR="000575F8" w:rsidRPr="000575F8" w:rsidRDefault="000575F8" w:rsidP="000575F8">
      <w:r w:rsidRPr="000575F8">
        <w:t>Microsoft SQL Server is a relational database developed by Microsoft. It works well in environments that already use Microsoft technologies, such as Windows Server and Active Directory. Someone might choose SQL Server because it integrates well with other Microsoft services and provides many tools for managing databases.</w:t>
      </w:r>
    </w:p>
    <w:p w14:paraId="3C64FB16" w14:textId="77777777" w:rsidR="000575F8" w:rsidRPr="000575F8" w:rsidRDefault="000575F8" w:rsidP="000575F8">
      <w:r w:rsidRPr="000575F8">
        <w:rPr>
          <w:b/>
          <w:bCs/>
        </w:rPr>
        <w:t>Specialty:</w:t>
      </w:r>
      <w:r w:rsidRPr="000575F8">
        <w:t xml:space="preserve"> Business environments and Microsoft-based infrastructures.</w:t>
      </w:r>
    </w:p>
    <w:p w14:paraId="6DCCDCC9" w14:textId="77777777" w:rsidR="00A931CB" w:rsidRDefault="00A931CB" w:rsidP="00191200">
      <w:pPr>
        <w:rPr>
          <w:lang w:val="en-US"/>
        </w:rPr>
      </w:pPr>
    </w:p>
    <w:p w14:paraId="3FD9422D" w14:textId="43924C07" w:rsidR="0047132E" w:rsidRPr="0047132E" w:rsidRDefault="0047132E" w:rsidP="0047132E">
      <w:pPr>
        <w:pStyle w:val="Heading4"/>
        <w:rPr>
          <w:lang w:val="en-US"/>
        </w:rPr>
      </w:pPr>
      <w:r>
        <w:rPr>
          <w:lang w:val="en-US"/>
        </w:rPr>
        <w:t>Chosen database</w:t>
      </w:r>
    </w:p>
    <w:p w14:paraId="1BC1B839" w14:textId="436D31F0" w:rsidR="00A931CB" w:rsidRDefault="009E50D7" w:rsidP="00191200">
      <w:pPr>
        <w:rPr>
          <w:lang w:val="en-US"/>
        </w:rPr>
      </w:pPr>
      <w:r>
        <w:rPr>
          <w:lang w:val="en-US"/>
        </w:rPr>
        <w:t>MYSQL</w:t>
      </w:r>
      <w:r w:rsidR="008750D4">
        <w:rPr>
          <w:lang w:val="en-US"/>
        </w:rPr>
        <w:t xml:space="preserve"> </w:t>
      </w:r>
      <w:r w:rsidR="00B96A28">
        <w:rPr>
          <w:lang w:val="en-US"/>
        </w:rPr>
        <w:t>is easy to setup and configure</w:t>
      </w:r>
      <w:r w:rsidR="00D03B41">
        <w:rPr>
          <w:lang w:val="en-US"/>
        </w:rPr>
        <w:t xml:space="preserve"> and perfect for the size of the project, while other databases like </w:t>
      </w:r>
      <w:r w:rsidR="0090175B">
        <w:rPr>
          <w:lang w:val="en-US"/>
        </w:rPr>
        <w:t>Postgres</w:t>
      </w:r>
      <w:r w:rsidR="00D03B41">
        <w:rPr>
          <w:lang w:val="en-US"/>
        </w:rPr>
        <w:t xml:space="preserve"> might allow </w:t>
      </w:r>
      <w:r w:rsidR="0090175B">
        <w:rPr>
          <w:lang w:val="en-US"/>
        </w:rPr>
        <w:t xml:space="preserve">more </w:t>
      </w:r>
      <w:r w:rsidR="00D03B41">
        <w:rPr>
          <w:lang w:val="en-US"/>
        </w:rPr>
        <w:t xml:space="preserve">complex tasks to be made. The database will </w:t>
      </w:r>
      <w:r w:rsidR="00993D36">
        <w:rPr>
          <w:lang w:val="en-US"/>
        </w:rPr>
        <w:t>be only used to store products for the website.</w:t>
      </w:r>
    </w:p>
    <w:p w14:paraId="71B09477" w14:textId="77777777" w:rsidR="002D46B5" w:rsidRDefault="002D46B5" w:rsidP="00191200">
      <w:pPr>
        <w:rPr>
          <w:lang w:val="en-US"/>
        </w:rPr>
      </w:pPr>
    </w:p>
    <w:p w14:paraId="20DAC217" w14:textId="5ECC5E24" w:rsidR="00041A95" w:rsidRPr="00041A95" w:rsidRDefault="00B40CD2" w:rsidP="00754C4C">
      <w:pPr>
        <w:pStyle w:val="Heading3"/>
        <w:rPr>
          <w:lang w:val="en-US"/>
        </w:rPr>
      </w:pPr>
      <w:bookmarkStart w:id="14" w:name="_Toc241478021"/>
      <w:r>
        <w:rPr>
          <w:lang w:val="en-US"/>
        </w:rPr>
        <w:t xml:space="preserve">Hybrid vs </w:t>
      </w:r>
      <w:r w:rsidR="00824C93">
        <w:rPr>
          <w:lang w:val="en-US"/>
        </w:rPr>
        <w:t>on-premise only</w:t>
      </w:r>
      <w:bookmarkEnd w:id="14"/>
      <w:r w:rsidR="00824C93">
        <w:rPr>
          <w:lang w:val="en-US"/>
        </w:rPr>
        <w:t xml:space="preserve"> </w:t>
      </w:r>
      <w:r w:rsidR="009E50D7">
        <w:rPr>
          <w:lang w:val="en-US"/>
        </w:rPr>
        <w:t>vs Cloud only</w:t>
      </w:r>
    </w:p>
    <w:p w14:paraId="06500E18" w14:textId="7A96AA8E" w:rsidR="00824C93" w:rsidRDefault="00E16242" w:rsidP="00E16242">
      <w:pPr>
        <w:pStyle w:val="Heading4"/>
        <w:rPr>
          <w:lang w:val="en-US"/>
        </w:rPr>
      </w:pPr>
      <w:r>
        <w:rPr>
          <w:lang w:val="en-US"/>
        </w:rPr>
        <w:t>Hybrid</w:t>
      </w:r>
    </w:p>
    <w:p w14:paraId="2F76B433" w14:textId="77777777" w:rsidR="00062F94" w:rsidRDefault="00062F94" w:rsidP="00062F94">
      <w:pPr>
        <w:rPr>
          <w:lang w:val="en-US"/>
        </w:rPr>
      </w:pPr>
      <w:r w:rsidRPr="00062F94">
        <w:t>Using AWS as a web server while having other important services on-premise. This will reduce the amount of traffic going to the on-premise network. AWS also has a system called Auto Scaling, which adjusts the amount of resources based on demand. During low traffic, fewer resources are used, and when traffic is high, more resources can be used.</w:t>
      </w:r>
    </w:p>
    <w:p w14:paraId="00C0E120" w14:textId="77777777" w:rsidR="00062F94" w:rsidRPr="00062F94" w:rsidRDefault="00062F94" w:rsidP="00062F94">
      <w:pPr>
        <w:rPr>
          <w:lang w:val="en-US"/>
        </w:rPr>
      </w:pPr>
    </w:p>
    <w:p w14:paraId="77EBD553" w14:textId="77777777" w:rsidR="00062F94" w:rsidRPr="00062F94" w:rsidRDefault="00062F94" w:rsidP="00062F94">
      <w:pPr>
        <w:pStyle w:val="Heading4"/>
      </w:pPr>
      <w:r w:rsidRPr="00062F94">
        <w:t>On-Premise only</w:t>
      </w:r>
    </w:p>
    <w:p w14:paraId="566CBD56" w14:textId="1F843FE2" w:rsidR="00851670" w:rsidRDefault="00062F94" w:rsidP="00191200">
      <w:pPr>
        <w:rPr>
          <w:lang w:val="en-US"/>
        </w:rPr>
      </w:pPr>
      <w:r w:rsidRPr="00062F94">
        <w:t>Having all services hosted on the local infrastructure. This gives more control over the hardware and network</w:t>
      </w:r>
      <w:r w:rsidR="00E16BF9">
        <w:rPr>
          <w:lang w:val="en-US"/>
        </w:rPr>
        <w:t xml:space="preserve"> improving security</w:t>
      </w:r>
      <w:r w:rsidRPr="00062F94">
        <w:t>, but also means that the company is responsible for the maintenance and costs of all the hardware. If the local infrastructure becomes unavailable, the website and other services could also become unavailable.</w:t>
      </w:r>
      <w:r w:rsidR="00F35CA7">
        <w:rPr>
          <w:lang w:val="en-US"/>
        </w:rPr>
        <w:t xml:space="preserve"> You can also </w:t>
      </w:r>
      <w:r w:rsidR="00A5746B">
        <w:rPr>
          <w:lang w:val="en-US"/>
        </w:rPr>
        <w:t xml:space="preserve">use a load balancer to lessen the load on the main webserver, but you still might want to prepare the servers </w:t>
      </w:r>
      <w:r w:rsidR="00FA3FFE">
        <w:rPr>
          <w:lang w:val="en-US"/>
        </w:rPr>
        <w:t>to be able to handle high traffic, this might cost more</w:t>
      </w:r>
      <w:r w:rsidR="000E2157">
        <w:rPr>
          <w:lang w:val="en-US"/>
        </w:rPr>
        <w:t xml:space="preserve"> in the future</w:t>
      </w:r>
      <w:r w:rsidR="00FA3FFE">
        <w:rPr>
          <w:lang w:val="en-US"/>
        </w:rPr>
        <w:t>.</w:t>
      </w:r>
    </w:p>
    <w:p w14:paraId="4A1C7EB5" w14:textId="77777777" w:rsidR="004615F6" w:rsidRPr="004615F6" w:rsidRDefault="004615F6" w:rsidP="00191200">
      <w:pPr>
        <w:rPr>
          <w:lang w:val="en-US"/>
        </w:rPr>
      </w:pPr>
    </w:p>
    <w:p w14:paraId="73881672" w14:textId="3234AAA6" w:rsidR="00851670" w:rsidRPr="00851670" w:rsidRDefault="00851670" w:rsidP="00851670">
      <w:pPr>
        <w:pStyle w:val="Heading4"/>
        <w:rPr>
          <w:lang w:val="en-US"/>
        </w:rPr>
      </w:pPr>
      <w:r>
        <w:rPr>
          <w:lang w:val="en-US"/>
        </w:rPr>
        <w:t>Cloud only</w:t>
      </w:r>
    </w:p>
    <w:p w14:paraId="219D5222" w14:textId="58B5CE1D" w:rsidR="00DA1888" w:rsidRDefault="00851670" w:rsidP="00191200">
      <w:pPr>
        <w:rPr>
          <w:lang w:val="en-US"/>
        </w:rPr>
      </w:pPr>
      <w:r w:rsidRPr="00851670">
        <w:t>Having all services hosted in the cloud using AWS. This reduces the need for local hardware and maintenance, as the cloud provider is responsible for the infrastructure. AWS also allows resources to be scaled based on demand, so more resources can be used when traffic is high and fewer resources when traffic is low. This can make the infrastructure more flexible, but the company will depend more on the cloud provider and its internet connection. Cloud costs can also increase when more resources are used.</w:t>
      </w:r>
    </w:p>
    <w:p w14:paraId="25C71C14" w14:textId="77777777" w:rsidR="004615F6" w:rsidRDefault="004615F6" w:rsidP="00191200">
      <w:pPr>
        <w:rPr>
          <w:lang w:val="en-US"/>
        </w:rPr>
      </w:pPr>
    </w:p>
    <w:p w14:paraId="3C3D83CD" w14:textId="77777777" w:rsidR="004615F6" w:rsidRDefault="004615F6" w:rsidP="004615F6">
      <w:pPr>
        <w:rPr>
          <w:lang w:val="en-US"/>
        </w:rPr>
      </w:pPr>
      <w:r w:rsidRPr="00040ABC">
        <w:t>If your business wants more control over the infrastructure and security, you might want to choose an on-premise-only solution. However, a hybrid solution can reduce costs, and with the Auto Scaling feature, it is easier to handle higher traffic to the website without having to manually configure additional resources.</w:t>
      </w:r>
    </w:p>
    <w:p w14:paraId="5485CB73" w14:textId="77777777" w:rsidR="004615F6" w:rsidRPr="004615F6" w:rsidRDefault="004615F6" w:rsidP="00191200">
      <w:pPr>
        <w:rPr>
          <w:lang w:val="en-US"/>
        </w:rPr>
      </w:pPr>
    </w:p>
    <w:p w14:paraId="2B64ADCE" w14:textId="77777777" w:rsidR="00DA1888" w:rsidRDefault="00DA1888" w:rsidP="00DA1888">
      <w:pPr>
        <w:pStyle w:val="Heading3"/>
        <w:rPr>
          <w:lang w:val="en-US"/>
        </w:rPr>
      </w:pPr>
      <w:bookmarkStart w:id="15" w:name="_Toc241478022"/>
      <w:r w:rsidRPr="00D84741">
        <w:t>Total Cost of Ownership</w:t>
      </w:r>
      <w:bookmarkEnd w:id="15"/>
    </w:p>
    <w:p w14:paraId="36A06D81" w14:textId="6AB3F798" w:rsidR="00B83978" w:rsidRDefault="00B83978" w:rsidP="00B83978">
      <w:pPr>
        <w:pStyle w:val="Heading4"/>
        <w:rPr>
          <w:lang w:val="en-US"/>
        </w:rPr>
      </w:pPr>
      <w:r>
        <w:rPr>
          <w:lang w:val="en-US"/>
        </w:rPr>
        <w:t xml:space="preserve">Server </w:t>
      </w:r>
    </w:p>
    <w:p w14:paraId="64F58C3B" w14:textId="6DC2C1EE" w:rsidR="00B83978" w:rsidRDefault="00205779" w:rsidP="003F3804">
      <w:pPr>
        <w:rPr>
          <w:lang w:val="en-US"/>
        </w:rPr>
      </w:pPr>
      <w:r>
        <w:rPr>
          <w:lang w:val="en-US"/>
        </w:rPr>
        <w:t xml:space="preserve">A </w:t>
      </w:r>
      <w:r w:rsidR="009D0430">
        <w:rPr>
          <w:lang w:val="en-US"/>
        </w:rPr>
        <w:t xml:space="preserve">server for this project needs to have enough storage </w:t>
      </w:r>
      <w:r w:rsidR="00AF2124">
        <w:rPr>
          <w:lang w:val="en-US"/>
        </w:rPr>
        <w:t xml:space="preserve">for employees to store their work. This one </w:t>
      </w:r>
      <w:r w:rsidR="006054A3">
        <w:rPr>
          <w:lang w:val="en-US"/>
        </w:rPr>
        <w:t xml:space="preserve">has all the necessities for the project: </w:t>
      </w:r>
      <w:hyperlink r:id="rId8" w:history="1">
        <w:r w:rsidR="006054A3" w:rsidRPr="006054A3">
          <w:rPr>
            <w:rStyle w:val="Hyperlink"/>
            <w:lang w:val="en-US"/>
          </w:rPr>
          <w:t>https://azerty.nl/product/hpe-proliant-dl180-gen10-server/4070542</w:t>
        </w:r>
      </w:hyperlink>
    </w:p>
    <w:p w14:paraId="77180DF6" w14:textId="50E02E10" w:rsidR="00D95C4F" w:rsidRDefault="00EB5F43" w:rsidP="003F3804">
      <w:pPr>
        <w:rPr>
          <w:lang w:val="en-US"/>
        </w:rPr>
      </w:pPr>
      <w:r>
        <w:rPr>
          <w:lang w:val="en-US"/>
        </w:rPr>
        <w:t>Price: €</w:t>
      </w:r>
      <w:r w:rsidRPr="00EB5F43">
        <w:t>2.415</w:t>
      </w:r>
    </w:p>
    <w:p w14:paraId="2A350E8E" w14:textId="77777777" w:rsidR="003F3804" w:rsidRPr="003F3804" w:rsidRDefault="003F3804" w:rsidP="003F3804">
      <w:pPr>
        <w:rPr>
          <w:lang w:val="en-US"/>
        </w:rPr>
      </w:pPr>
    </w:p>
    <w:p w14:paraId="057996A8" w14:textId="77777777" w:rsidR="00456987" w:rsidRDefault="00456987" w:rsidP="00B83978">
      <w:pPr>
        <w:pStyle w:val="Heading4"/>
        <w:rPr>
          <w:lang w:val="en-US"/>
        </w:rPr>
      </w:pPr>
      <w:proofErr w:type="spellStart"/>
      <w:r>
        <w:rPr>
          <w:lang w:val="en-US"/>
        </w:rPr>
        <w:t>Pfsense</w:t>
      </w:r>
      <w:proofErr w:type="spellEnd"/>
    </w:p>
    <w:p w14:paraId="108B5C15" w14:textId="534D3D77" w:rsidR="00456987" w:rsidRDefault="00051B3D" w:rsidP="00051B3D">
      <w:pPr>
        <w:rPr>
          <w:lang w:val="en-US"/>
        </w:rPr>
      </w:pPr>
      <w:r>
        <w:rPr>
          <w:lang w:val="en-US"/>
        </w:rPr>
        <w:t xml:space="preserve">A </w:t>
      </w:r>
      <w:proofErr w:type="spellStart"/>
      <w:r>
        <w:rPr>
          <w:lang w:val="en-US"/>
        </w:rPr>
        <w:t>pfsense</w:t>
      </w:r>
      <w:proofErr w:type="spellEnd"/>
      <w:r>
        <w:rPr>
          <w:lang w:val="en-US"/>
        </w:rPr>
        <w:t xml:space="preserve"> is very good and cheap to use as it act’s as a</w:t>
      </w:r>
      <w:r w:rsidR="00311D33">
        <w:rPr>
          <w:lang w:val="en-US"/>
        </w:rPr>
        <w:t xml:space="preserve"> router + firewall, </w:t>
      </w:r>
      <w:r w:rsidR="007D4654">
        <w:rPr>
          <w:lang w:val="en-US"/>
        </w:rPr>
        <w:t xml:space="preserve">a </w:t>
      </w:r>
      <w:r w:rsidR="006B7D18">
        <w:rPr>
          <w:lang w:val="en-US"/>
        </w:rPr>
        <w:t xml:space="preserve">firewall like this: </w:t>
      </w:r>
      <w:hyperlink r:id="rId9" w:history="1">
        <w:r w:rsidR="006B7D18" w:rsidRPr="006B7D18">
          <w:rPr>
            <w:rStyle w:val="Hyperlink"/>
            <w:lang w:val="en-US"/>
          </w:rPr>
          <w:t>https://shop.netgate.com/products/6100-base-pfsense</w:t>
        </w:r>
      </w:hyperlink>
      <w:r w:rsidR="006B7D18">
        <w:rPr>
          <w:lang w:val="en-US"/>
        </w:rPr>
        <w:t xml:space="preserve"> should fit perfectly with this project. </w:t>
      </w:r>
    </w:p>
    <w:p w14:paraId="2686526A" w14:textId="4A927A21" w:rsidR="00D95C4F" w:rsidRDefault="00D95C4F" w:rsidP="00051B3D">
      <w:pPr>
        <w:rPr>
          <w:lang w:val="en-US"/>
        </w:rPr>
      </w:pPr>
      <w:r>
        <w:rPr>
          <w:lang w:val="en-US"/>
        </w:rPr>
        <w:lastRenderedPageBreak/>
        <w:t>Price: €</w:t>
      </w:r>
      <w:r w:rsidRPr="00D95C4F">
        <w:rPr>
          <w:lang w:val="en-US"/>
        </w:rPr>
        <w:t>784</w:t>
      </w:r>
      <w:r w:rsidR="00EB5F43">
        <w:rPr>
          <w:lang w:val="en-US"/>
        </w:rPr>
        <w:t xml:space="preserve"> (note the price is converted from the dollar)</w:t>
      </w:r>
    </w:p>
    <w:p w14:paraId="4850234E" w14:textId="77777777" w:rsidR="003F3804" w:rsidRPr="003F3804" w:rsidRDefault="003F3804" w:rsidP="003F3804">
      <w:pPr>
        <w:rPr>
          <w:lang w:val="en-US"/>
        </w:rPr>
      </w:pPr>
    </w:p>
    <w:p w14:paraId="0EB131D1" w14:textId="77777777" w:rsidR="00EC1D85" w:rsidRDefault="003F3804" w:rsidP="00EC1D85">
      <w:pPr>
        <w:pStyle w:val="Heading4"/>
        <w:rPr>
          <w:lang w:val="en-US"/>
        </w:rPr>
      </w:pPr>
      <w:r>
        <w:rPr>
          <w:lang w:val="en-US"/>
        </w:rPr>
        <w:t>AWS</w:t>
      </w:r>
    </w:p>
    <w:p w14:paraId="48FDFF2C" w14:textId="50C85BDC" w:rsidR="0092435F" w:rsidRDefault="00EC1D85" w:rsidP="00EC1D85">
      <w:pPr>
        <w:rPr>
          <w:lang w:val="en-US"/>
        </w:rPr>
      </w:pPr>
      <w:r w:rsidRPr="00EC1D85">
        <w:t>Hosting a web server usually costs money based on the resources it uses, such as CPU, RAM, and storage. Cloud providers like AWS can also charge for the amount of data that is sent from the server to users.</w:t>
      </w:r>
      <w:r>
        <w:rPr>
          <w:lang w:val="en-US"/>
        </w:rPr>
        <w:t xml:space="preserve"> </w:t>
      </w:r>
      <w:r w:rsidR="003222F5">
        <w:rPr>
          <w:lang w:val="en-US"/>
        </w:rPr>
        <w:t xml:space="preserve">With the auto scaling </w:t>
      </w:r>
      <w:r w:rsidR="004E5821">
        <w:rPr>
          <w:lang w:val="en-US"/>
        </w:rPr>
        <w:t>feature,</w:t>
      </w:r>
      <w:r w:rsidR="003222F5">
        <w:rPr>
          <w:lang w:val="en-US"/>
        </w:rPr>
        <w:t xml:space="preserve"> the price could go u</w:t>
      </w:r>
      <w:r w:rsidR="00627331">
        <w:rPr>
          <w:lang w:val="en-US"/>
        </w:rPr>
        <w:t xml:space="preserve">p and down based on </w:t>
      </w:r>
      <w:r w:rsidR="0092435F">
        <w:rPr>
          <w:lang w:val="en-US"/>
        </w:rPr>
        <w:t>how many people are using our website.</w:t>
      </w:r>
    </w:p>
    <w:p w14:paraId="5D75DE74" w14:textId="2164EC72" w:rsidR="00824C93" w:rsidRPr="00DA1888" w:rsidRDefault="0010153B" w:rsidP="00EC1D85">
      <w:pPr>
        <w:rPr>
          <w:lang w:val="en-US"/>
        </w:rPr>
      </w:pPr>
      <w:r>
        <w:rPr>
          <w:lang w:val="en-US"/>
        </w:rPr>
        <w:t>Monthly p</w:t>
      </w:r>
      <w:r w:rsidR="0092435F">
        <w:rPr>
          <w:lang w:val="en-US"/>
        </w:rPr>
        <w:t>rice</w:t>
      </w:r>
      <w:r w:rsidR="008771A6">
        <w:rPr>
          <w:lang w:val="en-US"/>
        </w:rPr>
        <w:t xml:space="preserve"> low traffic</w:t>
      </w:r>
      <w:r w:rsidR="0092435F">
        <w:rPr>
          <w:lang w:val="en-US"/>
        </w:rPr>
        <w:t xml:space="preserve">: </w:t>
      </w:r>
      <w:r>
        <w:rPr>
          <w:lang w:val="en-US"/>
        </w:rPr>
        <w:t>€ 10 - 15</w:t>
      </w:r>
      <w:r w:rsidR="00DA1888">
        <w:rPr>
          <w:lang w:val="en-US"/>
        </w:rPr>
        <w:br/>
      </w:r>
      <w:r w:rsidR="008771A6">
        <w:rPr>
          <w:lang w:val="en-US"/>
        </w:rPr>
        <w:t>Monthly price high traffic: €</w:t>
      </w:r>
      <w:r w:rsidR="001529AE">
        <w:rPr>
          <w:lang w:val="en-US"/>
        </w:rPr>
        <w:t xml:space="preserve"> </w:t>
      </w:r>
      <w:r w:rsidR="004E5821">
        <w:rPr>
          <w:lang w:val="en-US"/>
        </w:rPr>
        <w:t>25 - 35</w:t>
      </w:r>
    </w:p>
    <w:sectPr w:rsidR="00824C93" w:rsidRPr="00DA188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F6D64" w14:textId="77777777" w:rsidR="00C7654D" w:rsidRDefault="00C7654D" w:rsidP="00CE2E74">
      <w:pPr>
        <w:spacing w:after="0" w:line="240" w:lineRule="auto"/>
      </w:pPr>
      <w:r>
        <w:separator/>
      </w:r>
    </w:p>
  </w:endnote>
  <w:endnote w:type="continuationSeparator" w:id="0">
    <w:p w14:paraId="2032108C" w14:textId="77777777" w:rsidR="00C7654D" w:rsidRDefault="00C7654D" w:rsidP="00CE2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33249"/>
      <w:docPartObj>
        <w:docPartGallery w:val="Page Numbers (Bottom of Page)"/>
        <w:docPartUnique/>
      </w:docPartObj>
    </w:sdtPr>
    <w:sdtEndPr>
      <w:rPr>
        <w:noProof/>
      </w:rPr>
    </w:sdtEndPr>
    <w:sdtContent>
      <w:p w14:paraId="4D3643A6" w14:textId="3E0FC321" w:rsidR="00CE2E74" w:rsidRDefault="00CE2E74">
        <w:pPr>
          <w:pStyle w:val="Footer"/>
        </w:pPr>
        <w:r>
          <w:fldChar w:fldCharType="begin"/>
        </w:r>
        <w:r>
          <w:instrText xml:space="preserve"> PAGE   \* MERGEFORMAT </w:instrText>
        </w:r>
        <w:r>
          <w:fldChar w:fldCharType="separate"/>
        </w:r>
        <w:r>
          <w:rPr>
            <w:noProof/>
          </w:rPr>
          <w:t>2</w:t>
        </w:r>
        <w:r>
          <w:rPr>
            <w:noProof/>
          </w:rPr>
          <w:fldChar w:fldCharType="end"/>
        </w:r>
      </w:p>
    </w:sdtContent>
  </w:sdt>
  <w:p w14:paraId="397AB587" w14:textId="77777777" w:rsidR="00CE2E74" w:rsidRDefault="00CE2E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0C307" w14:textId="77777777" w:rsidR="00C7654D" w:rsidRDefault="00C7654D" w:rsidP="00CE2E74">
      <w:pPr>
        <w:spacing w:after="0" w:line="240" w:lineRule="auto"/>
      </w:pPr>
      <w:r>
        <w:separator/>
      </w:r>
    </w:p>
  </w:footnote>
  <w:footnote w:type="continuationSeparator" w:id="0">
    <w:p w14:paraId="2A7B4839" w14:textId="77777777" w:rsidR="00C7654D" w:rsidRDefault="00C7654D" w:rsidP="00CE2E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23A1"/>
    <w:multiLevelType w:val="hybridMultilevel"/>
    <w:tmpl w:val="30E8A0C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20FE5B78"/>
    <w:multiLevelType w:val="hybridMultilevel"/>
    <w:tmpl w:val="8C9E143C"/>
    <w:lvl w:ilvl="0" w:tplc="10000001">
      <w:start w:val="1"/>
      <w:numFmt w:val="bullet"/>
      <w:lvlText w:val=""/>
      <w:lvlJc w:val="left"/>
      <w:pPr>
        <w:ind w:left="6480" w:hanging="360"/>
      </w:pPr>
      <w:rPr>
        <w:rFonts w:ascii="Symbol" w:hAnsi="Symbol" w:hint="default"/>
      </w:rPr>
    </w:lvl>
    <w:lvl w:ilvl="1" w:tplc="10000003" w:tentative="1">
      <w:start w:val="1"/>
      <w:numFmt w:val="bullet"/>
      <w:lvlText w:val="o"/>
      <w:lvlJc w:val="left"/>
      <w:pPr>
        <w:ind w:left="7200" w:hanging="360"/>
      </w:pPr>
      <w:rPr>
        <w:rFonts w:ascii="Courier New" w:hAnsi="Courier New" w:cs="Courier New" w:hint="default"/>
      </w:rPr>
    </w:lvl>
    <w:lvl w:ilvl="2" w:tplc="10000005" w:tentative="1">
      <w:start w:val="1"/>
      <w:numFmt w:val="bullet"/>
      <w:lvlText w:val=""/>
      <w:lvlJc w:val="left"/>
      <w:pPr>
        <w:ind w:left="7920" w:hanging="360"/>
      </w:pPr>
      <w:rPr>
        <w:rFonts w:ascii="Wingdings" w:hAnsi="Wingdings" w:hint="default"/>
      </w:rPr>
    </w:lvl>
    <w:lvl w:ilvl="3" w:tplc="10000001" w:tentative="1">
      <w:start w:val="1"/>
      <w:numFmt w:val="bullet"/>
      <w:lvlText w:val=""/>
      <w:lvlJc w:val="left"/>
      <w:pPr>
        <w:ind w:left="8640" w:hanging="360"/>
      </w:pPr>
      <w:rPr>
        <w:rFonts w:ascii="Symbol" w:hAnsi="Symbol" w:hint="default"/>
      </w:rPr>
    </w:lvl>
    <w:lvl w:ilvl="4" w:tplc="10000003" w:tentative="1">
      <w:start w:val="1"/>
      <w:numFmt w:val="bullet"/>
      <w:lvlText w:val="o"/>
      <w:lvlJc w:val="left"/>
      <w:pPr>
        <w:ind w:left="9360" w:hanging="360"/>
      </w:pPr>
      <w:rPr>
        <w:rFonts w:ascii="Courier New" w:hAnsi="Courier New" w:cs="Courier New" w:hint="default"/>
      </w:rPr>
    </w:lvl>
    <w:lvl w:ilvl="5" w:tplc="10000005" w:tentative="1">
      <w:start w:val="1"/>
      <w:numFmt w:val="bullet"/>
      <w:lvlText w:val=""/>
      <w:lvlJc w:val="left"/>
      <w:pPr>
        <w:ind w:left="10080" w:hanging="360"/>
      </w:pPr>
      <w:rPr>
        <w:rFonts w:ascii="Wingdings" w:hAnsi="Wingdings" w:hint="default"/>
      </w:rPr>
    </w:lvl>
    <w:lvl w:ilvl="6" w:tplc="10000001" w:tentative="1">
      <w:start w:val="1"/>
      <w:numFmt w:val="bullet"/>
      <w:lvlText w:val=""/>
      <w:lvlJc w:val="left"/>
      <w:pPr>
        <w:ind w:left="10800" w:hanging="360"/>
      </w:pPr>
      <w:rPr>
        <w:rFonts w:ascii="Symbol" w:hAnsi="Symbol" w:hint="default"/>
      </w:rPr>
    </w:lvl>
    <w:lvl w:ilvl="7" w:tplc="10000003" w:tentative="1">
      <w:start w:val="1"/>
      <w:numFmt w:val="bullet"/>
      <w:lvlText w:val="o"/>
      <w:lvlJc w:val="left"/>
      <w:pPr>
        <w:ind w:left="11520" w:hanging="360"/>
      </w:pPr>
      <w:rPr>
        <w:rFonts w:ascii="Courier New" w:hAnsi="Courier New" w:cs="Courier New" w:hint="default"/>
      </w:rPr>
    </w:lvl>
    <w:lvl w:ilvl="8" w:tplc="10000005" w:tentative="1">
      <w:start w:val="1"/>
      <w:numFmt w:val="bullet"/>
      <w:lvlText w:val=""/>
      <w:lvlJc w:val="left"/>
      <w:pPr>
        <w:ind w:left="12240" w:hanging="360"/>
      </w:pPr>
      <w:rPr>
        <w:rFonts w:ascii="Wingdings" w:hAnsi="Wingdings" w:hint="default"/>
      </w:rPr>
    </w:lvl>
  </w:abstractNum>
  <w:abstractNum w:abstractNumId="2" w15:restartNumberingAfterBreak="0">
    <w:nsid w:val="347537B9"/>
    <w:multiLevelType w:val="hybridMultilevel"/>
    <w:tmpl w:val="DD22FD8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42A20FF5"/>
    <w:multiLevelType w:val="hybridMultilevel"/>
    <w:tmpl w:val="ABB4C1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58353829"/>
    <w:multiLevelType w:val="hybridMultilevel"/>
    <w:tmpl w:val="6D086D60"/>
    <w:lvl w:ilvl="0" w:tplc="10000001">
      <w:start w:val="1"/>
      <w:numFmt w:val="bullet"/>
      <w:lvlText w:val=""/>
      <w:lvlJc w:val="left"/>
      <w:pPr>
        <w:ind w:left="9360" w:hanging="360"/>
      </w:pPr>
      <w:rPr>
        <w:rFonts w:ascii="Symbol" w:hAnsi="Symbol" w:hint="default"/>
      </w:rPr>
    </w:lvl>
    <w:lvl w:ilvl="1" w:tplc="10000003" w:tentative="1">
      <w:start w:val="1"/>
      <w:numFmt w:val="bullet"/>
      <w:lvlText w:val="o"/>
      <w:lvlJc w:val="left"/>
      <w:pPr>
        <w:ind w:left="10080" w:hanging="360"/>
      </w:pPr>
      <w:rPr>
        <w:rFonts w:ascii="Courier New" w:hAnsi="Courier New" w:cs="Courier New" w:hint="default"/>
      </w:rPr>
    </w:lvl>
    <w:lvl w:ilvl="2" w:tplc="10000005" w:tentative="1">
      <w:start w:val="1"/>
      <w:numFmt w:val="bullet"/>
      <w:lvlText w:val=""/>
      <w:lvlJc w:val="left"/>
      <w:pPr>
        <w:ind w:left="10800" w:hanging="360"/>
      </w:pPr>
      <w:rPr>
        <w:rFonts w:ascii="Wingdings" w:hAnsi="Wingdings" w:hint="default"/>
      </w:rPr>
    </w:lvl>
    <w:lvl w:ilvl="3" w:tplc="10000001" w:tentative="1">
      <w:start w:val="1"/>
      <w:numFmt w:val="bullet"/>
      <w:lvlText w:val=""/>
      <w:lvlJc w:val="left"/>
      <w:pPr>
        <w:ind w:left="11520" w:hanging="360"/>
      </w:pPr>
      <w:rPr>
        <w:rFonts w:ascii="Symbol" w:hAnsi="Symbol" w:hint="default"/>
      </w:rPr>
    </w:lvl>
    <w:lvl w:ilvl="4" w:tplc="10000003" w:tentative="1">
      <w:start w:val="1"/>
      <w:numFmt w:val="bullet"/>
      <w:lvlText w:val="o"/>
      <w:lvlJc w:val="left"/>
      <w:pPr>
        <w:ind w:left="12240" w:hanging="360"/>
      </w:pPr>
      <w:rPr>
        <w:rFonts w:ascii="Courier New" w:hAnsi="Courier New" w:cs="Courier New" w:hint="default"/>
      </w:rPr>
    </w:lvl>
    <w:lvl w:ilvl="5" w:tplc="10000005" w:tentative="1">
      <w:start w:val="1"/>
      <w:numFmt w:val="bullet"/>
      <w:lvlText w:val=""/>
      <w:lvlJc w:val="left"/>
      <w:pPr>
        <w:ind w:left="12960" w:hanging="360"/>
      </w:pPr>
      <w:rPr>
        <w:rFonts w:ascii="Wingdings" w:hAnsi="Wingdings" w:hint="default"/>
      </w:rPr>
    </w:lvl>
    <w:lvl w:ilvl="6" w:tplc="10000001" w:tentative="1">
      <w:start w:val="1"/>
      <w:numFmt w:val="bullet"/>
      <w:lvlText w:val=""/>
      <w:lvlJc w:val="left"/>
      <w:pPr>
        <w:ind w:left="13680" w:hanging="360"/>
      </w:pPr>
      <w:rPr>
        <w:rFonts w:ascii="Symbol" w:hAnsi="Symbol" w:hint="default"/>
      </w:rPr>
    </w:lvl>
    <w:lvl w:ilvl="7" w:tplc="10000003" w:tentative="1">
      <w:start w:val="1"/>
      <w:numFmt w:val="bullet"/>
      <w:lvlText w:val="o"/>
      <w:lvlJc w:val="left"/>
      <w:pPr>
        <w:ind w:left="14400" w:hanging="360"/>
      </w:pPr>
      <w:rPr>
        <w:rFonts w:ascii="Courier New" w:hAnsi="Courier New" w:cs="Courier New" w:hint="default"/>
      </w:rPr>
    </w:lvl>
    <w:lvl w:ilvl="8" w:tplc="10000005" w:tentative="1">
      <w:start w:val="1"/>
      <w:numFmt w:val="bullet"/>
      <w:lvlText w:val=""/>
      <w:lvlJc w:val="left"/>
      <w:pPr>
        <w:ind w:left="15120" w:hanging="360"/>
      </w:pPr>
      <w:rPr>
        <w:rFonts w:ascii="Wingdings" w:hAnsi="Wingdings" w:hint="default"/>
      </w:rPr>
    </w:lvl>
  </w:abstractNum>
  <w:abstractNum w:abstractNumId="5" w15:restartNumberingAfterBreak="0">
    <w:nsid w:val="5A8D1B3B"/>
    <w:multiLevelType w:val="hybridMultilevel"/>
    <w:tmpl w:val="A314CEF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5C421597"/>
    <w:multiLevelType w:val="multilevel"/>
    <w:tmpl w:val="FB0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735FF"/>
    <w:multiLevelType w:val="hybridMultilevel"/>
    <w:tmpl w:val="8500DA3C"/>
    <w:lvl w:ilvl="0" w:tplc="10000001">
      <w:start w:val="1"/>
      <w:numFmt w:val="bullet"/>
      <w:lvlText w:val=""/>
      <w:lvlJc w:val="left"/>
      <w:pPr>
        <w:ind w:left="3600" w:hanging="360"/>
      </w:pPr>
      <w:rPr>
        <w:rFonts w:ascii="Symbol" w:hAnsi="Symbol" w:hint="default"/>
      </w:rPr>
    </w:lvl>
    <w:lvl w:ilvl="1" w:tplc="10000003" w:tentative="1">
      <w:start w:val="1"/>
      <w:numFmt w:val="bullet"/>
      <w:lvlText w:val="o"/>
      <w:lvlJc w:val="left"/>
      <w:pPr>
        <w:ind w:left="4320" w:hanging="360"/>
      </w:pPr>
      <w:rPr>
        <w:rFonts w:ascii="Courier New" w:hAnsi="Courier New" w:cs="Courier New" w:hint="default"/>
      </w:rPr>
    </w:lvl>
    <w:lvl w:ilvl="2" w:tplc="10000005" w:tentative="1">
      <w:start w:val="1"/>
      <w:numFmt w:val="bullet"/>
      <w:lvlText w:val=""/>
      <w:lvlJc w:val="left"/>
      <w:pPr>
        <w:ind w:left="5040" w:hanging="360"/>
      </w:pPr>
      <w:rPr>
        <w:rFonts w:ascii="Wingdings" w:hAnsi="Wingdings" w:hint="default"/>
      </w:rPr>
    </w:lvl>
    <w:lvl w:ilvl="3" w:tplc="10000001" w:tentative="1">
      <w:start w:val="1"/>
      <w:numFmt w:val="bullet"/>
      <w:lvlText w:val=""/>
      <w:lvlJc w:val="left"/>
      <w:pPr>
        <w:ind w:left="5760" w:hanging="360"/>
      </w:pPr>
      <w:rPr>
        <w:rFonts w:ascii="Symbol" w:hAnsi="Symbol" w:hint="default"/>
      </w:rPr>
    </w:lvl>
    <w:lvl w:ilvl="4" w:tplc="10000003" w:tentative="1">
      <w:start w:val="1"/>
      <w:numFmt w:val="bullet"/>
      <w:lvlText w:val="o"/>
      <w:lvlJc w:val="left"/>
      <w:pPr>
        <w:ind w:left="6480" w:hanging="360"/>
      </w:pPr>
      <w:rPr>
        <w:rFonts w:ascii="Courier New" w:hAnsi="Courier New" w:cs="Courier New" w:hint="default"/>
      </w:rPr>
    </w:lvl>
    <w:lvl w:ilvl="5" w:tplc="10000005" w:tentative="1">
      <w:start w:val="1"/>
      <w:numFmt w:val="bullet"/>
      <w:lvlText w:val=""/>
      <w:lvlJc w:val="left"/>
      <w:pPr>
        <w:ind w:left="7200" w:hanging="360"/>
      </w:pPr>
      <w:rPr>
        <w:rFonts w:ascii="Wingdings" w:hAnsi="Wingdings" w:hint="default"/>
      </w:rPr>
    </w:lvl>
    <w:lvl w:ilvl="6" w:tplc="10000001" w:tentative="1">
      <w:start w:val="1"/>
      <w:numFmt w:val="bullet"/>
      <w:lvlText w:val=""/>
      <w:lvlJc w:val="left"/>
      <w:pPr>
        <w:ind w:left="7920" w:hanging="360"/>
      </w:pPr>
      <w:rPr>
        <w:rFonts w:ascii="Symbol" w:hAnsi="Symbol" w:hint="default"/>
      </w:rPr>
    </w:lvl>
    <w:lvl w:ilvl="7" w:tplc="10000003" w:tentative="1">
      <w:start w:val="1"/>
      <w:numFmt w:val="bullet"/>
      <w:lvlText w:val="o"/>
      <w:lvlJc w:val="left"/>
      <w:pPr>
        <w:ind w:left="8640" w:hanging="360"/>
      </w:pPr>
      <w:rPr>
        <w:rFonts w:ascii="Courier New" w:hAnsi="Courier New" w:cs="Courier New" w:hint="default"/>
      </w:rPr>
    </w:lvl>
    <w:lvl w:ilvl="8" w:tplc="10000005" w:tentative="1">
      <w:start w:val="1"/>
      <w:numFmt w:val="bullet"/>
      <w:lvlText w:val=""/>
      <w:lvlJc w:val="left"/>
      <w:pPr>
        <w:ind w:left="9360" w:hanging="360"/>
      </w:pPr>
      <w:rPr>
        <w:rFonts w:ascii="Wingdings" w:hAnsi="Wingdings" w:hint="default"/>
      </w:rPr>
    </w:lvl>
  </w:abstractNum>
  <w:abstractNum w:abstractNumId="8" w15:restartNumberingAfterBreak="0">
    <w:nsid w:val="78D568DC"/>
    <w:multiLevelType w:val="hybridMultilevel"/>
    <w:tmpl w:val="3382925E"/>
    <w:lvl w:ilvl="0" w:tplc="10000001">
      <w:start w:val="1"/>
      <w:numFmt w:val="bullet"/>
      <w:lvlText w:val=""/>
      <w:lvlJc w:val="left"/>
      <w:pPr>
        <w:ind w:left="3600" w:hanging="360"/>
      </w:pPr>
      <w:rPr>
        <w:rFonts w:ascii="Symbol" w:hAnsi="Symbol" w:hint="default"/>
      </w:rPr>
    </w:lvl>
    <w:lvl w:ilvl="1" w:tplc="10000003" w:tentative="1">
      <w:start w:val="1"/>
      <w:numFmt w:val="bullet"/>
      <w:lvlText w:val="o"/>
      <w:lvlJc w:val="left"/>
      <w:pPr>
        <w:ind w:left="4320" w:hanging="360"/>
      </w:pPr>
      <w:rPr>
        <w:rFonts w:ascii="Courier New" w:hAnsi="Courier New" w:cs="Courier New" w:hint="default"/>
      </w:rPr>
    </w:lvl>
    <w:lvl w:ilvl="2" w:tplc="10000005" w:tentative="1">
      <w:start w:val="1"/>
      <w:numFmt w:val="bullet"/>
      <w:lvlText w:val=""/>
      <w:lvlJc w:val="left"/>
      <w:pPr>
        <w:ind w:left="5040" w:hanging="360"/>
      </w:pPr>
      <w:rPr>
        <w:rFonts w:ascii="Wingdings" w:hAnsi="Wingdings" w:hint="default"/>
      </w:rPr>
    </w:lvl>
    <w:lvl w:ilvl="3" w:tplc="10000001" w:tentative="1">
      <w:start w:val="1"/>
      <w:numFmt w:val="bullet"/>
      <w:lvlText w:val=""/>
      <w:lvlJc w:val="left"/>
      <w:pPr>
        <w:ind w:left="5760" w:hanging="360"/>
      </w:pPr>
      <w:rPr>
        <w:rFonts w:ascii="Symbol" w:hAnsi="Symbol" w:hint="default"/>
      </w:rPr>
    </w:lvl>
    <w:lvl w:ilvl="4" w:tplc="10000003" w:tentative="1">
      <w:start w:val="1"/>
      <w:numFmt w:val="bullet"/>
      <w:lvlText w:val="o"/>
      <w:lvlJc w:val="left"/>
      <w:pPr>
        <w:ind w:left="6480" w:hanging="360"/>
      </w:pPr>
      <w:rPr>
        <w:rFonts w:ascii="Courier New" w:hAnsi="Courier New" w:cs="Courier New" w:hint="default"/>
      </w:rPr>
    </w:lvl>
    <w:lvl w:ilvl="5" w:tplc="10000005" w:tentative="1">
      <w:start w:val="1"/>
      <w:numFmt w:val="bullet"/>
      <w:lvlText w:val=""/>
      <w:lvlJc w:val="left"/>
      <w:pPr>
        <w:ind w:left="7200" w:hanging="360"/>
      </w:pPr>
      <w:rPr>
        <w:rFonts w:ascii="Wingdings" w:hAnsi="Wingdings" w:hint="default"/>
      </w:rPr>
    </w:lvl>
    <w:lvl w:ilvl="6" w:tplc="10000001" w:tentative="1">
      <w:start w:val="1"/>
      <w:numFmt w:val="bullet"/>
      <w:lvlText w:val=""/>
      <w:lvlJc w:val="left"/>
      <w:pPr>
        <w:ind w:left="7920" w:hanging="360"/>
      </w:pPr>
      <w:rPr>
        <w:rFonts w:ascii="Symbol" w:hAnsi="Symbol" w:hint="default"/>
      </w:rPr>
    </w:lvl>
    <w:lvl w:ilvl="7" w:tplc="10000003" w:tentative="1">
      <w:start w:val="1"/>
      <w:numFmt w:val="bullet"/>
      <w:lvlText w:val="o"/>
      <w:lvlJc w:val="left"/>
      <w:pPr>
        <w:ind w:left="8640" w:hanging="360"/>
      </w:pPr>
      <w:rPr>
        <w:rFonts w:ascii="Courier New" w:hAnsi="Courier New" w:cs="Courier New" w:hint="default"/>
      </w:rPr>
    </w:lvl>
    <w:lvl w:ilvl="8" w:tplc="10000005" w:tentative="1">
      <w:start w:val="1"/>
      <w:numFmt w:val="bullet"/>
      <w:lvlText w:val=""/>
      <w:lvlJc w:val="left"/>
      <w:pPr>
        <w:ind w:left="9360" w:hanging="360"/>
      </w:pPr>
      <w:rPr>
        <w:rFonts w:ascii="Wingdings" w:hAnsi="Wingdings" w:hint="default"/>
      </w:rPr>
    </w:lvl>
  </w:abstractNum>
  <w:num w:numId="1" w16cid:durableId="509759424">
    <w:abstractNumId w:val="3"/>
  </w:num>
  <w:num w:numId="2" w16cid:durableId="2055687786">
    <w:abstractNumId w:val="0"/>
  </w:num>
  <w:num w:numId="3" w16cid:durableId="53896022">
    <w:abstractNumId w:val="2"/>
  </w:num>
  <w:num w:numId="4" w16cid:durableId="1548031496">
    <w:abstractNumId w:val="7"/>
  </w:num>
  <w:num w:numId="5" w16cid:durableId="1230073216">
    <w:abstractNumId w:val="1"/>
  </w:num>
  <w:num w:numId="6" w16cid:durableId="1223518964">
    <w:abstractNumId w:val="4"/>
  </w:num>
  <w:num w:numId="7" w16cid:durableId="286083463">
    <w:abstractNumId w:val="8"/>
  </w:num>
  <w:num w:numId="8" w16cid:durableId="117188122">
    <w:abstractNumId w:val="5"/>
  </w:num>
  <w:num w:numId="9" w16cid:durableId="1167788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624"/>
    <w:rsid w:val="000021D6"/>
    <w:rsid w:val="0000278F"/>
    <w:rsid w:val="00002C7B"/>
    <w:rsid w:val="00004658"/>
    <w:rsid w:val="00007FB2"/>
    <w:rsid w:val="00010551"/>
    <w:rsid w:val="00012896"/>
    <w:rsid w:val="00012E8C"/>
    <w:rsid w:val="00017E62"/>
    <w:rsid w:val="00021BDC"/>
    <w:rsid w:val="00040ABC"/>
    <w:rsid w:val="00041A95"/>
    <w:rsid w:val="00051B3D"/>
    <w:rsid w:val="000575F8"/>
    <w:rsid w:val="00057DCD"/>
    <w:rsid w:val="00062F94"/>
    <w:rsid w:val="000635E3"/>
    <w:rsid w:val="0008632A"/>
    <w:rsid w:val="000970EC"/>
    <w:rsid w:val="000A5AB3"/>
    <w:rsid w:val="000D729C"/>
    <w:rsid w:val="000E2157"/>
    <w:rsid w:val="000F7771"/>
    <w:rsid w:val="000F7D33"/>
    <w:rsid w:val="0010153B"/>
    <w:rsid w:val="00110C2D"/>
    <w:rsid w:val="00112A01"/>
    <w:rsid w:val="00117AB4"/>
    <w:rsid w:val="001227C7"/>
    <w:rsid w:val="00125EF5"/>
    <w:rsid w:val="0013195F"/>
    <w:rsid w:val="001529AE"/>
    <w:rsid w:val="0015478B"/>
    <w:rsid w:val="00173674"/>
    <w:rsid w:val="0017441B"/>
    <w:rsid w:val="00177350"/>
    <w:rsid w:val="00186DDF"/>
    <w:rsid w:val="00191200"/>
    <w:rsid w:val="00192F4B"/>
    <w:rsid w:val="001C7808"/>
    <w:rsid w:val="001E1632"/>
    <w:rsid w:val="001F4D4A"/>
    <w:rsid w:val="00205779"/>
    <w:rsid w:val="0021001A"/>
    <w:rsid w:val="002168F4"/>
    <w:rsid w:val="00237314"/>
    <w:rsid w:val="00243D4A"/>
    <w:rsid w:val="00253F96"/>
    <w:rsid w:val="00264398"/>
    <w:rsid w:val="00266483"/>
    <w:rsid w:val="00281EC5"/>
    <w:rsid w:val="002929B0"/>
    <w:rsid w:val="00296CF2"/>
    <w:rsid w:val="002A2780"/>
    <w:rsid w:val="002C73CA"/>
    <w:rsid w:val="002D46B5"/>
    <w:rsid w:val="002E0F68"/>
    <w:rsid w:val="002E1A7F"/>
    <w:rsid w:val="002E48C5"/>
    <w:rsid w:val="002F4C61"/>
    <w:rsid w:val="00300857"/>
    <w:rsid w:val="00311D33"/>
    <w:rsid w:val="003222F5"/>
    <w:rsid w:val="00327A67"/>
    <w:rsid w:val="003339F1"/>
    <w:rsid w:val="00346236"/>
    <w:rsid w:val="0036785B"/>
    <w:rsid w:val="0037035B"/>
    <w:rsid w:val="00372708"/>
    <w:rsid w:val="003865C6"/>
    <w:rsid w:val="00387471"/>
    <w:rsid w:val="0038755D"/>
    <w:rsid w:val="00394C80"/>
    <w:rsid w:val="003978AB"/>
    <w:rsid w:val="003C51E9"/>
    <w:rsid w:val="003E1C56"/>
    <w:rsid w:val="003E5A69"/>
    <w:rsid w:val="003F3804"/>
    <w:rsid w:val="00400322"/>
    <w:rsid w:val="0040125E"/>
    <w:rsid w:val="0040470B"/>
    <w:rsid w:val="00414C93"/>
    <w:rsid w:val="00421455"/>
    <w:rsid w:val="00422B96"/>
    <w:rsid w:val="00432F44"/>
    <w:rsid w:val="0045083E"/>
    <w:rsid w:val="00456987"/>
    <w:rsid w:val="004615F6"/>
    <w:rsid w:val="0047132E"/>
    <w:rsid w:val="004C6700"/>
    <w:rsid w:val="004E3DC0"/>
    <w:rsid w:val="004E5821"/>
    <w:rsid w:val="004F4F7C"/>
    <w:rsid w:val="004F7453"/>
    <w:rsid w:val="00503C57"/>
    <w:rsid w:val="00504AA1"/>
    <w:rsid w:val="00544624"/>
    <w:rsid w:val="00547CB2"/>
    <w:rsid w:val="00562A87"/>
    <w:rsid w:val="005A27FB"/>
    <w:rsid w:val="005A5EB2"/>
    <w:rsid w:val="005B633E"/>
    <w:rsid w:val="005B7906"/>
    <w:rsid w:val="005B7B15"/>
    <w:rsid w:val="005C1DD7"/>
    <w:rsid w:val="005E0B8D"/>
    <w:rsid w:val="005E4049"/>
    <w:rsid w:val="005F240F"/>
    <w:rsid w:val="006054A3"/>
    <w:rsid w:val="00621543"/>
    <w:rsid w:val="00621B45"/>
    <w:rsid w:val="00627331"/>
    <w:rsid w:val="00627CF6"/>
    <w:rsid w:val="00633F3F"/>
    <w:rsid w:val="00634001"/>
    <w:rsid w:val="006A124D"/>
    <w:rsid w:val="006A2F32"/>
    <w:rsid w:val="006A30C4"/>
    <w:rsid w:val="006A3EB0"/>
    <w:rsid w:val="006B319C"/>
    <w:rsid w:val="006B5852"/>
    <w:rsid w:val="006B7D18"/>
    <w:rsid w:val="006C53AC"/>
    <w:rsid w:val="006E6909"/>
    <w:rsid w:val="007021F2"/>
    <w:rsid w:val="007300D7"/>
    <w:rsid w:val="0073231A"/>
    <w:rsid w:val="0073403C"/>
    <w:rsid w:val="00747DA4"/>
    <w:rsid w:val="00754C4C"/>
    <w:rsid w:val="00785658"/>
    <w:rsid w:val="007D4654"/>
    <w:rsid w:val="007E0D68"/>
    <w:rsid w:val="007E6B6C"/>
    <w:rsid w:val="007F6329"/>
    <w:rsid w:val="00815322"/>
    <w:rsid w:val="00821DD9"/>
    <w:rsid w:val="00824C93"/>
    <w:rsid w:val="00832477"/>
    <w:rsid w:val="008472AE"/>
    <w:rsid w:val="00851670"/>
    <w:rsid w:val="00864F25"/>
    <w:rsid w:val="00870990"/>
    <w:rsid w:val="00871101"/>
    <w:rsid w:val="008750D4"/>
    <w:rsid w:val="00875EEF"/>
    <w:rsid w:val="008771A6"/>
    <w:rsid w:val="00896766"/>
    <w:rsid w:val="008B7649"/>
    <w:rsid w:val="008C3C2B"/>
    <w:rsid w:val="008F7E6B"/>
    <w:rsid w:val="0090175B"/>
    <w:rsid w:val="009077C4"/>
    <w:rsid w:val="00920252"/>
    <w:rsid w:val="0092435F"/>
    <w:rsid w:val="009307CC"/>
    <w:rsid w:val="00950451"/>
    <w:rsid w:val="00957321"/>
    <w:rsid w:val="00993D36"/>
    <w:rsid w:val="009A3825"/>
    <w:rsid w:val="009B1143"/>
    <w:rsid w:val="009D0430"/>
    <w:rsid w:val="009D5EE8"/>
    <w:rsid w:val="009E50D7"/>
    <w:rsid w:val="00A5746B"/>
    <w:rsid w:val="00A7483E"/>
    <w:rsid w:val="00A752FF"/>
    <w:rsid w:val="00A931CB"/>
    <w:rsid w:val="00AA6A68"/>
    <w:rsid w:val="00AD1D11"/>
    <w:rsid w:val="00AE66A8"/>
    <w:rsid w:val="00AF0169"/>
    <w:rsid w:val="00AF2124"/>
    <w:rsid w:val="00B0725E"/>
    <w:rsid w:val="00B3486F"/>
    <w:rsid w:val="00B40CD2"/>
    <w:rsid w:val="00B448BC"/>
    <w:rsid w:val="00B80682"/>
    <w:rsid w:val="00B83978"/>
    <w:rsid w:val="00B915BC"/>
    <w:rsid w:val="00B953EB"/>
    <w:rsid w:val="00B96A28"/>
    <w:rsid w:val="00BB2C1A"/>
    <w:rsid w:val="00BC3D7B"/>
    <w:rsid w:val="00BC59FF"/>
    <w:rsid w:val="00BD1521"/>
    <w:rsid w:val="00BD38FA"/>
    <w:rsid w:val="00C35FC7"/>
    <w:rsid w:val="00C55A0B"/>
    <w:rsid w:val="00C7654D"/>
    <w:rsid w:val="00C94D1E"/>
    <w:rsid w:val="00CC1908"/>
    <w:rsid w:val="00CD5745"/>
    <w:rsid w:val="00CD6E22"/>
    <w:rsid w:val="00CE081D"/>
    <w:rsid w:val="00CE2E74"/>
    <w:rsid w:val="00CE3A3F"/>
    <w:rsid w:val="00D03B41"/>
    <w:rsid w:val="00D06E2E"/>
    <w:rsid w:val="00D07A89"/>
    <w:rsid w:val="00D17DD8"/>
    <w:rsid w:val="00D20AD9"/>
    <w:rsid w:val="00D24579"/>
    <w:rsid w:val="00D334B0"/>
    <w:rsid w:val="00D369E0"/>
    <w:rsid w:val="00D43CE2"/>
    <w:rsid w:val="00D45D00"/>
    <w:rsid w:val="00D50CDD"/>
    <w:rsid w:val="00D56762"/>
    <w:rsid w:val="00D84741"/>
    <w:rsid w:val="00D85B5A"/>
    <w:rsid w:val="00D86572"/>
    <w:rsid w:val="00D9024D"/>
    <w:rsid w:val="00D92A9C"/>
    <w:rsid w:val="00D95C4F"/>
    <w:rsid w:val="00D97CFC"/>
    <w:rsid w:val="00DA1888"/>
    <w:rsid w:val="00DC08E1"/>
    <w:rsid w:val="00DE7E90"/>
    <w:rsid w:val="00E16242"/>
    <w:rsid w:val="00E1669D"/>
    <w:rsid w:val="00E16BF9"/>
    <w:rsid w:val="00E30AB7"/>
    <w:rsid w:val="00E42344"/>
    <w:rsid w:val="00EB5F43"/>
    <w:rsid w:val="00EC1D85"/>
    <w:rsid w:val="00EC393B"/>
    <w:rsid w:val="00ED3098"/>
    <w:rsid w:val="00ED6991"/>
    <w:rsid w:val="00EF1A0C"/>
    <w:rsid w:val="00EF38E2"/>
    <w:rsid w:val="00F21A3F"/>
    <w:rsid w:val="00F25F5B"/>
    <w:rsid w:val="00F268F9"/>
    <w:rsid w:val="00F34EA5"/>
    <w:rsid w:val="00F357B1"/>
    <w:rsid w:val="00F35CA7"/>
    <w:rsid w:val="00F50CE7"/>
    <w:rsid w:val="00F70904"/>
    <w:rsid w:val="00FA2DE1"/>
    <w:rsid w:val="00FA3FFE"/>
    <w:rsid w:val="00FA5D77"/>
    <w:rsid w:val="00FD0ED1"/>
    <w:rsid w:val="00FE17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7A93"/>
  <w15:chartTrackingRefBased/>
  <w15:docId w15:val="{DD11EEF7-9529-4F7C-AF16-0C439D6E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4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4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4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4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4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4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4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4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624"/>
    <w:rPr>
      <w:rFonts w:eastAsiaTheme="majorEastAsia" w:cstheme="majorBidi"/>
      <w:color w:val="272727" w:themeColor="text1" w:themeTint="D8"/>
    </w:rPr>
  </w:style>
  <w:style w:type="paragraph" w:styleId="Title">
    <w:name w:val="Title"/>
    <w:basedOn w:val="Normal"/>
    <w:next w:val="Normal"/>
    <w:link w:val="TitleChar"/>
    <w:uiPriority w:val="10"/>
    <w:qFormat/>
    <w:rsid w:val="00544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624"/>
    <w:pPr>
      <w:spacing w:before="160"/>
      <w:jc w:val="center"/>
    </w:pPr>
    <w:rPr>
      <w:i/>
      <w:iCs/>
      <w:color w:val="404040" w:themeColor="text1" w:themeTint="BF"/>
    </w:rPr>
  </w:style>
  <w:style w:type="character" w:customStyle="1" w:styleId="QuoteChar">
    <w:name w:val="Quote Char"/>
    <w:basedOn w:val="DefaultParagraphFont"/>
    <w:link w:val="Quote"/>
    <w:uiPriority w:val="29"/>
    <w:rsid w:val="00544624"/>
    <w:rPr>
      <w:i/>
      <w:iCs/>
      <w:color w:val="404040" w:themeColor="text1" w:themeTint="BF"/>
    </w:rPr>
  </w:style>
  <w:style w:type="paragraph" w:styleId="ListParagraph">
    <w:name w:val="List Paragraph"/>
    <w:basedOn w:val="Normal"/>
    <w:uiPriority w:val="34"/>
    <w:qFormat/>
    <w:rsid w:val="00544624"/>
    <w:pPr>
      <w:ind w:left="720"/>
      <w:contextualSpacing/>
    </w:pPr>
  </w:style>
  <w:style w:type="character" w:styleId="IntenseEmphasis">
    <w:name w:val="Intense Emphasis"/>
    <w:basedOn w:val="DefaultParagraphFont"/>
    <w:uiPriority w:val="21"/>
    <w:qFormat/>
    <w:rsid w:val="00544624"/>
    <w:rPr>
      <w:i/>
      <w:iCs/>
      <w:color w:val="0F4761" w:themeColor="accent1" w:themeShade="BF"/>
    </w:rPr>
  </w:style>
  <w:style w:type="paragraph" w:styleId="IntenseQuote">
    <w:name w:val="Intense Quote"/>
    <w:basedOn w:val="Normal"/>
    <w:next w:val="Normal"/>
    <w:link w:val="IntenseQuoteChar"/>
    <w:uiPriority w:val="30"/>
    <w:qFormat/>
    <w:rsid w:val="00544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624"/>
    <w:rPr>
      <w:i/>
      <w:iCs/>
      <w:color w:val="0F4761" w:themeColor="accent1" w:themeShade="BF"/>
    </w:rPr>
  </w:style>
  <w:style w:type="character" w:styleId="IntenseReference">
    <w:name w:val="Intense Reference"/>
    <w:basedOn w:val="DefaultParagraphFont"/>
    <w:uiPriority w:val="32"/>
    <w:qFormat/>
    <w:rsid w:val="00544624"/>
    <w:rPr>
      <w:b/>
      <w:bCs/>
      <w:smallCaps/>
      <w:color w:val="0F4761" w:themeColor="accent1" w:themeShade="BF"/>
      <w:spacing w:val="5"/>
    </w:rPr>
  </w:style>
  <w:style w:type="paragraph" w:styleId="TOCHeading">
    <w:name w:val="TOC Heading"/>
    <w:basedOn w:val="Heading1"/>
    <w:next w:val="Normal"/>
    <w:uiPriority w:val="39"/>
    <w:unhideWhenUsed/>
    <w:qFormat/>
    <w:rsid w:val="00CE2E7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E2E74"/>
    <w:pPr>
      <w:spacing w:after="100"/>
    </w:pPr>
  </w:style>
  <w:style w:type="character" w:styleId="Hyperlink">
    <w:name w:val="Hyperlink"/>
    <w:basedOn w:val="DefaultParagraphFont"/>
    <w:uiPriority w:val="99"/>
    <w:unhideWhenUsed/>
    <w:rsid w:val="00CE2E74"/>
    <w:rPr>
      <w:color w:val="467886" w:themeColor="hyperlink"/>
      <w:u w:val="single"/>
    </w:rPr>
  </w:style>
  <w:style w:type="paragraph" w:styleId="Header">
    <w:name w:val="header"/>
    <w:basedOn w:val="Normal"/>
    <w:link w:val="HeaderChar"/>
    <w:uiPriority w:val="99"/>
    <w:unhideWhenUsed/>
    <w:rsid w:val="00CE2E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E74"/>
  </w:style>
  <w:style w:type="paragraph" w:styleId="Footer">
    <w:name w:val="footer"/>
    <w:basedOn w:val="Normal"/>
    <w:link w:val="FooterChar"/>
    <w:uiPriority w:val="99"/>
    <w:unhideWhenUsed/>
    <w:rsid w:val="00CE2E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E74"/>
  </w:style>
  <w:style w:type="paragraph" w:styleId="TOC2">
    <w:name w:val="toc 2"/>
    <w:basedOn w:val="Normal"/>
    <w:next w:val="Normal"/>
    <w:autoRedefine/>
    <w:uiPriority w:val="39"/>
    <w:unhideWhenUsed/>
    <w:rsid w:val="00192F4B"/>
    <w:pPr>
      <w:spacing w:after="100"/>
      <w:ind w:left="240"/>
    </w:pPr>
  </w:style>
  <w:style w:type="paragraph" w:styleId="TOC3">
    <w:name w:val="toc 3"/>
    <w:basedOn w:val="Normal"/>
    <w:next w:val="Normal"/>
    <w:autoRedefine/>
    <w:uiPriority w:val="39"/>
    <w:unhideWhenUsed/>
    <w:rsid w:val="00192F4B"/>
    <w:pPr>
      <w:spacing w:after="100"/>
      <w:ind w:left="480"/>
    </w:pPr>
  </w:style>
  <w:style w:type="table" w:styleId="GridTable4">
    <w:name w:val="Grid Table 4"/>
    <w:basedOn w:val="TableNormal"/>
    <w:uiPriority w:val="49"/>
    <w:rsid w:val="00021BD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6B7D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erty.nl/product/hpe-proliant-dl180-gen10-server/407054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hop.netgate.com/products/6100-base-pfs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1275C-8A5F-4680-AAA4-487D2C539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10</Pages>
  <Words>1630</Words>
  <Characters>9296</Characters>
  <Application>Microsoft Office Word</Application>
  <DocSecurity>0</DocSecurity>
  <Lines>77</Lines>
  <Paragraphs>21</Paragraphs>
  <ScaleCrop>false</ScaleCrop>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Flėgėl,Daniel D.</dc:creator>
  <cp:keywords/>
  <dc:description/>
  <cp:lastModifiedBy>Flėgėl,Daniel D.</cp:lastModifiedBy>
  <cp:revision>219</cp:revision>
  <dcterms:created xsi:type="dcterms:W3CDTF">2026-09-03T12:52:00Z</dcterms:created>
  <dcterms:modified xsi:type="dcterms:W3CDTF">2026-09-30T08:03:00Z</dcterms:modified>
</cp:coreProperties>
</file>