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software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description of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how a software system is organized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軟體架構是對軟體系統如何組織的描述。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1042 Problem 1 Describe the following terms: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Software architecture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軟體架構是組織的商業目標與實現該目標的軟體系統之間的橋樑。軟體架構包含結構及結構間的關係，以及軟體與非軟體之間的配置關係。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補:透過軟體架構，開發團隊可以回答「為了滿足需求所提出的一連串功能與非功能的問題」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系統架構是理解系統所需的一組結構，包含軟體元素、關聯、屬性。</w:t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HW3 1. Software architecture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What is software architecture?</w:t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軟體架構是滿足技術和操作要求的解決方案的定義和結構。軟體架構優化涉及一系列決策的屬性，例如安全性、性能和可管理性。這些決策最 終會影響應用程式質量、維護、性能和整體成功。</w:t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What are the differences between software architecture and software design?</w:t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俞-軟體設計是一個計畫(有足夠細節)給予開發者實作實體軟體。 </w:t>
      </w:r>
    </w:p>
    <w:p w:rsidR="00000000" w:rsidDel="00000000" w:rsidP="00000000" w:rsidRDefault="00000000" w:rsidRPr="00000000" w14:paraId="00000010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軟體架構是用於避免已知錯誤並實現組織業務和技術策略計畫。</w:t>
      </w:r>
    </w:p>
    <w:p w:rsidR="00000000" w:rsidDel="00000000" w:rsidP="00000000" w:rsidRDefault="00000000" w:rsidRPr="00000000" w14:paraId="00000011">
      <w:pPr>
        <w:ind w:right="16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16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王-軟體設計則為負責程式碼級別的設計，如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SOLID ..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等，了解設計原則以及設計模式應如何解決問題。</w:t>
      </w:r>
    </w:p>
    <w:p w:rsidR="00000000" w:rsidDel="00000000" w:rsidP="00000000" w:rsidRDefault="00000000" w:rsidRPr="00000000" w14:paraId="00000013">
      <w:pPr>
        <w:ind w:right="16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1660" w:firstLine="0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  <w:rtl w:val="0"/>
        </w:rPr>
        <w:t xml:space="preserve">北科柯林頓-軟體設計：是一個提供足夠的資訊來實現軟體的計劃。設計限制實作，</w:t>
      </w:r>
    </w:p>
    <w:p w:rsidR="00000000" w:rsidDel="00000000" w:rsidP="00000000" w:rsidRDefault="00000000" w:rsidRPr="00000000" w14:paraId="00000015">
      <w:pPr>
        <w:ind w:left="0" w:right="1660" w:firstLine="0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  <w:rtl w:val="0"/>
        </w:rPr>
        <w:t xml:space="preserve">                     以實現一致性、可靠性及安全性等。 </w:t>
      </w:r>
    </w:p>
    <w:p w:rsidR="00000000" w:rsidDel="00000000" w:rsidP="00000000" w:rsidRDefault="00000000" w:rsidRPr="00000000" w14:paraId="00000016">
      <w:pPr>
        <w:ind w:right="1660" w:firstLine="720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  <w:rtl w:val="0"/>
        </w:rPr>
        <w:t xml:space="preserve">    軟體架構：是一個提供足夠的細節以生成軟體的計劃(最高抽象類)。架</w:t>
      </w:r>
    </w:p>
    <w:p w:rsidR="00000000" w:rsidDel="00000000" w:rsidP="00000000" w:rsidRDefault="00000000" w:rsidRPr="00000000" w14:paraId="00000017">
      <w:pPr>
        <w:ind w:right="1660" w:firstLine="720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  <w:rtl w:val="0"/>
        </w:rPr>
        <w:t xml:space="preserve">              構 限制了設計，以實現軟體的技術等。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陳-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275388" cy="2833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388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Architectural design decisions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decisions on the type of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the distribution of the system, the architectural styles to be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架構設計決策包括有關應用程式類型、系統分佈、要使用的架構樣式決策。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Architectures may be documented from several different perspectives or views such as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conceptual 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logical 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process 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development 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架構可以從幾個不同的視角或視圖中紀錄，例如概念視圖、邏輯視圖、過程視圖和開發視圖。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Architectural patterns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 means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reusing knowledge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about generic system architectures. They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describe the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explain when it may be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describe its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advantages and disadvantages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架構樣式是重複使用通用系統架構知識的一種手段。它們描述了架構、解釋了它何時可以使用和描述其優缺點。</w:t>
      </w:r>
    </w:p>
    <w:p w:rsidR="00000000" w:rsidDel="00000000" w:rsidP="00000000" w:rsidRDefault="00000000" w:rsidRPr="00000000" w14:paraId="0000002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0000"/>
          <w:u w:val="single"/>
          <w:rtl w:val="0"/>
        </w:rPr>
        <w:t xml:space="preserve">Models</w:t>
      </w:r>
      <w:r w:rsidDel="00000000" w:rsidR="00000000" w:rsidRPr="00000000">
        <w:rPr>
          <w:color w:val="ff0000"/>
          <w:rtl w:val="0"/>
        </w:rPr>
        <w:t xml:space="preserve"> of application systems architectures</w:t>
      </w:r>
      <w:r w:rsidDel="00000000" w:rsidR="00000000" w:rsidRPr="00000000">
        <w:rPr>
          <w:rtl w:val="0"/>
        </w:rPr>
        <w:t xml:space="preserve"> help us </w:t>
      </w:r>
      <w:r w:rsidDel="00000000" w:rsidR="00000000" w:rsidRPr="00000000">
        <w:rPr>
          <w:u w:val="single"/>
          <w:rtl w:val="0"/>
        </w:rPr>
        <w:t xml:space="preserve">understand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applications, </w:t>
      </w:r>
      <w:r w:rsidDel="00000000" w:rsidR="00000000" w:rsidRPr="00000000">
        <w:rPr>
          <w:u w:val="single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application system designs and assess large-scale components for </w:t>
      </w:r>
      <w:r w:rsidDel="00000000" w:rsidR="00000000" w:rsidRPr="00000000">
        <w:rPr>
          <w:u w:val="single"/>
          <w:rtl w:val="0"/>
        </w:rPr>
        <w:t xml:space="preserve">reuse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應用程式系統架構的模型有助於我們理解和比較應用程式、驗證應用程式系統設計和評估大規模元件以便重複使用。</w:t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Transaction processing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interactive systems that allow information in a database to be remotely accessed and modified by a number of users. </w:t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交易處理系統(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TPS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)是交互式系統，其允許資料庫裡的資訊被許多用戶遠端訪問和修改。</w:t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Language processing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used to translate texts from one language into another and to carry out the instructions specified in the input language. They include a translator and an abstract machine that executes the generated language. </w:t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語言處理系統用於將文本從一種語言翻譯成另一種語言，並執行輸入語言中指定的指令。它們包括翻譯器和執行產生語言的抽象機器。</w:t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Model-View-Controller (MVC) pattern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1051 Problem 4. Software architecture design.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Draw and describe the Model-View-Controller (MVC) software architecture style.</w:t>
      </w:r>
    </w:p>
    <w:p w:rsidR="00000000" w:rsidDel="00000000" w:rsidP="00000000" w:rsidRDefault="00000000" w:rsidRPr="00000000" w14:paraId="0000003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MVC就是實現一種動態的程式設計，使後續對程式的修改和擴充功能簡化，並且使程式某一部分的重複利用成為可能。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6568" cy="24526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56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Specify three common architecture styles in addition to MVC.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4497" cy="23574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9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FKai-SB"/>
  <w:font w:name="Microsoft JhengHe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