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Chapter 9 – Software Evolution(軟體演進)</w:t>
      </w:r>
    </w:p>
    <w:p w:rsidR="00000000" w:rsidDel="00000000" w:rsidP="00000000" w:rsidRDefault="00000000" w:rsidRPr="00000000" w14:paraId="00000002">
      <w:pPr>
        <w:numPr>
          <w:ilvl w:val="0"/>
          <w:numId w:val="2"/>
        </w:numPr>
        <w:ind w:left="720" w:hanging="360"/>
        <w:rPr>
          <w:sz w:val="28"/>
          <w:szCs w:val="28"/>
          <w:u w:val="none"/>
        </w:rPr>
      </w:pPr>
      <w:r w:rsidDel="00000000" w:rsidR="00000000" w:rsidRPr="00000000">
        <w:rPr>
          <w:sz w:val="28"/>
          <w:szCs w:val="28"/>
          <w:rtl w:val="0"/>
        </w:rPr>
        <w:t xml:space="preserve">Software </w:t>
      </w:r>
      <w:r w:rsidDel="00000000" w:rsidR="00000000" w:rsidRPr="00000000">
        <w:rPr>
          <w:color w:val="ff0000"/>
          <w:sz w:val="28"/>
          <w:szCs w:val="28"/>
          <w:rtl w:val="0"/>
        </w:rPr>
        <w:t xml:space="preserve">development </w:t>
      </w:r>
      <w:r w:rsidDel="00000000" w:rsidR="00000000" w:rsidRPr="00000000">
        <w:rPr>
          <w:sz w:val="28"/>
          <w:szCs w:val="28"/>
          <w:rtl w:val="0"/>
        </w:rPr>
        <w:t xml:space="preserve">and </w:t>
      </w:r>
      <w:r w:rsidDel="00000000" w:rsidR="00000000" w:rsidRPr="00000000">
        <w:rPr>
          <w:color w:val="ff0000"/>
          <w:sz w:val="28"/>
          <w:szCs w:val="28"/>
          <w:rtl w:val="0"/>
        </w:rPr>
        <w:t xml:space="preserve">evolution </w:t>
      </w:r>
      <w:r w:rsidDel="00000000" w:rsidR="00000000" w:rsidRPr="00000000">
        <w:rPr>
          <w:sz w:val="28"/>
          <w:szCs w:val="28"/>
          <w:rtl w:val="0"/>
        </w:rPr>
        <w:t xml:space="preserve">can be thought of as an </w:t>
      </w:r>
      <w:r w:rsidDel="00000000" w:rsidR="00000000" w:rsidRPr="00000000">
        <w:rPr>
          <w:color w:val="ff0000"/>
          <w:sz w:val="28"/>
          <w:szCs w:val="28"/>
          <w:u w:val="single"/>
          <w:rtl w:val="0"/>
        </w:rPr>
        <w:t xml:space="preserve">integrated, iterative process</w:t>
      </w:r>
      <w:r w:rsidDel="00000000" w:rsidR="00000000" w:rsidRPr="00000000">
        <w:rPr>
          <w:sz w:val="28"/>
          <w:szCs w:val="28"/>
          <w:rtl w:val="0"/>
        </w:rPr>
        <w:t xml:space="preserve"> that can be represented using a spiral model.</w:t>
      </w:r>
    </w:p>
    <w:p w:rsidR="00000000" w:rsidDel="00000000" w:rsidP="00000000" w:rsidRDefault="00000000" w:rsidRPr="00000000" w14:paraId="00000003">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軟體開發和演進可以被認為是一個可以使用螺旋模型表示的整體的迭代過程。</w:t>
      </w:r>
      <w:r w:rsidDel="00000000" w:rsidR="00000000" w:rsidRPr="00000000">
        <w:rPr>
          <w:rtl w:val="0"/>
        </w:rPr>
      </w:r>
    </w:p>
    <w:p w:rsidR="00000000" w:rsidDel="00000000" w:rsidP="00000000" w:rsidRDefault="00000000" w:rsidRPr="00000000" w14:paraId="00000004">
      <w:pPr>
        <w:numPr>
          <w:ilvl w:val="1"/>
          <w:numId w:val="2"/>
        </w:numPr>
        <w:ind w:left="1440" w:hanging="360"/>
        <w:rPr>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A spiral model of development and evolution</w:t>
        <w:br w:type="textWrapping"/>
        <w:t xml:space="preserve">一個發展與演化的螺旋模型</w:t>
      </w: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4067048" cy="230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704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Specification - 規格</w:t>
      </w:r>
    </w:p>
    <w:p w:rsidR="00000000" w:rsidDel="00000000" w:rsidP="00000000" w:rsidRDefault="00000000" w:rsidRPr="00000000" w14:paraId="00000006">
      <w:pPr>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Implemention - 實現</w:t>
      </w:r>
    </w:p>
    <w:p w:rsidR="00000000" w:rsidDel="00000000" w:rsidP="00000000" w:rsidRDefault="00000000" w:rsidRPr="00000000" w14:paraId="00000007">
      <w:pPr>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Validation - 驗證</w:t>
      </w:r>
    </w:p>
    <w:p w:rsidR="00000000" w:rsidDel="00000000" w:rsidP="00000000" w:rsidRDefault="00000000" w:rsidRPr="00000000" w14:paraId="00000008">
      <w:pPr>
        <w:ind w:left="1440" w:firstLine="0"/>
        <w:rPr>
          <w:sz w:val="28"/>
          <w:szCs w:val="28"/>
        </w:rPr>
      </w:pPr>
      <w:r w:rsidDel="00000000" w:rsidR="00000000" w:rsidRPr="00000000">
        <w:rPr>
          <w:rFonts w:ascii="Arial Unicode MS" w:cs="Arial Unicode MS" w:eastAsia="Arial Unicode MS" w:hAnsi="Arial Unicode MS"/>
          <w:sz w:val="28"/>
          <w:szCs w:val="28"/>
          <w:rtl w:val="0"/>
        </w:rPr>
        <w:t xml:space="preserve">Operation - 運作</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For custom systems, </w:t>
      </w:r>
      <w:r w:rsidDel="00000000" w:rsidR="00000000" w:rsidRPr="00000000">
        <w:rPr>
          <w:color w:val="ff0000"/>
          <w:sz w:val="28"/>
          <w:szCs w:val="28"/>
          <w:rtl w:val="0"/>
        </w:rPr>
        <w:t xml:space="preserve">the costs of software maintenance usually exceed the software development costs</w:t>
      </w:r>
      <w:r w:rsidDel="00000000" w:rsidR="00000000" w:rsidRPr="00000000">
        <w:rPr>
          <w:sz w:val="28"/>
          <w:szCs w:val="28"/>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對於客製化的系統，軟體維護成本通常超過軟體開發成本。</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u w:val="single"/>
          <w:rtl w:val="0"/>
        </w:rPr>
        <w:t xml:space="preserve">The process of software evolution is driven by</w:t>
      </w:r>
      <w:r w:rsidDel="00000000" w:rsidR="00000000" w:rsidRPr="00000000">
        <w:rPr>
          <w:color w:val="ff0000"/>
          <w:sz w:val="28"/>
          <w:szCs w:val="28"/>
          <w:u w:val="single"/>
          <w:rtl w:val="0"/>
        </w:rPr>
        <w:t xml:space="preserve"> requests for changes</w:t>
      </w:r>
      <w:r w:rsidDel="00000000" w:rsidR="00000000" w:rsidRPr="00000000">
        <w:rPr>
          <w:sz w:val="28"/>
          <w:szCs w:val="28"/>
          <w:rtl w:val="0"/>
        </w:rPr>
        <w:t xml:space="preserve"> and includes </w:t>
      </w:r>
      <w:r w:rsidDel="00000000" w:rsidR="00000000" w:rsidRPr="00000000">
        <w:rPr>
          <w:color w:val="ff0000"/>
          <w:sz w:val="28"/>
          <w:szCs w:val="28"/>
          <w:rtl w:val="0"/>
        </w:rPr>
        <w:t xml:space="preserve">change impact analysis, release planning </w:t>
      </w:r>
      <w:r w:rsidDel="00000000" w:rsidR="00000000" w:rsidRPr="00000000">
        <w:rPr>
          <w:sz w:val="28"/>
          <w:szCs w:val="28"/>
          <w:rtl w:val="0"/>
        </w:rPr>
        <w:t xml:space="preserve">and </w:t>
      </w:r>
      <w:r w:rsidDel="00000000" w:rsidR="00000000" w:rsidRPr="00000000">
        <w:rPr>
          <w:color w:val="ff0000"/>
          <w:sz w:val="28"/>
          <w:szCs w:val="28"/>
          <w:rtl w:val="0"/>
        </w:rPr>
        <w:t xml:space="preserve">change implementation</w:t>
      </w:r>
      <w:r w:rsidDel="00000000" w:rsidR="00000000" w:rsidRPr="00000000">
        <w:rPr>
          <w:sz w:val="28"/>
          <w:szCs w:val="28"/>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軟體演進過程由變更請求驅動，包括變更影響分析，發布計劃和變更實施。</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Pr>
        <w:drawing>
          <wp:inline distB="114300" distT="114300" distL="114300" distR="114300">
            <wp:extent cx="5129213" cy="148778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9213" cy="14877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sz w:val="28"/>
          <w:szCs w:val="28"/>
        </w:rPr>
      </w:pPr>
      <w:r w:rsidDel="00000000" w:rsidR="00000000" w:rsidRPr="00000000">
        <w:rPr>
          <w:sz w:val="28"/>
          <w:szCs w:val="28"/>
          <w:rtl w:val="0"/>
        </w:rPr>
        <w:t xml:space="preserve">The software evolution process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color w:val="ff0000"/>
          <w:sz w:val="28"/>
          <w:szCs w:val="28"/>
          <w:rtl w:val="0"/>
        </w:rPr>
        <w:t xml:space="preserve">Legacy systems</w:t>
      </w:r>
      <w:r w:rsidDel="00000000" w:rsidR="00000000" w:rsidRPr="00000000">
        <w:rPr>
          <w:sz w:val="28"/>
          <w:szCs w:val="28"/>
          <w:rtl w:val="0"/>
        </w:rPr>
        <w:t xml:space="preserve"> are older software systems, developed using obsolete software and hardware technologies, that </w:t>
      </w:r>
      <w:r w:rsidDel="00000000" w:rsidR="00000000" w:rsidRPr="00000000">
        <w:rPr>
          <w:sz w:val="28"/>
          <w:szCs w:val="28"/>
          <w:u w:val="single"/>
          <w:rtl w:val="0"/>
        </w:rPr>
        <w:t xml:space="preserve">remain useful for a business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Fonts w:ascii="Arial Unicode MS" w:cs="Arial Unicode MS" w:eastAsia="Arial Unicode MS" w:hAnsi="Arial Unicode MS"/>
          <w:sz w:val="28"/>
          <w:szCs w:val="28"/>
          <w:rtl w:val="0"/>
        </w:rPr>
        <w:t xml:space="preserve">傳統系統是較舊的軟體系統，使用過時的軟體與硬體技術開發，對商業仍然有用。</w:t>
        <w:br w:type="textWrapping"/>
      </w:r>
    </w:p>
    <w:p w:rsidR="00000000" w:rsidDel="00000000" w:rsidP="00000000" w:rsidRDefault="00000000" w:rsidRPr="00000000" w14:paraId="00000013">
      <w:pPr>
        <w:numPr>
          <w:ilvl w:val="0"/>
          <w:numId w:val="2"/>
        </w:numPr>
        <w:ind w:left="720" w:hanging="360"/>
        <w:rPr>
          <w:sz w:val="28"/>
          <w:szCs w:val="28"/>
        </w:rPr>
      </w:pPr>
      <w:r w:rsidDel="00000000" w:rsidR="00000000" w:rsidRPr="00000000">
        <w:rPr>
          <w:sz w:val="28"/>
          <w:szCs w:val="28"/>
          <w:rtl w:val="0"/>
        </w:rPr>
        <w:t xml:space="preserve">It is often </w:t>
      </w:r>
      <w:r w:rsidDel="00000000" w:rsidR="00000000" w:rsidRPr="00000000">
        <w:rPr>
          <w:color w:val="ff0000"/>
          <w:sz w:val="28"/>
          <w:szCs w:val="28"/>
          <w:rtl w:val="0"/>
        </w:rPr>
        <w:t xml:space="preserve">cheaper </w:t>
      </w:r>
      <w:r w:rsidDel="00000000" w:rsidR="00000000" w:rsidRPr="00000000">
        <w:rPr>
          <w:sz w:val="28"/>
          <w:szCs w:val="28"/>
          <w:rtl w:val="0"/>
        </w:rPr>
        <w:t xml:space="preserve">and </w:t>
      </w:r>
      <w:r w:rsidDel="00000000" w:rsidR="00000000" w:rsidRPr="00000000">
        <w:rPr>
          <w:color w:val="ff0000"/>
          <w:sz w:val="28"/>
          <w:szCs w:val="28"/>
          <w:rtl w:val="0"/>
        </w:rPr>
        <w:t xml:space="preserve">less risky</w:t>
      </w:r>
      <w:r w:rsidDel="00000000" w:rsidR="00000000" w:rsidRPr="00000000">
        <w:rPr>
          <w:sz w:val="28"/>
          <w:szCs w:val="28"/>
          <w:rtl w:val="0"/>
        </w:rPr>
        <w:t xml:space="preserve"> to </w:t>
      </w:r>
      <w:r w:rsidDel="00000000" w:rsidR="00000000" w:rsidRPr="00000000">
        <w:rPr>
          <w:color w:val="ff0000"/>
          <w:sz w:val="28"/>
          <w:szCs w:val="28"/>
          <w:rtl w:val="0"/>
        </w:rPr>
        <w:t xml:space="preserve">maintain a legacy system </w:t>
      </w:r>
      <w:r w:rsidDel="00000000" w:rsidR="00000000" w:rsidRPr="00000000">
        <w:rPr>
          <w:sz w:val="28"/>
          <w:szCs w:val="28"/>
          <w:rtl w:val="0"/>
        </w:rPr>
        <w:t xml:space="preserve">than to develop a replacement system using modern technology.</w:t>
      </w:r>
    </w:p>
    <w:p w:rsidR="00000000" w:rsidDel="00000000" w:rsidP="00000000" w:rsidRDefault="00000000" w:rsidRPr="00000000" w14:paraId="00000014">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與使用現代技術開發替代系統相比，維護遺留系統通常更便宜且風  險更低。</w:t>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rPr>
      </w:pPr>
      <w:r w:rsidDel="00000000" w:rsidR="00000000" w:rsidRPr="00000000">
        <w:rPr>
          <w:sz w:val="28"/>
          <w:szCs w:val="28"/>
          <w:rtl w:val="0"/>
        </w:rPr>
        <w:t xml:space="preserve">The</w:t>
      </w:r>
      <w:r w:rsidDel="00000000" w:rsidR="00000000" w:rsidRPr="00000000">
        <w:rPr>
          <w:color w:val="ff0000"/>
          <w:sz w:val="28"/>
          <w:szCs w:val="28"/>
          <w:rtl w:val="0"/>
        </w:rPr>
        <w:t xml:space="preserve"> business value</w:t>
      </w:r>
      <w:r w:rsidDel="00000000" w:rsidR="00000000" w:rsidRPr="00000000">
        <w:rPr>
          <w:sz w:val="28"/>
          <w:szCs w:val="28"/>
          <w:rtl w:val="0"/>
        </w:rPr>
        <w:t xml:space="preserve"> of a legacy system and </w:t>
      </w:r>
      <w:r w:rsidDel="00000000" w:rsidR="00000000" w:rsidRPr="00000000">
        <w:rPr>
          <w:color w:val="ff0000"/>
          <w:sz w:val="28"/>
          <w:szCs w:val="28"/>
          <w:rtl w:val="0"/>
        </w:rPr>
        <w:t xml:space="preserve">the quality of the application</w:t>
      </w:r>
      <w:r w:rsidDel="00000000" w:rsidR="00000000" w:rsidRPr="00000000">
        <w:rPr>
          <w:sz w:val="28"/>
          <w:szCs w:val="28"/>
          <w:rtl w:val="0"/>
        </w:rPr>
        <w:t xml:space="preserve"> should be assessed to help decide if a system should be</w:t>
      </w:r>
      <w:r w:rsidDel="00000000" w:rsidR="00000000" w:rsidRPr="00000000">
        <w:rPr>
          <w:color w:val="ff0000"/>
          <w:sz w:val="28"/>
          <w:szCs w:val="28"/>
          <w:rtl w:val="0"/>
        </w:rPr>
        <w:t xml:space="preserve"> replaced, transformed</w:t>
      </w:r>
      <w:r w:rsidDel="00000000" w:rsidR="00000000" w:rsidRPr="00000000">
        <w:rPr>
          <w:sz w:val="28"/>
          <w:szCs w:val="28"/>
          <w:rtl w:val="0"/>
        </w:rPr>
        <w:t xml:space="preserve"> or </w:t>
      </w:r>
      <w:r w:rsidDel="00000000" w:rsidR="00000000" w:rsidRPr="00000000">
        <w:rPr>
          <w:color w:val="ff0000"/>
          <w:sz w:val="28"/>
          <w:szCs w:val="28"/>
          <w:rtl w:val="0"/>
        </w:rPr>
        <w:t xml:space="preserve">maintained</w:t>
      </w:r>
      <w:r w:rsidDel="00000000" w:rsidR="00000000" w:rsidRPr="00000000">
        <w:rPr>
          <w:sz w:val="28"/>
          <w:szCs w:val="28"/>
          <w:rtl w:val="0"/>
        </w:rPr>
        <w:t xml:space="preserve">.</w:t>
      </w:r>
    </w:p>
    <w:p w:rsidR="00000000" w:rsidDel="00000000" w:rsidP="00000000" w:rsidRDefault="00000000" w:rsidRPr="00000000" w14:paraId="00000017">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應該評估遺留系統的商業價值和應用程式的質量，以幫助確定是否應更換，轉換或維護系統。</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color w:val="ff0000"/>
          <w:sz w:val="28"/>
          <w:szCs w:val="28"/>
        </w:rPr>
      </w:pPr>
      <w:r w:rsidDel="00000000" w:rsidR="00000000" w:rsidRPr="00000000">
        <w:rPr>
          <w:rFonts w:ascii="Arial Unicode MS" w:cs="Arial Unicode MS" w:eastAsia="Arial Unicode MS" w:hAnsi="Arial Unicode MS"/>
          <w:color w:val="ff0000"/>
          <w:sz w:val="28"/>
          <w:szCs w:val="28"/>
          <w:rtl w:val="0"/>
        </w:rPr>
        <w:t xml:space="preserve">Briefly describe three types of software maintenance.(期末有考)</w:t>
      </w:r>
    </w:p>
    <w:p w:rsidR="00000000" w:rsidDel="00000000" w:rsidP="00000000" w:rsidRDefault="00000000" w:rsidRPr="00000000" w14:paraId="0000001A">
      <w:pPr>
        <w:ind w:left="720" w:firstLine="0"/>
        <w:rPr>
          <w:color w:val="ff0000"/>
          <w:sz w:val="28"/>
          <w:szCs w:val="28"/>
        </w:rPr>
      </w:pPr>
      <w:r w:rsidDel="00000000" w:rsidR="00000000" w:rsidRPr="00000000">
        <w:rPr>
          <w:sz w:val="28"/>
          <w:szCs w:val="28"/>
          <w:rtl w:val="0"/>
        </w:rPr>
        <w:t xml:space="preserve">There are </w:t>
      </w:r>
      <w:r w:rsidDel="00000000" w:rsidR="00000000" w:rsidRPr="00000000">
        <w:rPr>
          <w:color w:val="ff0000"/>
          <w:sz w:val="28"/>
          <w:szCs w:val="28"/>
          <w:rtl w:val="0"/>
        </w:rPr>
        <w:t xml:space="preserve">3 types of software maintenance</w:t>
      </w:r>
      <w:r w:rsidDel="00000000" w:rsidR="00000000" w:rsidRPr="00000000">
        <w:rPr>
          <w:sz w:val="28"/>
          <w:szCs w:val="28"/>
          <w:rtl w:val="0"/>
        </w:rPr>
        <w:t xml:space="preserve">, namely </w:t>
      </w:r>
      <w:r w:rsidDel="00000000" w:rsidR="00000000" w:rsidRPr="00000000">
        <w:rPr>
          <w:color w:val="ff0000"/>
          <w:sz w:val="28"/>
          <w:szCs w:val="28"/>
          <w:rtl w:val="0"/>
        </w:rPr>
        <w:t xml:space="preserve">bug fixing, modifying software to work in a new environment</w:t>
      </w:r>
      <w:r w:rsidDel="00000000" w:rsidR="00000000" w:rsidRPr="00000000">
        <w:rPr>
          <w:sz w:val="28"/>
          <w:szCs w:val="28"/>
          <w:rtl w:val="0"/>
        </w:rPr>
        <w:t xml:space="preserve">, and </w:t>
      </w:r>
      <w:r w:rsidDel="00000000" w:rsidR="00000000" w:rsidRPr="00000000">
        <w:rPr>
          <w:color w:val="ff0000"/>
          <w:sz w:val="28"/>
          <w:szCs w:val="28"/>
          <w:rtl w:val="0"/>
        </w:rPr>
        <w:t xml:space="preserve">implementing new or changed requirements. </w:t>
      </w:r>
    </w:p>
    <w:p w:rsidR="00000000" w:rsidDel="00000000" w:rsidP="00000000" w:rsidRDefault="00000000" w:rsidRPr="00000000" w14:paraId="0000001B">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有三種類型的軟體維護，Bug修復、修改軟體以便在新的環境中工作以及實現新的或修改需求等。</w:t>
      </w:r>
    </w:p>
    <w:p w:rsidR="00000000" w:rsidDel="00000000" w:rsidP="00000000" w:rsidRDefault="00000000" w:rsidRPr="00000000" w14:paraId="0000001C">
      <w:pPr>
        <w:ind w:left="720" w:firstLine="0"/>
        <w:rPr>
          <w:sz w:val="28"/>
          <w:szCs w:val="28"/>
        </w:rPr>
      </w:pPr>
      <w:r w:rsidDel="00000000" w:rsidR="00000000" w:rsidRPr="00000000">
        <w:rPr>
          <w:sz w:val="28"/>
          <w:szCs w:val="28"/>
        </w:rPr>
        <w:drawing>
          <wp:inline distB="114300" distT="114300" distL="114300" distR="114300">
            <wp:extent cx="4833938" cy="162994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33938" cy="16299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8"/>
          <w:szCs w:val="28"/>
        </w:rPr>
      </w:pPr>
      <w:r w:rsidDel="00000000" w:rsidR="00000000" w:rsidRPr="00000000">
        <w:rPr>
          <w:color w:val="ff0000"/>
          <w:sz w:val="28"/>
          <w:szCs w:val="28"/>
          <w:rtl w:val="0"/>
        </w:rPr>
        <w:t xml:space="preserve">Software re-engineering</w:t>
      </w:r>
      <w:r w:rsidDel="00000000" w:rsidR="00000000" w:rsidRPr="00000000">
        <w:rPr>
          <w:sz w:val="28"/>
          <w:szCs w:val="28"/>
          <w:rtl w:val="0"/>
        </w:rPr>
        <w:t xml:space="preserve"> is concerned with restructuring and re-documenting software to make it easier to understand and change</w:t>
      </w:r>
    </w:p>
    <w:p w:rsidR="00000000" w:rsidDel="00000000" w:rsidP="00000000" w:rsidRDefault="00000000" w:rsidRPr="00000000" w14:paraId="00000021">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軟體再造工程涉及重組和重新記錄軟體，以便於理解和修改。</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Briefly describe the differences between reengineering and refactoring in software maintenance </w:t>
      </w:r>
      <w:r w:rsidDel="00000000" w:rsidR="00000000" w:rsidRPr="00000000">
        <w:rPr>
          <w:rFonts w:ascii="Arial Unicode MS" w:cs="Arial Unicode MS" w:eastAsia="Arial Unicode MS" w:hAnsi="Arial Unicode MS"/>
          <w:color w:val="ff0000"/>
          <w:sz w:val="28"/>
          <w:szCs w:val="28"/>
          <w:rtl w:val="0"/>
        </w:rPr>
        <w:t xml:space="preserve">(期末有考)</w:t>
      </w:r>
      <w:r w:rsidDel="00000000" w:rsidR="00000000" w:rsidRPr="00000000">
        <w:rPr>
          <w:rtl w:val="0"/>
        </w:rPr>
      </w:r>
    </w:p>
    <w:p w:rsidR="00000000" w:rsidDel="00000000" w:rsidP="00000000" w:rsidRDefault="00000000" w:rsidRPr="00000000" w14:paraId="00000023">
      <w:pPr>
        <w:spacing w:line="276" w:lineRule="auto"/>
        <w:ind w:left="720" w:firstLine="0"/>
        <w:rPr>
          <w:color w:val="ff0000"/>
          <w:sz w:val="23"/>
          <w:szCs w:val="23"/>
          <w:highlight w:val="white"/>
        </w:rPr>
      </w:pPr>
      <w:r w:rsidDel="00000000" w:rsidR="00000000" w:rsidRPr="00000000">
        <w:rPr>
          <w:rFonts w:ascii="Gungsuh" w:cs="Gungsuh" w:eastAsia="Gungsuh" w:hAnsi="Gungsuh"/>
          <w:color w:val="ff0000"/>
          <w:sz w:val="24"/>
          <w:szCs w:val="24"/>
          <w:rtl w:val="0"/>
        </w:rPr>
        <w:t xml:space="preserve">Software re-engineering 再造工程 是</w:t>
      </w:r>
      <w:r w:rsidDel="00000000" w:rsidR="00000000" w:rsidRPr="00000000">
        <w:rPr>
          <w:rFonts w:ascii="Arial Unicode MS" w:cs="Arial Unicode MS" w:eastAsia="Arial Unicode MS" w:hAnsi="Arial Unicode MS"/>
          <w:color w:val="ff0000"/>
          <w:sz w:val="23"/>
          <w:szCs w:val="23"/>
          <w:highlight w:val="white"/>
          <w:rtl w:val="0"/>
        </w:rPr>
        <w:t xml:space="preserve">根本性地重新思考及徹底重新設計，以達成在苛刻的當代度量標準，諸如成本、品質、服務及速度上的戲劇性改進</w:t>
      </w:r>
    </w:p>
    <w:p w:rsidR="00000000" w:rsidDel="00000000" w:rsidP="00000000" w:rsidRDefault="00000000" w:rsidRPr="00000000" w14:paraId="00000024">
      <w:pPr>
        <w:spacing w:line="276" w:lineRule="auto"/>
        <w:ind w:left="720" w:firstLine="0"/>
        <w:rPr>
          <w:color w:val="ff0000"/>
          <w:sz w:val="23"/>
          <w:szCs w:val="23"/>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color w:val="ff0000"/>
          <w:sz w:val="28"/>
          <w:szCs w:val="28"/>
          <w:rtl w:val="0"/>
        </w:rPr>
        <w:t xml:space="preserve">Refactoring</w:t>
      </w:r>
      <w:r w:rsidDel="00000000" w:rsidR="00000000" w:rsidRPr="00000000">
        <w:rPr>
          <w:sz w:val="28"/>
          <w:szCs w:val="28"/>
          <w:rtl w:val="0"/>
        </w:rPr>
        <w:t xml:space="preserve">, making program changes that preserve functionality, is a form of preventative maintenance. </w:t>
      </w:r>
    </w:p>
    <w:p w:rsidR="00000000" w:rsidDel="00000000" w:rsidP="00000000" w:rsidRDefault="00000000" w:rsidRPr="00000000" w14:paraId="00000026">
      <w:pPr>
        <w:spacing w:line="276" w:lineRule="auto"/>
        <w:ind w:left="720" w:firstLine="0"/>
        <w:rPr>
          <w:sz w:val="28"/>
          <w:szCs w:val="28"/>
        </w:rPr>
      </w:pPr>
      <w:r w:rsidDel="00000000" w:rsidR="00000000" w:rsidRPr="00000000">
        <w:rPr>
          <w:rFonts w:ascii="Gungsuh" w:cs="Gungsuh" w:eastAsia="Gungsuh" w:hAnsi="Gungsuh"/>
          <w:color w:val="ff0000"/>
          <w:sz w:val="24"/>
          <w:szCs w:val="24"/>
          <w:rtl w:val="0"/>
        </w:rPr>
        <w:t xml:space="preserve">Refactoring 重構 是在不改變程式的外在行為的前提之下，改變程式內部的結構以提升設計品質。</w:t>
      </w:r>
      <w:r w:rsidDel="00000000" w:rsidR="00000000" w:rsidRPr="00000000">
        <w:rPr>
          <w:rtl w:val="0"/>
        </w:rPr>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color w:val="ff0000"/>
          <w:sz w:val="28"/>
          <w:szCs w:val="28"/>
          <w:rtl w:val="0"/>
        </w:rPr>
        <w:t xml:space="preserve">Bad smells in program code</w:t>
      </w:r>
    </w:p>
    <w:p w:rsidR="00000000" w:rsidDel="00000000" w:rsidP="00000000" w:rsidRDefault="00000000" w:rsidRPr="00000000" w14:paraId="00000028">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重複的程式碼</w:t>
      </w:r>
    </w:p>
    <w:p w:rsidR="00000000" w:rsidDel="00000000" w:rsidP="00000000" w:rsidRDefault="00000000" w:rsidRPr="00000000" w14:paraId="00000029">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過長的函式</w:t>
      </w:r>
    </w:p>
    <w:p w:rsidR="00000000" w:rsidDel="00000000" w:rsidP="00000000" w:rsidRDefault="00000000" w:rsidRPr="00000000" w14:paraId="0000002A">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過長的參數</w:t>
      </w:r>
    </w:p>
    <w:p w:rsidR="00000000" w:rsidDel="00000000" w:rsidP="00000000" w:rsidRDefault="00000000" w:rsidRPr="00000000" w14:paraId="0000002B">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過大的class</w:t>
      </w:r>
    </w:p>
    <w:p w:rsidR="00000000" w:rsidDel="00000000" w:rsidP="00000000" w:rsidRDefault="00000000" w:rsidRPr="00000000" w14:paraId="0000002C">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Switch 敘述</w:t>
      </w:r>
    </w:p>
    <w:p w:rsidR="00000000" w:rsidDel="00000000" w:rsidP="00000000" w:rsidRDefault="00000000" w:rsidRPr="00000000" w14:paraId="0000002D">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註解</w:t>
      </w:r>
    </w:p>
    <w:p w:rsidR="00000000" w:rsidDel="00000000" w:rsidP="00000000" w:rsidRDefault="00000000" w:rsidRPr="00000000" w14:paraId="0000002E">
      <w:pPr>
        <w:numPr>
          <w:ilvl w:val="1"/>
          <w:numId w:val="2"/>
        </w:numPr>
        <w:ind w:left="1440" w:hanging="360"/>
        <w:rPr>
          <w:color w:val="ff0000"/>
          <w:sz w:val="28"/>
          <w:szCs w:val="28"/>
          <w:u w:val="none"/>
        </w:rPr>
      </w:pPr>
      <w:r w:rsidDel="00000000" w:rsidR="00000000" w:rsidRPr="00000000">
        <w:rPr>
          <w:rFonts w:ascii="Arial Unicode MS" w:cs="Arial Unicode MS" w:eastAsia="Arial Unicode MS" w:hAnsi="Arial Unicode MS"/>
          <w:color w:val="ff0000"/>
          <w:sz w:val="28"/>
          <w:szCs w:val="28"/>
          <w:rtl w:val="0"/>
        </w:rPr>
        <w:t xml:space="preserve">暫時欄位</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