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45FFF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Default="00C21E5A" w:rsidP="00C21E5A">
          <w:pPr>
            <w:jc w:val="center"/>
            <w:rPr>
              <w:rStyle w:val="TtulodoLivro"/>
            </w:rPr>
          </w:pPr>
          <w:r>
            <w:rPr>
              <w:rStyle w:val="TtulodoLivro"/>
            </w:rPr>
            <w:t>CURSO</w:t>
          </w:r>
          <w:r w:rsidRPr="00C21E5A">
            <w:rPr>
              <w:rStyle w:val="TtulodoLivro"/>
            </w:rPr>
            <w:t xml:space="preserve"> de Engenharia Informática</w:t>
          </w: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editId="301CDE5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525518E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editId="252EC15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4B024BB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editId="0DBB98B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Default="009F18C8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ítulo"/>
                                    <w:id w:val="50880188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EE4" w:rsidRPr="00E27EE4">
                                      <w:rPr>
                                        <w:sz w:val="28"/>
                                      </w:rPr>
                                      <w:t>Algoritmos e tipos abstractos de dados</w:t>
                                    </w:r>
                                    <w:r w:rsidR="002C028F" w:rsidRPr="00E27EE4">
                                      <w:rPr>
                                        <w:sz w:val="28"/>
                                      </w:rPr>
                                      <w:t xml:space="preserve"> 2017/2018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left:0;text-align:left;margin-left:0;margin-top:0;width:493.9pt;height:44.6pt;z-index:251676672;visibility:visible;mso-wrap-style:square;mso-width-percent:980;mso-height-percent:0;mso-top-percent:700;mso-wrap-distance-left:9pt;mso-wrap-distance-top:0;mso-wrap-distance-right:9pt;mso-wrap-distance-bottom:0;mso-position-horizontal:left;mso-position-horizontal-relative:margin;mso-position-vertical-relative:margin;mso-width-percent:980;mso-height-percent:0;mso-top-percent:7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RAuwIAAME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+gU4J20KMV5SNFFUMPbDQShaGt0tDrFJzve3A3460c4YVjrPs7WX7VSMhVQ8WW3Sglh4bRCrJ0&#10;L/2TpxOOtiCb4YOsIBrdGemAxlp1toRQFATo0K3HY4cgEVTCZRzNo9klmEqwzeKYRK6FPk0Pr3ul&#10;zTsmO2Q3GVagAIdO93faAA9wPbjYYEIWvG2dClpxdgGO0w3EhqfWZrNwTf2RBMl6sV4Qj0Tx2iNB&#10;nns3xYp4cRHOZ/llvlrl4U8bNyRpw6uKCRvmILCQ/FkDn6Q+SeMoMS1bXlk4m5JW282qVWhPQeCF&#10;+2y3IPkTN/88DWcGLi8ohREJbqPEK+LF3CMFmXnJPFh4QZjcJnFAEpIX55TuuGD/TgkNGU5m0WwS&#10;02+5Be57zY2mHTcwQlreZXhxdKKpleBaVK61hvJ22p+Uwqb/XAqo2KHRTrBWo5NazbgZAcWqeCOr&#10;R5CukqAsECHMPdg0Un3HaIAZkmH9bUcVw6h9L0D+SUiIHTruQGZzECtSp5bNqYWKEqAybDCatisz&#10;Dapdr/i2gUjTDyfkDfwyNXdqfs4KqNgDzAlH6mmm2UF0enZez5N3+QsAAP//AwBQSwMEFAAGAAgA&#10;AAAhANY8BaXaAAAABAEAAA8AAABkcnMvZG93bnJldi54bWxMj81OwzAQhO9IvIO1SNyoQyUgDXEq&#10;fsWBSwl9ACfeJlHtdRS7rcPTs3CBy0irWc18U66Ts+KIUxg8KbheZCCQWm8G6hRsP1+vchAhajLa&#10;ekIFMwZYV+dnpS6MP9EHHuvYCQ6hUGgFfYxjIWVoe3Q6LPyIxN7OT05HPqdOmkmfONxZucyyW+n0&#10;QNzQ6xGfemz39cEpsKl5/krzxs5v+bbJ3m+Gx/BSK3V5kR7uQURM8e8ZfvAZHSpmavyBTBBWAQ+J&#10;v8reKr/jGY2CfLUEWZXyP3z1DQAA//8DAFBLAQItABQABgAIAAAAIQC2gziS/gAAAOEBAAATAAAA&#10;AAAAAAAAAAAAAAAAAABbQ29udGVudF9UeXBlc10ueG1sUEsBAi0AFAAGAAgAAAAhADj9If/WAAAA&#10;lAEAAAsAAAAAAAAAAAAAAAAALwEAAF9yZWxzLy5yZWxzUEsBAi0AFAAGAAgAAAAhAKpmVEC7AgAA&#10;wQUAAA4AAAAAAAAAAAAAAAAALgIAAGRycy9lMm9Eb2MueG1sUEsBAi0AFAAGAAgAAAAhANY8BaXa&#10;AAAABAEAAA8AAAAAAAAAAAAAAAAAFQUAAGRycy9kb3ducmV2LnhtbFBLBQYAAAAABAAEAPMAAAAc&#10;BgAAAAA=&#10;" filled="f" stroked="f">
                    <v:textbox>
                      <w:txbxContent>
                        <w:p w:rsidR="002C028F" w:rsidRDefault="009F18C8">
                          <w:pPr>
                            <w:pStyle w:val="Subttulo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ítulo"/>
                              <w:id w:val="50880188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7EE4" w:rsidRPr="00E27EE4">
                                <w:rPr>
                                  <w:sz w:val="28"/>
                                </w:rPr>
                                <w:t>Algoritmos e tipos abstractos de dados</w:t>
                              </w:r>
                              <w:r w:rsidR="002C028F" w:rsidRPr="00E27EE4">
                                <w:rPr>
                                  <w:sz w:val="28"/>
                                </w:rPr>
                                <w:t xml:space="preserve"> 2017/2018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editId="16241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C03E2F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Default="00C21E5A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70DF9A1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1019175"/>
                    <wp:effectExtent l="0" t="0" r="0" b="9525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01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33FB" w:rsidRPr="00A25AB9" w:rsidRDefault="002C028F" w:rsidP="006A33FB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Elaborado por: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 xml:space="preserve">Daniel Barreiro nº: 170221079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Turma: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>3º INF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>David Afonso nº: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C028F" w:rsidRPr="00A25AB9" w:rsidRDefault="002C028F" w:rsidP="00A25AB9">
                                <w:pPr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style="position:absolute;margin-left:0;margin-top:0;width:493.9pt;height:80.25pt;z-index:25166848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jyvgIAAMgFAAAOAAAAZHJzL2Uyb0RvYy54bWysVNtunDAQfa/Uf7D8TriEvYDCRgksVaX0&#10;IiX9AC82i1Wwqe1dSKv+e8dmd7NJVKlqywOyPeMzc2aO5+p67Fq0Z0pzKTIcXgQYMVFJysU2w18e&#10;Sm+JkTZEUNJKwTL8yDS+Xr19czX0KYtkI1vKFAIQodOhz3BjTJ/6vq4a1hF9IXsmwFhL1REDW7X1&#10;qSIDoHetHwXB3B+kor2SFdMaTovJiFcOv65ZZT7VtWYGtRmG3Iz7K/ff2L+/uiLpVpG+4dUhDfIX&#10;WXSECwh6giqIIWin+CuojldKalmbi0p2vqxrXjHHAdiEwQs29w3pmeMCxdH9qUz6/8FWH/efFeI0&#10;wwuMBOmgRTnhI0GUoQc2GolCV6Sh1yn43vfgbcZbOUKzHWHd38nqq0ZC5g0RW3ajlBwaRigkGdry&#10;+mdXbVt0qi3IZvggKUQjOyMd0FirzlYQaoIAHZr1eGoQJIIqOJxHi2h2CaYKbGEQJuFi5mKQ9Hi9&#10;V9q8Y7JDdpFhBQpw8GR/p41Nh6RHFxtNyJK3rVNBK54dgON0AsHhqrXZNFxTfyRBsl6ul7EXR/O1&#10;FwdF4d2UeezNS8iouCzyvAh/2rhhnDacUiZsmKPAwvjPGniQ+iSNk8S0bDm1cDYlrbabvFVoT0Dg&#10;pfsOBTlz85+n4YoAXF5QCqM4uI0Sr5wvF15cxjMvWQRLD6p8m8yDOImL8jmlOy7Yv1NCQ4aTWTSb&#10;1PRbboH7XnMjaccNjJCWdxlenpxIajW4FtS11hDeTuuzUtj0n0oB7T422inWinSSqxk3o3shTs5W&#10;wBtJH0HCSoLAQIww/mDRSPUdowFGSYb1tx1RDKP2vYBnkIRxbGeP28SzRQQbdW7ZnFuIqAAqwwaj&#10;aZmbaV7tesW3DUSaHp6QN/B0au5E/ZTV4cHBuHDcDqPNzqPzvfN6GsCrXwAAAP//AwBQSwMEFAAG&#10;AAgAAAAhAPx4YxbbAAAABQEAAA8AAABkcnMvZG93bnJldi54bWxMj0FLxEAMhe+C/2GI4M2dVrGu&#10;tdNFBPEmuGtFb2kntsVOpnRmt9Vfb/Sil0B4Ly/fKzaLG9SBptB7NpCuElDEjbc9twaed/dna1Ah&#10;IlscPJOBTwqwKY+PCsytn/mJDtvYKgnhkKOBLsYx1zo0HTkMKz8Si/buJ4dR1qnVdsJZwt2gz5Mk&#10;0w57lg8djnTXUfOx3TvBeHn7qh4v2nl5HXdV+lBjWi2ZMacny+0NqEhL/DPDD77cQClMtd+zDWow&#10;IEXi7xTten0lNWoxZckl6LLQ/+nLbwAAAP//AwBQSwECLQAUAAYACAAAACEAtoM4kv4AAADhAQAA&#10;EwAAAAAAAAAAAAAAAAAAAAAAW0NvbnRlbnRfVHlwZXNdLnhtbFBLAQItABQABgAIAAAAIQA4/SH/&#10;1gAAAJQBAAALAAAAAAAAAAAAAAAAAC8BAABfcmVscy8ucmVsc1BLAQItABQABgAIAAAAIQCb7Cjy&#10;vgIAAMgFAAAOAAAAAAAAAAAAAAAAAC4CAABkcnMvZTJvRG9jLnhtbFBLAQItABQABgAIAAAAIQD8&#10;eGMW2wAAAAUBAAAPAAAAAAAAAAAAAAAAABgFAABkcnMvZG93bnJldi54bWxQSwUGAAAAAAQABADz&#10;AAAAIAYAAAAA&#10;" filled="f" stroked="f">
                    <v:textbox>
                      <w:txbxContent>
                        <w:p w:rsidR="006A33FB" w:rsidRPr="00A25AB9" w:rsidRDefault="002C028F" w:rsidP="006A33FB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Elaborado por: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Daniel Barreiro nº: 170221079 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Turma: </w:t>
                          </w:r>
                          <w:r w:rsidR="006A33FB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>3º INF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>David Afonso nº: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</w:p>
                        <w:p w:rsidR="002C028F" w:rsidRPr="00A25AB9" w:rsidRDefault="002C028F" w:rsidP="00A25AB9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6FA7018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posOffset>4805045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Pr="00A25AB9" w:rsidRDefault="009F18C8">
                                <w:pPr>
                                  <w:pStyle w:val="Ttulo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12840056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EE4">
                                      <w:rPr>
                                        <w:szCs w:val="144"/>
                                      </w:rPr>
                                      <w:t>Basket score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9" o:spid="_x0000_s1028" type="#_x0000_t202" style="position:absolute;margin-left:5.25pt;margin-top:378.35pt;width:493.9pt;height:131pt;z-index:251660288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kBwAIAAMc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UaCdlCiFeUjRRVDj2w0EiU2R0OvU1B96EHZjHdyhFq7eHV/L8tvGgm5aqjYslul5NAwWoGPof3p&#10;X3ydcLQF2QwfZQXG6M5IBzTWqrMJhJQgQIdaPZ3qA36gEh7jaB7NrkFUgiyM4+t54Cro0/T4vVfa&#10;vGeyQ/aQYQUEcPB0f6+NdYemRxVrTciCt60jQSuePYDi9ALG4auVWTdcTX8mQbJerBfEI1G89kiQ&#10;595tsSJeXITzWX6dr1Z5+MvaDUna8Kpiwpo58iskf1a/A9MnZpwYpmXLKwtnXdJqu1m1Cu0p8Ltw&#10;yyUdJGc1/7kbLgkQy4uQwogEd1HiFfFi7pGCzLxkHiy8IEzukjggCcmL5yHdc8H+PSQ0ZDiZRbOJ&#10;TWenX8QWuPU6Npp23MAEaXmX4cVJiaaWg2tRudIaytvpfJEK6/45FVDuY6EdYy1JJ7qacTO6BomO&#10;jbCR1RNQWEkgGJARph8cGql+YDTAJMmw/r6jimHUfhDQBklIiB097kJm8wgu6lKyuZRQUQJUhjcY&#10;TceVmcbVrld824ClqfGEvIXWqbkjte2xyatDw8G0cLEdJpsdR5d3p3Wev8vfAAAA//8DAFBLAwQU&#10;AAYACAAAACEA251K/uIAAAALAQAADwAAAGRycy9kb3ducmV2LnhtbEyPXU/CQBBF3038D5sx8U22&#10;aKCldkuMBIwJiOLX69Id28bubNNdoPrrHZ7k8eae3DmTTXvbiD12vnakYDiIQCAVztRUKnh7nV8l&#10;IHzQZHTjCBX8oIdpfn6W6dS4A73gfhNKwSPkU62gCqFNpfRFhVb7gWuRuPtyndWBY1dK0+kDj9tG&#10;XkfRWFpdE1+odIv3FRbfm51VMJvNV/Hj59Nq+btYPzw7t6D3+EOpy4v+7hZEwD78w3DUZ3XI2Wnr&#10;dmS8aDhHIyYVxKNxDIKBySS5AbE9NsMkBpln8vSH/A8AAP//AwBQSwECLQAUAAYACAAAACEAtoM4&#10;kv4AAADhAQAAEwAAAAAAAAAAAAAAAAAAAAAAW0NvbnRlbnRfVHlwZXNdLnhtbFBLAQItABQABgAI&#10;AAAAIQA4/SH/1gAAAJQBAAALAAAAAAAAAAAAAAAAAC8BAABfcmVscy8ucmVsc1BLAQItABQABgAI&#10;AAAAIQCiemkBwAIAAMcFAAAOAAAAAAAAAAAAAAAAAC4CAABkcnMvZTJvRG9jLnhtbFBLAQItABQA&#10;BgAIAAAAIQDbnUr+4gAAAAsBAAAPAAAAAAAAAAAAAAAAABoFAABkcnMvZG93bnJldi54bWxQSwUG&#10;AAAAAAQABADzAAAAKQYAAAAA&#10;" filled="f" stroked="f">
                    <v:textbox>
                      <w:txbxContent>
                        <w:p w:rsidR="002C028F" w:rsidRPr="00A25AB9" w:rsidRDefault="009F18C8">
                          <w:pPr>
                            <w:pStyle w:val="Ttulo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12840056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7EE4">
                                <w:rPr>
                                  <w:szCs w:val="144"/>
                                </w:rPr>
                                <w:t>Basket score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6A33FB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074225" w:history="1">
                <w:r w:rsidR="006A33FB" w:rsidRPr="00935CFB">
                  <w:rPr>
                    <w:rStyle w:val="Hiperligao"/>
                    <w:noProof/>
                  </w:rPr>
                  <w:t>Introdução</w:t>
                </w:r>
                <w:r w:rsidR="006A33FB">
                  <w:rPr>
                    <w:noProof/>
                    <w:webHidden/>
                  </w:rPr>
                  <w:tab/>
                </w:r>
                <w:r w:rsidR="006A33FB">
                  <w:rPr>
                    <w:noProof/>
                    <w:webHidden/>
                  </w:rPr>
                  <w:fldChar w:fldCharType="begin"/>
                </w:r>
                <w:r w:rsidR="006A33FB">
                  <w:rPr>
                    <w:noProof/>
                    <w:webHidden/>
                  </w:rPr>
                  <w:instrText xml:space="preserve"> PAGEREF _Toc511074225 \h </w:instrText>
                </w:r>
                <w:r w:rsidR="006A33FB">
                  <w:rPr>
                    <w:noProof/>
                    <w:webHidden/>
                  </w:rPr>
                </w:r>
                <w:r w:rsidR="006A33FB">
                  <w:rPr>
                    <w:noProof/>
                    <w:webHidden/>
                  </w:rPr>
                  <w:fldChar w:fldCharType="separate"/>
                </w:r>
                <w:r w:rsidR="006A33FB">
                  <w:rPr>
                    <w:noProof/>
                    <w:webHidden/>
                  </w:rPr>
                  <w:t>2</w:t>
                </w:r>
                <w:r w:rsidR="006A33FB">
                  <w:rPr>
                    <w:noProof/>
                    <w:webHidden/>
                  </w:rPr>
                  <w:fldChar w:fldCharType="end"/>
                </w:r>
              </w:hyperlink>
            </w:p>
            <w:p w:rsidR="006A33FB" w:rsidRDefault="006A33F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1074226" w:history="1">
                <w:r w:rsidRPr="00935CFB">
                  <w:rPr>
                    <w:rStyle w:val="Hiperligao"/>
                    <w:noProof/>
                  </w:rPr>
                  <w:t>Conclusão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_Toc511074226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Pr="00FB32C2" w:rsidRDefault="00FB32C2" w:rsidP="00FB32C2"/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028F">
          <w:pPr>
            <w:pStyle w:val="Ttulo"/>
            <w:jc w:val="center"/>
            <w:outlineLvl w:val="0"/>
            <w:rPr>
              <w:sz w:val="48"/>
            </w:rPr>
          </w:pPr>
          <w:bookmarkStart w:id="1" w:name="Introdução"/>
          <w:bookmarkStart w:id="2" w:name="_Toc511074225"/>
          <w:r w:rsidRPr="00522168">
            <w:rPr>
              <w:sz w:val="48"/>
            </w:rPr>
            <w:lastRenderedPageBreak/>
            <w:t>Introdução</w:t>
          </w:r>
          <w:bookmarkEnd w:id="2"/>
        </w:p>
        <w:bookmarkEnd w:id="1"/>
        <w:p w:rsidR="00393656" w:rsidRDefault="00393656" w:rsidP="00402C0C">
          <w:pPr>
            <w:jc w:val="both"/>
          </w:pPr>
        </w:p>
        <w:p w:rsidR="00A932AD" w:rsidRDefault="00A932AD" w:rsidP="00402C0C"/>
        <w:p w:rsidR="00A932AD" w:rsidRDefault="00A932AD">
          <w:r>
            <w:br w:type="page"/>
          </w:r>
        </w:p>
        <w:p w:rsidR="006A33FB" w:rsidRDefault="006A33FB" w:rsidP="00E27EE4">
          <w:pPr>
            <w:pStyle w:val="Ttulo"/>
            <w:jc w:val="center"/>
            <w:outlineLvl w:val="0"/>
            <w:rPr>
              <w:sz w:val="48"/>
            </w:rPr>
          </w:pPr>
          <w:bookmarkStart w:id="3" w:name="_Toc511074226"/>
          <w:r>
            <w:rPr>
              <w:sz w:val="48"/>
            </w:rPr>
            <w:lastRenderedPageBreak/>
            <w:t>Estruturas e implementações</w:t>
          </w:r>
        </w:p>
        <w:p w:rsidR="006A33FB" w:rsidRPr="006A33FB" w:rsidRDefault="006A33FB" w:rsidP="006A33FB"/>
        <w:p w:rsidR="006A33FB" w:rsidRDefault="006A33FB">
          <w:r>
            <w:br w:type="page"/>
          </w:r>
        </w:p>
        <w:p w:rsidR="006A33FB" w:rsidRDefault="001C7AC8" w:rsidP="001C7AC8">
          <w:pPr>
            <w:pStyle w:val="Ttulo"/>
            <w:jc w:val="center"/>
            <w:rPr>
              <w:sz w:val="48"/>
            </w:rPr>
          </w:pPr>
          <w:r w:rsidRPr="001C7AC8">
            <w:rPr>
              <w:sz w:val="48"/>
            </w:rPr>
            <w:lastRenderedPageBreak/>
            <w:t>Grupo A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Loadp</w:t>
          </w:r>
        </w:p>
        <w:p w:rsidR="001B2C16" w:rsidRDefault="001B2C16" w:rsidP="001B2C16">
          <w:pPr>
            <w:rPr>
              <w:i/>
            </w:rPr>
          </w:pPr>
          <w:r w:rsidRPr="001B2C16">
            <w:rPr>
              <w:i/>
            </w:rPr>
            <w:t>“Pede o nome dum ficheiro, abre o ficheiro de Jogadores carrega-o em memória, se o ficheiro não puder ser aberto, escreve "FICHEIRO INACESSIVEL" e estruturas de dados ficam vazios. Se o ficheiro não for do tipo Jogadores escreve “FICHEIRO INCORRETO”.”</w:t>
          </w:r>
        </w:p>
        <w:p w:rsidR="001B2C16" w:rsidRDefault="001B2C16" w:rsidP="001B2C16">
          <w:r>
            <w:t xml:space="preserve">Após a realização do documento de ajuda ao projeto a funcionalidade de abrir e ler a informação contida nos ficheiros do tipo </w:t>
          </w:r>
          <w:r w:rsidRPr="001B2C16">
            <w:rPr>
              <w:b/>
            </w:rPr>
            <w:t>player_n.csv</w:t>
          </w:r>
          <w:r>
            <w:t>, faltou apenas criar as estruturas para armazenar a informação e funções necessárias para adicionar às mesmas.</w:t>
          </w:r>
          <w:bookmarkStart w:id="4" w:name="_GoBack"/>
          <w:bookmarkEnd w:id="4"/>
        </w:p>
        <w:p w:rsidR="001B2C16" w:rsidRPr="001B2C16" w:rsidRDefault="001B2C16" w:rsidP="001B2C16"/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SHOWP</w:t>
          </w:r>
        </w:p>
        <w:p w:rsid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t>TABLE</w:t>
          </w:r>
        </w:p>
        <w:p w:rsidR="001B2C16" w:rsidRP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t>SEARCH</w:t>
          </w:r>
        </w:p>
        <w:p w:rsidR="001C7AC8" w:rsidRPr="001C7AC8" w:rsidRDefault="001C7AC8" w:rsidP="001C7AC8"/>
        <w:p w:rsidR="001C7AC8" w:rsidRPr="001C7AC8" w:rsidRDefault="001C7AC8" w:rsidP="001C7AC8"/>
        <w:p w:rsidR="001C7AC8" w:rsidRDefault="001C7AC8">
          <w:r>
            <w:br w:type="page"/>
          </w:r>
        </w:p>
        <w:p w:rsidR="001C7AC8" w:rsidRPr="006A33FB" w:rsidRDefault="001C7AC8" w:rsidP="006A33FB"/>
        <w:p w:rsidR="003F745B" w:rsidRDefault="00E27EE4" w:rsidP="00E27EE4">
          <w:pPr>
            <w:pStyle w:val="Ttulo"/>
            <w:jc w:val="center"/>
            <w:outlineLvl w:val="0"/>
            <w:rPr>
              <w:sz w:val="48"/>
            </w:rPr>
          </w:pPr>
          <w:r>
            <w:rPr>
              <w:sz w:val="48"/>
            </w:rPr>
            <w:t>Conclusão</w:t>
          </w:r>
          <w:bookmarkEnd w:id="3"/>
        </w:p>
        <w:p w:rsidR="0048193B" w:rsidRPr="00686BD6" w:rsidRDefault="009F18C8" w:rsidP="00E27EE4"/>
      </w:sdtContent>
    </w:sdt>
    <w:sectPr w:rsidR="0048193B" w:rsidRPr="00686BD6">
      <w:footerReference w:type="default" r:id="rId1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8C8" w:rsidRDefault="009F18C8">
      <w:pPr>
        <w:spacing w:after="0" w:line="240" w:lineRule="auto"/>
      </w:pPr>
      <w:r>
        <w:separator/>
      </w:r>
    </w:p>
  </w:endnote>
  <w:endnote w:type="continuationSeparator" w:id="0">
    <w:p w:rsidR="009F18C8" w:rsidRDefault="009F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28F" w:rsidRDefault="002C028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C028F" w:rsidRDefault="002C028F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A17C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2C028F" w:rsidRDefault="002C028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A17C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337E8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3F25EB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DF70F88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8C8" w:rsidRDefault="009F18C8">
      <w:pPr>
        <w:spacing w:after="0" w:line="240" w:lineRule="auto"/>
      </w:pPr>
      <w:r>
        <w:separator/>
      </w:r>
    </w:p>
  </w:footnote>
  <w:footnote w:type="continuationSeparator" w:id="0">
    <w:p w:rsidR="009F18C8" w:rsidRDefault="009F1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404995"/>
    <w:multiLevelType w:val="hybridMultilevel"/>
    <w:tmpl w:val="BDF27F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4"/>
  </w:num>
  <w:num w:numId="4">
    <w:abstractNumId w:val="6"/>
  </w:num>
  <w:num w:numId="5">
    <w:abstractNumId w:val="9"/>
  </w:num>
  <w:num w:numId="6">
    <w:abstractNumId w:val="23"/>
  </w:num>
  <w:num w:numId="7">
    <w:abstractNumId w:val="8"/>
  </w:num>
  <w:num w:numId="8">
    <w:abstractNumId w:val="22"/>
  </w:num>
  <w:num w:numId="9">
    <w:abstractNumId w:val="17"/>
  </w:num>
  <w:num w:numId="10">
    <w:abstractNumId w:val="11"/>
  </w:num>
  <w:num w:numId="11">
    <w:abstractNumId w:val="16"/>
  </w:num>
  <w:num w:numId="12">
    <w:abstractNumId w:val="15"/>
  </w:num>
  <w:num w:numId="13">
    <w:abstractNumId w:val="19"/>
  </w:num>
  <w:num w:numId="14">
    <w:abstractNumId w:val="21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10"/>
  </w:num>
  <w:num w:numId="20">
    <w:abstractNumId w:val="24"/>
  </w:num>
  <w:num w:numId="21">
    <w:abstractNumId w:val="1"/>
  </w:num>
  <w:num w:numId="22">
    <w:abstractNumId w:val="7"/>
  </w:num>
  <w:num w:numId="23">
    <w:abstractNumId w:val="3"/>
  </w:num>
  <w:num w:numId="24">
    <w:abstractNumId w:val="0"/>
  </w:num>
  <w:num w:numId="25">
    <w:abstractNumId w:val="1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C3B59"/>
    <w:rsid w:val="000C682D"/>
    <w:rsid w:val="001022C1"/>
    <w:rsid w:val="00105B89"/>
    <w:rsid w:val="0012794A"/>
    <w:rsid w:val="00143906"/>
    <w:rsid w:val="00151706"/>
    <w:rsid w:val="00181786"/>
    <w:rsid w:val="001A203C"/>
    <w:rsid w:val="001B1F32"/>
    <w:rsid w:val="001B2C16"/>
    <w:rsid w:val="001B3DAA"/>
    <w:rsid w:val="001C7AC8"/>
    <w:rsid w:val="001D7BEC"/>
    <w:rsid w:val="001E5FD7"/>
    <w:rsid w:val="00212961"/>
    <w:rsid w:val="00224738"/>
    <w:rsid w:val="00245BAE"/>
    <w:rsid w:val="002C028F"/>
    <w:rsid w:val="002C735F"/>
    <w:rsid w:val="002D1001"/>
    <w:rsid w:val="00334589"/>
    <w:rsid w:val="003744CC"/>
    <w:rsid w:val="00386129"/>
    <w:rsid w:val="00386454"/>
    <w:rsid w:val="00393656"/>
    <w:rsid w:val="003A17C7"/>
    <w:rsid w:val="003D0525"/>
    <w:rsid w:val="003E0955"/>
    <w:rsid w:val="003F745B"/>
    <w:rsid w:val="00402C0C"/>
    <w:rsid w:val="004159CB"/>
    <w:rsid w:val="00430831"/>
    <w:rsid w:val="004466B9"/>
    <w:rsid w:val="0045048C"/>
    <w:rsid w:val="004744C5"/>
    <w:rsid w:val="0048193B"/>
    <w:rsid w:val="00493009"/>
    <w:rsid w:val="00496629"/>
    <w:rsid w:val="00497994"/>
    <w:rsid w:val="004D44B8"/>
    <w:rsid w:val="004E7E62"/>
    <w:rsid w:val="00502751"/>
    <w:rsid w:val="00507E5E"/>
    <w:rsid w:val="00522168"/>
    <w:rsid w:val="005310D4"/>
    <w:rsid w:val="0055027D"/>
    <w:rsid w:val="00562AA8"/>
    <w:rsid w:val="005A6EB3"/>
    <w:rsid w:val="005C026A"/>
    <w:rsid w:val="005D6EA3"/>
    <w:rsid w:val="005E3CAB"/>
    <w:rsid w:val="00631510"/>
    <w:rsid w:val="006371A6"/>
    <w:rsid w:val="006517B4"/>
    <w:rsid w:val="00661DFB"/>
    <w:rsid w:val="00672C95"/>
    <w:rsid w:val="00686BD6"/>
    <w:rsid w:val="006A33FB"/>
    <w:rsid w:val="006C3506"/>
    <w:rsid w:val="006C4DC7"/>
    <w:rsid w:val="006E15A2"/>
    <w:rsid w:val="00721A7B"/>
    <w:rsid w:val="00760678"/>
    <w:rsid w:val="007662DD"/>
    <w:rsid w:val="00766631"/>
    <w:rsid w:val="0077262A"/>
    <w:rsid w:val="007855A4"/>
    <w:rsid w:val="007B41A7"/>
    <w:rsid w:val="007B7F49"/>
    <w:rsid w:val="007D404D"/>
    <w:rsid w:val="007D4852"/>
    <w:rsid w:val="007D7740"/>
    <w:rsid w:val="007F5CEA"/>
    <w:rsid w:val="00812EC8"/>
    <w:rsid w:val="00820280"/>
    <w:rsid w:val="0085562D"/>
    <w:rsid w:val="00875AB7"/>
    <w:rsid w:val="0089451D"/>
    <w:rsid w:val="008A4FF0"/>
    <w:rsid w:val="008C5B0D"/>
    <w:rsid w:val="008D7E41"/>
    <w:rsid w:val="00987DD1"/>
    <w:rsid w:val="009F18C8"/>
    <w:rsid w:val="009F3DBF"/>
    <w:rsid w:val="00A25AB9"/>
    <w:rsid w:val="00A27977"/>
    <w:rsid w:val="00A37809"/>
    <w:rsid w:val="00A66724"/>
    <w:rsid w:val="00A932AD"/>
    <w:rsid w:val="00AA3052"/>
    <w:rsid w:val="00AB1A97"/>
    <w:rsid w:val="00AD0ACB"/>
    <w:rsid w:val="00AE2E79"/>
    <w:rsid w:val="00AF5A76"/>
    <w:rsid w:val="00B13B1D"/>
    <w:rsid w:val="00B171F7"/>
    <w:rsid w:val="00B25DA1"/>
    <w:rsid w:val="00B45471"/>
    <w:rsid w:val="00B656DA"/>
    <w:rsid w:val="00B816A0"/>
    <w:rsid w:val="00B876D7"/>
    <w:rsid w:val="00C10607"/>
    <w:rsid w:val="00C21E5A"/>
    <w:rsid w:val="00C36E8C"/>
    <w:rsid w:val="00C51A8F"/>
    <w:rsid w:val="00C52EFF"/>
    <w:rsid w:val="00C635BC"/>
    <w:rsid w:val="00D232EF"/>
    <w:rsid w:val="00D45FF0"/>
    <w:rsid w:val="00D66A9D"/>
    <w:rsid w:val="00D90FAD"/>
    <w:rsid w:val="00DA0907"/>
    <w:rsid w:val="00DA4712"/>
    <w:rsid w:val="00DA6E0E"/>
    <w:rsid w:val="00DE2EEB"/>
    <w:rsid w:val="00E249A0"/>
    <w:rsid w:val="00E27EE4"/>
    <w:rsid w:val="00E43E76"/>
    <w:rsid w:val="00E477A1"/>
    <w:rsid w:val="00E54FB0"/>
    <w:rsid w:val="00E56E2A"/>
    <w:rsid w:val="00E823A4"/>
    <w:rsid w:val="00E912F7"/>
    <w:rsid w:val="00EA4AF7"/>
    <w:rsid w:val="00EB51E6"/>
    <w:rsid w:val="00EE67AD"/>
    <w:rsid w:val="00EE6A3A"/>
    <w:rsid w:val="00EF7BFA"/>
    <w:rsid w:val="00F400A9"/>
    <w:rsid w:val="00F50AE9"/>
    <w:rsid w:val="00F53433"/>
    <w:rsid w:val="00F62A5A"/>
    <w:rsid w:val="00F72882"/>
    <w:rsid w:val="00F95013"/>
    <w:rsid w:val="00FA6758"/>
    <w:rsid w:val="00FB1C55"/>
    <w:rsid w:val="00FB32C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D9BE4"/>
  <w15:docId w15:val="{BBDD8302-AA7F-4959-9956-EF390D7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883B85-DC3E-4176-8B36-985988EF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Relatório_TEMPLATE_12Out2017.dotx</Template>
  <TotalTime>899</TotalTime>
  <Pages>6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cfxs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 score</dc:title>
  <dc:subject>Lógica computacional 2017/2018</dc:subject>
  <dc:creator>Daniel Barreiro</dc:creator>
  <cp:keywords/>
  <cp:lastModifiedBy>Utilizador do Windows</cp:lastModifiedBy>
  <cp:revision>9</cp:revision>
  <cp:lastPrinted>2017-10-19T23:27:00Z</cp:lastPrinted>
  <dcterms:created xsi:type="dcterms:W3CDTF">2017-11-16T18:15:00Z</dcterms:created>
  <dcterms:modified xsi:type="dcterms:W3CDTF">2018-04-09T23:59:00Z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