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5BEE" w14:textId="6B46A202" w:rsidR="00946F64" w:rsidRDefault="00946F64" w:rsidP="007E5E3B">
      <w:r w:rsidRPr="00946F64">
        <w:rPr>
          <w:b/>
          <w:bCs/>
        </w:rPr>
        <w:t>Ковенант</w:t>
      </w:r>
      <w:r>
        <w:t xml:space="preserve"> – одно из условий договор</w:t>
      </w:r>
      <w:r w:rsidR="00976D4B">
        <w:t>ов</w:t>
      </w:r>
      <w:r>
        <w:t>, которы</w:t>
      </w:r>
      <w:r w:rsidR="00976D4B">
        <w:t>е</w:t>
      </w:r>
      <w:r>
        <w:t xml:space="preserve"> заключен</w:t>
      </w:r>
      <w:r w:rsidR="00976D4B">
        <w:t>ы</w:t>
      </w:r>
      <w:r>
        <w:t xml:space="preserve"> с определенным </w:t>
      </w:r>
      <w:r w:rsidR="00976D4B">
        <w:t xml:space="preserve">юр. лицом (далее для сокращения заменяется идентификатором компании – </w:t>
      </w:r>
      <w:r>
        <w:t>ИНН</w:t>
      </w:r>
      <w:r w:rsidR="00976D4B">
        <w:t>)</w:t>
      </w:r>
      <w:r>
        <w:t xml:space="preserve">. </w:t>
      </w:r>
    </w:p>
    <w:p w14:paraId="0FC20E6E" w14:textId="79634A67" w:rsidR="007E5E3B" w:rsidRDefault="007E5E3B" w:rsidP="007E5E3B">
      <w:pPr>
        <w:rPr>
          <w:lang w:val="en-US"/>
        </w:rPr>
      </w:pPr>
      <w:r>
        <w:t xml:space="preserve">В ковенантах есть </w:t>
      </w:r>
      <w:r w:rsidRPr="007E5E3B">
        <w:rPr>
          <w:b/>
          <w:bCs/>
        </w:rPr>
        <w:t>контрольные значения</w:t>
      </w:r>
      <w:r>
        <w:t xml:space="preserve"> – то, что должен соблюдать ИНН.</w:t>
      </w:r>
    </w:p>
    <w:p w14:paraId="712A5CA2" w14:textId="7375C12A" w:rsidR="007E5E3B" w:rsidRPr="007E5E3B" w:rsidRDefault="007E5E3B" w:rsidP="007E5E3B">
      <w:r>
        <w:t>Например, «</w:t>
      </w:r>
      <w:commentRangeStart w:id="0"/>
      <w:r>
        <w:t xml:space="preserve">С момента подписания договора </w:t>
      </w:r>
      <w:commentRangeEnd w:id="0"/>
      <w:r>
        <w:rPr>
          <w:rStyle w:val="a3"/>
        </w:rPr>
        <w:commentReference w:id="0"/>
      </w:r>
      <w:r>
        <w:t xml:space="preserve">компания должна </w:t>
      </w:r>
      <w:commentRangeStart w:id="1"/>
      <w:r>
        <w:t xml:space="preserve">поддерживать </w:t>
      </w:r>
      <w:r>
        <w:rPr>
          <w:lang w:val="en-US"/>
        </w:rPr>
        <w:t>EBITDA</w:t>
      </w:r>
      <w:r w:rsidRPr="007E5E3B">
        <w:t xml:space="preserve"> </w:t>
      </w:r>
      <w:r>
        <w:t>не ниже 200 000 000 рублей ежеквартально</w:t>
      </w:r>
      <w:commentRangeEnd w:id="1"/>
      <w:r>
        <w:rPr>
          <w:rStyle w:val="a3"/>
        </w:rPr>
        <w:commentReference w:id="1"/>
      </w:r>
      <w:r>
        <w:t xml:space="preserve">». </w:t>
      </w:r>
    </w:p>
    <w:p w14:paraId="45367622" w14:textId="731E93EB" w:rsidR="00946F64" w:rsidRDefault="007E5E3B">
      <w:r>
        <w:t xml:space="preserve">Контрольное значение состоит из того, что должен соблюдать ИНН (поддерживать </w:t>
      </w:r>
      <w:r>
        <w:rPr>
          <w:lang w:val="en-US"/>
        </w:rPr>
        <w:t>EBITDA</w:t>
      </w:r>
      <w:r w:rsidRPr="007E5E3B">
        <w:t xml:space="preserve">), </w:t>
      </w:r>
      <w:r>
        <w:t xml:space="preserve">условие (не менее), величина (200 000 000), размерная величина (рублей) и периодичность мониторинга (ежеквартально). </w:t>
      </w:r>
      <w:r w:rsidR="00DE3DAB">
        <w:t>Контрольных значений в ковенанте может быть несколько.</w:t>
      </w:r>
    </w:p>
    <w:p w14:paraId="771D81B9" w14:textId="61F1FED4" w:rsidR="00DE3DAB" w:rsidRDefault="00DE3DAB">
      <w:r>
        <w:t>Помимо контрольных значений в ковенанте есть дата начала мониторинга (С момента подписания договора).</w:t>
      </w:r>
    </w:p>
    <w:p w14:paraId="1BC9EBAD" w14:textId="2C630B77" w:rsidR="00DE3DAB" w:rsidRDefault="00DE3DAB"/>
    <w:p w14:paraId="29DC34C1" w14:textId="2A54B1F8" w:rsidR="00DE3DAB" w:rsidRDefault="00DE3DAB">
      <w:r>
        <w:t xml:space="preserve">Объект даты начала мониторинга состоит из 2 полей: </w:t>
      </w:r>
      <w:r>
        <w:rPr>
          <w:lang w:val="en-US"/>
        </w:rPr>
        <w:t>type</w:t>
      </w:r>
      <w:r w:rsidRPr="00DE3DAB">
        <w:t xml:space="preserve">, </w:t>
      </w:r>
      <w:r>
        <w:rPr>
          <w:lang w:val="en-US"/>
        </w:rPr>
        <w:t>value</w:t>
      </w:r>
      <w:r w:rsidRPr="00DE3DAB">
        <w:t xml:space="preserve">. </w:t>
      </w:r>
    </w:p>
    <w:p w14:paraId="0E3C3117" w14:textId="7DCF98F0" w:rsidR="00DE3DAB" w:rsidRDefault="00DE3DAB">
      <w:r>
        <w:t>Вариации данного объекта:</w:t>
      </w:r>
    </w:p>
    <w:p w14:paraId="202B226E" w14:textId="3B96EEA4" w:rsidR="00DE3DAB" w:rsidRDefault="00DE3DAB">
      <w:r w:rsidRPr="00DE3DAB">
        <w:t>(</w:t>
      </w:r>
      <w:r>
        <w:rPr>
          <w:lang w:val="en-US"/>
        </w:rPr>
        <w:t>DATE</w:t>
      </w:r>
      <w:r w:rsidRPr="00DE3DAB">
        <w:t>_</w:t>
      </w:r>
      <w:r>
        <w:rPr>
          <w:lang w:val="en-US"/>
        </w:rPr>
        <w:t>OF</w:t>
      </w:r>
      <w:r w:rsidRPr="00DE3DAB">
        <w:t>_</w:t>
      </w:r>
      <w:r>
        <w:rPr>
          <w:lang w:val="en-US"/>
        </w:rPr>
        <w:t>SIGNING</w:t>
      </w:r>
      <w:r w:rsidRPr="00DE3DAB">
        <w:t xml:space="preserve">, ‘’) – </w:t>
      </w:r>
      <w:r>
        <w:t>дата</w:t>
      </w:r>
      <w:r w:rsidRPr="00DE3DAB">
        <w:t xml:space="preserve"> </w:t>
      </w:r>
      <w:r>
        <w:t>подписания</w:t>
      </w:r>
      <w:r w:rsidRPr="00DE3DAB">
        <w:t xml:space="preserve"> </w:t>
      </w:r>
      <w:r>
        <w:t xml:space="preserve">договора, </w:t>
      </w:r>
      <w:r>
        <w:rPr>
          <w:lang w:val="en-US"/>
        </w:rPr>
        <w:t>value</w:t>
      </w:r>
      <w:r w:rsidRPr="00DE3DAB">
        <w:t xml:space="preserve"> </w:t>
      </w:r>
      <w:r>
        <w:t>пусто</w:t>
      </w:r>
    </w:p>
    <w:p w14:paraId="284DEFEF" w14:textId="45CD1A40" w:rsidR="00DE3DAB" w:rsidRDefault="00DE3DAB">
      <w:r w:rsidRPr="00DE3DAB">
        <w:t>(</w:t>
      </w:r>
      <w:r>
        <w:rPr>
          <w:lang w:val="en-US"/>
        </w:rPr>
        <w:t>EXACT</w:t>
      </w:r>
      <w:r w:rsidRPr="00DE3DAB">
        <w:t xml:space="preserve">, ’1-7-2020’) – </w:t>
      </w:r>
      <w:r>
        <w:t xml:space="preserve">в ковенанте есть дата начала мониторинга, </w:t>
      </w:r>
      <w:r>
        <w:rPr>
          <w:lang w:val="en-US"/>
        </w:rPr>
        <w:t>value</w:t>
      </w:r>
      <w:r w:rsidRPr="00DE3DAB">
        <w:t xml:space="preserve"> </w:t>
      </w:r>
      <w:r>
        <w:t>–</w:t>
      </w:r>
      <w:r w:rsidRPr="00DE3DAB">
        <w:t xml:space="preserve"> </w:t>
      </w:r>
      <w:r>
        <w:t>эта дата</w:t>
      </w:r>
    </w:p>
    <w:p w14:paraId="6874E197" w14:textId="459F58AC" w:rsidR="00DE3DAB" w:rsidRDefault="00DE3DAB">
      <w:r w:rsidRPr="00DE3DAB">
        <w:t>(</w:t>
      </w:r>
      <w:r>
        <w:rPr>
          <w:lang w:val="en-US"/>
        </w:rPr>
        <w:t>day</w:t>
      </w:r>
      <w:r w:rsidRPr="00DE3DAB">
        <w:t>_</w:t>
      </w:r>
      <w:r>
        <w:rPr>
          <w:lang w:val="en-US"/>
        </w:rPr>
        <w:t>of</w:t>
      </w:r>
      <w:r w:rsidRPr="00DE3DAB">
        <w:t>_</w:t>
      </w:r>
      <w:r>
        <w:rPr>
          <w:lang w:val="en-US"/>
        </w:rPr>
        <w:t>quarter</w:t>
      </w:r>
      <w:r w:rsidRPr="00DE3DAB">
        <w:t>_</w:t>
      </w:r>
      <w:r>
        <w:rPr>
          <w:lang w:val="en-US"/>
        </w:rPr>
        <w:t>following</w:t>
      </w:r>
      <w:r w:rsidRPr="00DE3DAB">
        <w:t>_</w:t>
      </w:r>
      <w:r>
        <w:rPr>
          <w:lang w:val="en-US"/>
        </w:rPr>
        <w:t>date</w:t>
      </w:r>
      <w:r w:rsidRPr="00DE3DAB">
        <w:t>_</w:t>
      </w:r>
      <w:r>
        <w:rPr>
          <w:lang w:val="en-US"/>
        </w:rPr>
        <w:t>of</w:t>
      </w:r>
      <w:r w:rsidRPr="00DE3DAB">
        <w:t>_</w:t>
      </w:r>
      <w:r>
        <w:rPr>
          <w:lang w:val="en-US"/>
        </w:rPr>
        <w:t>signing</w:t>
      </w:r>
      <w:r w:rsidRPr="00DE3DAB">
        <w:t xml:space="preserve">, ‘1’) – </w:t>
      </w:r>
      <w:r>
        <w:t>день</w:t>
      </w:r>
      <w:r w:rsidRPr="00DE3DAB">
        <w:t xml:space="preserve"> </w:t>
      </w:r>
      <w:r>
        <w:t>квартала</w:t>
      </w:r>
      <w:r w:rsidRPr="00DE3DAB">
        <w:t xml:space="preserve">, </w:t>
      </w:r>
      <w:r>
        <w:t>следующего</w:t>
      </w:r>
      <w:r w:rsidRPr="00DE3DAB">
        <w:t xml:space="preserve"> </w:t>
      </w:r>
      <w:r>
        <w:t>за</w:t>
      </w:r>
      <w:r w:rsidRPr="00DE3DAB">
        <w:t xml:space="preserve"> </w:t>
      </w:r>
      <w:r>
        <w:t>датой</w:t>
      </w:r>
      <w:r w:rsidRPr="00DE3DAB">
        <w:t xml:space="preserve"> </w:t>
      </w:r>
      <w:r>
        <w:t xml:space="preserve">подписания договора, </w:t>
      </w:r>
      <w:r>
        <w:rPr>
          <w:lang w:val="en-US"/>
        </w:rPr>
        <w:t>value</w:t>
      </w:r>
      <w:r w:rsidRPr="00DE3DAB">
        <w:t xml:space="preserve"> </w:t>
      </w:r>
      <w:r>
        <w:t>– день (1 или последний)</w:t>
      </w:r>
    </w:p>
    <w:p w14:paraId="0D19A85D" w14:textId="59F8CCE8" w:rsidR="00DE3DAB" w:rsidRDefault="00DE3DAB">
      <w:r w:rsidRPr="00DE3DAB">
        <w:t>(</w:t>
      </w:r>
      <w:r>
        <w:rPr>
          <w:lang w:val="en-US"/>
        </w:rPr>
        <w:t>day</w:t>
      </w:r>
      <w:r w:rsidRPr="00DE3DAB">
        <w:t>_</w:t>
      </w:r>
      <w:r>
        <w:rPr>
          <w:lang w:val="en-US"/>
        </w:rPr>
        <w:t>of</w:t>
      </w:r>
      <w:r w:rsidRPr="00DE3DAB">
        <w:t>_</w:t>
      </w:r>
      <w:r>
        <w:rPr>
          <w:lang w:val="en-US"/>
        </w:rPr>
        <w:t>month</w:t>
      </w:r>
      <w:r w:rsidRPr="00DE3DAB">
        <w:t>_</w:t>
      </w:r>
      <w:r>
        <w:rPr>
          <w:lang w:val="en-US"/>
        </w:rPr>
        <w:t>following</w:t>
      </w:r>
      <w:r w:rsidRPr="00DE3DAB">
        <w:t>_</w:t>
      </w:r>
      <w:r>
        <w:rPr>
          <w:lang w:val="en-US"/>
        </w:rPr>
        <w:t>date</w:t>
      </w:r>
      <w:r w:rsidRPr="00DE3DAB">
        <w:t>_</w:t>
      </w:r>
      <w:r>
        <w:rPr>
          <w:lang w:val="en-US"/>
        </w:rPr>
        <w:t>of</w:t>
      </w:r>
      <w:r w:rsidRPr="00DE3DAB">
        <w:t>_</w:t>
      </w:r>
      <w:r>
        <w:rPr>
          <w:lang w:val="en-US"/>
        </w:rPr>
        <w:t>signing</w:t>
      </w:r>
      <w:r w:rsidRPr="00DE3DAB">
        <w:t xml:space="preserve">, ‘1’) – </w:t>
      </w:r>
      <w:r>
        <w:t>день</w:t>
      </w:r>
      <w:r w:rsidRPr="00DE3DAB">
        <w:t xml:space="preserve"> </w:t>
      </w:r>
      <w:r>
        <w:t>месяц</w:t>
      </w:r>
      <w:r w:rsidR="00B02E3F">
        <w:t>а</w:t>
      </w:r>
      <w:r w:rsidRPr="00DE3DAB">
        <w:t xml:space="preserve">, </w:t>
      </w:r>
      <w:r>
        <w:t>следующего</w:t>
      </w:r>
      <w:r w:rsidRPr="00DE3DAB">
        <w:t xml:space="preserve"> </w:t>
      </w:r>
      <w:r>
        <w:t>за</w:t>
      </w:r>
      <w:r w:rsidRPr="00DE3DAB">
        <w:t xml:space="preserve"> </w:t>
      </w:r>
      <w:r>
        <w:t>датой</w:t>
      </w:r>
      <w:r w:rsidRPr="00DE3DAB">
        <w:t xml:space="preserve"> </w:t>
      </w:r>
      <w:r>
        <w:t xml:space="preserve">подписания договора, </w:t>
      </w:r>
      <w:r>
        <w:rPr>
          <w:lang w:val="en-US"/>
        </w:rPr>
        <w:t>value</w:t>
      </w:r>
      <w:r w:rsidRPr="00DE3DAB">
        <w:t xml:space="preserve"> </w:t>
      </w:r>
      <w:r>
        <w:t>–</w:t>
      </w:r>
      <w:r w:rsidRPr="00DE3DAB">
        <w:t xml:space="preserve"> </w:t>
      </w:r>
      <w:r>
        <w:t>день (1)</w:t>
      </w:r>
    </w:p>
    <w:p w14:paraId="294EAB1F" w14:textId="768530ED" w:rsidR="00DE3DAB" w:rsidRDefault="00DE3DAB">
      <w:r>
        <w:rPr>
          <w:lang w:val="en-US"/>
        </w:rPr>
        <w:t>(</w:t>
      </w:r>
      <w:proofErr w:type="spellStart"/>
      <w:r>
        <w:rPr>
          <w:lang w:val="en-US"/>
        </w:rPr>
        <w:t>day_of_quarter_date_of_signing</w:t>
      </w:r>
      <w:proofErr w:type="spellEnd"/>
      <w:r>
        <w:rPr>
          <w:lang w:val="en-US"/>
        </w:rPr>
        <w:t xml:space="preserve">, ‘1’) </w:t>
      </w:r>
      <w:r w:rsidRPr="00DE3DAB">
        <w:rPr>
          <w:lang w:val="en-US"/>
        </w:rPr>
        <w:t xml:space="preserve">– </w:t>
      </w:r>
      <w:r>
        <w:t>день</w:t>
      </w:r>
      <w:r w:rsidRPr="00DE3DAB">
        <w:rPr>
          <w:lang w:val="en-US"/>
        </w:rPr>
        <w:t xml:space="preserve"> </w:t>
      </w:r>
      <w:r>
        <w:t>квартала</w:t>
      </w:r>
      <w:r w:rsidRPr="00DE3DAB">
        <w:rPr>
          <w:lang w:val="en-US"/>
        </w:rPr>
        <w:t xml:space="preserve"> </w:t>
      </w:r>
      <w:r>
        <w:t>подписания</w:t>
      </w:r>
      <w:r w:rsidRPr="00DE3DAB">
        <w:rPr>
          <w:lang w:val="en-US"/>
        </w:rPr>
        <w:t xml:space="preserve"> </w:t>
      </w:r>
      <w:r>
        <w:t>договора</w:t>
      </w:r>
      <w:r w:rsidRPr="00DE3DAB">
        <w:rPr>
          <w:lang w:val="en-US"/>
        </w:rPr>
        <w:t xml:space="preserve">, </w:t>
      </w:r>
      <w:r>
        <w:rPr>
          <w:lang w:val="en-US"/>
        </w:rPr>
        <w:t xml:space="preserve">value – </w:t>
      </w:r>
      <w:r>
        <w:t>день (1)</w:t>
      </w:r>
    </w:p>
    <w:p w14:paraId="6EB2F8CB" w14:textId="51AC4E92" w:rsidR="00DE3DAB" w:rsidRDefault="00DE3DAB">
      <w:r w:rsidRPr="00B02E3F">
        <w:t>(</w:t>
      </w:r>
      <w:r w:rsidR="00B02E3F">
        <w:rPr>
          <w:lang w:val="en-US"/>
        </w:rPr>
        <w:t>month</w:t>
      </w:r>
      <w:r w:rsidR="00B02E3F" w:rsidRPr="00B02E3F">
        <w:t>_</w:t>
      </w:r>
      <w:r w:rsidR="00B02E3F">
        <w:rPr>
          <w:lang w:val="en-US"/>
        </w:rPr>
        <w:t>following</w:t>
      </w:r>
      <w:r w:rsidR="00B02E3F" w:rsidRPr="00B02E3F">
        <w:t>_</w:t>
      </w:r>
      <w:r w:rsidR="00B02E3F">
        <w:rPr>
          <w:lang w:val="en-US"/>
        </w:rPr>
        <w:t>date</w:t>
      </w:r>
      <w:r w:rsidR="00B02E3F" w:rsidRPr="00B02E3F">
        <w:t>_</w:t>
      </w:r>
      <w:r w:rsidR="00B02E3F">
        <w:rPr>
          <w:lang w:val="en-US"/>
        </w:rPr>
        <w:t>of</w:t>
      </w:r>
      <w:r w:rsidR="00B02E3F" w:rsidRPr="00B02E3F">
        <w:t>_</w:t>
      </w:r>
      <w:r w:rsidR="00B02E3F">
        <w:rPr>
          <w:lang w:val="en-US"/>
        </w:rPr>
        <w:t>signing</w:t>
      </w:r>
      <w:r w:rsidR="00B02E3F" w:rsidRPr="00B02E3F">
        <w:t xml:space="preserve">, ‘19’) – </w:t>
      </w:r>
      <w:r w:rsidR="00B02E3F">
        <w:t>месяц</w:t>
      </w:r>
      <w:r w:rsidR="00B02E3F" w:rsidRPr="00B02E3F">
        <w:t xml:space="preserve">, </w:t>
      </w:r>
      <w:r w:rsidR="00B02E3F">
        <w:t>следующий</w:t>
      </w:r>
      <w:r w:rsidR="00B02E3F" w:rsidRPr="00B02E3F">
        <w:t xml:space="preserve"> </w:t>
      </w:r>
      <w:r w:rsidR="00B02E3F">
        <w:t>за</w:t>
      </w:r>
      <w:r w:rsidR="00B02E3F" w:rsidRPr="00B02E3F">
        <w:t xml:space="preserve"> </w:t>
      </w:r>
      <w:r w:rsidR="00B02E3F">
        <w:t>датой</w:t>
      </w:r>
      <w:r w:rsidR="00B02E3F" w:rsidRPr="00B02E3F">
        <w:t xml:space="preserve"> </w:t>
      </w:r>
      <w:r w:rsidR="00B02E3F">
        <w:t>подписания договора</w:t>
      </w:r>
      <w:r w:rsidR="00B02E3F" w:rsidRPr="00B02E3F">
        <w:t xml:space="preserve">, </w:t>
      </w:r>
      <w:r w:rsidR="00B02E3F">
        <w:rPr>
          <w:lang w:val="en-US"/>
        </w:rPr>
        <w:t>value</w:t>
      </w:r>
      <w:r w:rsidR="00B02E3F" w:rsidRPr="00B02E3F">
        <w:t xml:space="preserve"> </w:t>
      </w:r>
      <w:r w:rsidR="00B02E3F">
        <w:t>–</w:t>
      </w:r>
      <w:r w:rsidR="00B02E3F" w:rsidRPr="00B02E3F">
        <w:t xml:space="preserve"> </w:t>
      </w:r>
      <w:r w:rsidR="00B02E3F">
        <w:t>месяц (19)</w:t>
      </w:r>
    </w:p>
    <w:p w14:paraId="5A4F23C2" w14:textId="1813BC70" w:rsidR="00B02E3F" w:rsidRPr="00B02E3F" w:rsidRDefault="00B02E3F">
      <w:r>
        <w:t>Названия классов и их количество может изменяться со временем</w:t>
      </w:r>
    </w:p>
    <w:p w14:paraId="693EEF0B" w14:textId="77777777" w:rsidR="00946F64" w:rsidRPr="00B02E3F" w:rsidRDefault="00946F64"/>
    <w:p w14:paraId="2CDC17BF" w14:textId="77777777" w:rsidR="00946F64" w:rsidRPr="00B02E3F" w:rsidRDefault="00946F64"/>
    <w:p w14:paraId="267A261A" w14:textId="219F537D" w:rsidR="00B75D01" w:rsidRPr="00946F64" w:rsidRDefault="00946F64">
      <w:pPr>
        <w:rPr>
          <w:b/>
          <w:bCs/>
          <w:sz w:val="28"/>
          <w:szCs w:val="28"/>
        </w:rPr>
      </w:pPr>
      <w:r w:rsidRPr="00946F64">
        <w:rPr>
          <w:b/>
          <w:bCs/>
          <w:sz w:val="28"/>
          <w:szCs w:val="28"/>
        </w:rPr>
        <w:t xml:space="preserve">Внешний сервис (потребитель):  </w:t>
      </w:r>
    </w:p>
    <w:p w14:paraId="45694F7E" w14:textId="3B320DA4" w:rsidR="00946F64" w:rsidRDefault="00946F64" w:rsidP="00B02E3F">
      <w:r>
        <w:t>Имеется окно, где пользовател</w:t>
      </w:r>
      <w:r w:rsidR="00B02E3F">
        <w:t>ь обрабатывает новый договор по ИНН. Каждому ковенанту договора сопоставляются контрольные значений из него и дата начала их мониторинга.</w:t>
      </w:r>
      <w:r>
        <w:t xml:space="preserve"> </w:t>
      </w:r>
    </w:p>
    <w:p w14:paraId="7EFF2969" w14:textId="08378014" w:rsidR="00946F64" w:rsidRPr="00946F64" w:rsidRDefault="00946F64">
      <w:pPr>
        <w:rPr>
          <w:sz w:val="26"/>
          <w:szCs w:val="26"/>
          <w:u w:val="single"/>
        </w:rPr>
      </w:pPr>
      <w:r w:rsidRPr="00946F64">
        <w:rPr>
          <w:sz w:val="26"/>
          <w:szCs w:val="26"/>
          <w:u w:val="single"/>
        </w:rPr>
        <w:t>Система должна иметь возможность:</w:t>
      </w:r>
    </w:p>
    <w:p w14:paraId="610730B8" w14:textId="56B36FAB" w:rsidR="00946F64" w:rsidRPr="00946F64" w:rsidRDefault="00946F64">
      <w:r>
        <w:t xml:space="preserve">Запросить у сервиса </w:t>
      </w:r>
      <w:proofErr w:type="gramStart"/>
      <w:r>
        <w:t>ковенант(</w:t>
      </w:r>
      <w:proofErr w:type="gramEnd"/>
      <w:r>
        <w:t xml:space="preserve">по </w:t>
      </w:r>
      <w:r>
        <w:rPr>
          <w:lang w:val="en-US"/>
        </w:rPr>
        <w:t>UID</w:t>
      </w:r>
      <w:r>
        <w:t xml:space="preserve"> ковенанта, ИНН) и получить в онлайн режиме (не более чем за </w:t>
      </w:r>
      <w:r w:rsidR="00B02E3F">
        <w:t>десятую секунды</w:t>
      </w:r>
      <w:r>
        <w:t>) к</w:t>
      </w:r>
      <w:r w:rsidR="00B02E3F">
        <w:t>онтрольные значения и дату начала их мониторинга из ковенанта</w:t>
      </w:r>
    </w:p>
    <w:p w14:paraId="7DB820F6" w14:textId="1BD56BD0" w:rsidR="00946F64" w:rsidRDefault="00946F64"/>
    <w:p w14:paraId="6595DA82" w14:textId="77777777" w:rsidR="00946F64" w:rsidRDefault="00946F64"/>
    <w:p w14:paraId="678B2B3A" w14:textId="77777777" w:rsidR="00946F64" w:rsidRDefault="00946F64"/>
    <w:p w14:paraId="72522A0D" w14:textId="77777777" w:rsidR="00946F64" w:rsidRDefault="00946F64"/>
    <w:sectPr w:rsidR="00946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ей ." w:date="2023-01-31T23:40:00Z" w:initials="А.">
    <w:p w14:paraId="12AC1DE2" w14:textId="77777777" w:rsidR="007E5E3B" w:rsidRDefault="007E5E3B" w:rsidP="00E21FDF">
      <w:pPr>
        <w:pStyle w:val="a4"/>
      </w:pPr>
      <w:r>
        <w:rPr>
          <w:rStyle w:val="a3"/>
        </w:rPr>
        <w:annotationRef/>
      </w:r>
      <w:r>
        <w:t>Дата начала мониторинга</w:t>
      </w:r>
    </w:p>
  </w:comment>
  <w:comment w:id="1" w:author="Алексей ." w:date="2023-01-31T23:39:00Z" w:initials="А.">
    <w:p w14:paraId="6567DAD9" w14:textId="099F8206" w:rsidR="007E5E3B" w:rsidRDefault="007E5E3B" w:rsidP="00260C03">
      <w:pPr>
        <w:pStyle w:val="a4"/>
      </w:pPr>
      <w:r>
        <w:rPr>
          <w:rStyle w:val="a3"/>
        </w:rPr>
        <w:annotationRef/>
      </w:r>
      <w:r>
        <w:t>Контрольное значение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AC1DE2" w15:done="0"/>
  <w15:commentEx w15:paraId="6567DA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4255B" w16cex:dateUtc="2023-01-31T20:40:00Z"/>
  <w16cex:commentExtensible w16cex:durableId="27842547" w16cex:dateUtc="2023-01-31T2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AC1DE2" w16cid:durableId="2784255B"/>
  <w16cid:commentId w16cid:paraId="6567DAD9" w16cid:durableId="278425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ей .">
    <w15:presenceInfo w15:providerId="Windows Live" w15:userId="5ab827e13b245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D7"/>
    <w:rsid w:val="002824C8"/>
    <w:rsid w:val="007B5D31"/>
    <w:rsid w:val="007E5E3B"/>
    <w:rsid w:val="00946F64"/>
    <w:rsid w:val="00976D4B"/>
    <w:rsid w:val="009B282D"/>
    <w:rsid w:val="00B02E3F"/>
    <w:rsid w:val="00B15ED7"/>
    <w:rsid w:val="00B75D01"/>
    <w:rsid w:val="00DE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5975"/>
  <w15:chartTrackingRefBased/>
  <w15:docId w15:val="{3D440C09-7346-F94A-BD58-EA613472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E5E3B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7E5E3B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7E5E3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E5E3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E5E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Алексей .</cp:lastModifiedBy>
  <cp:revision>2</cp:revision>
  <dcterms:created xsi:type="dcterms:W3CDTF">2023-01-31T20:57:00Z</dcterms:created>
  <dcterms:modified xsi:type="dcterms:W3CDTF">2023-01-31T20:57:00Z</dcterms:modified>
</cp:coreProperties>
</file>