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oi5dex4xayy" w:id="0"/>
      <w:bookmarkEnd w:id="0"/>
      <w:r w:rsidDel="00000000" w:rsidR="00000000" w:rsidRPr="00000000">
        <w:rPr>
          <w:rtl w:val="0"/>
        </w:rPr>
        <w:t xml:space="preserve">VibeCoded Website Brief</w:t>
      </w:r>
    </w:p>
    <w:p w:rsidR="00000000" w:rsidDel="00000000" w:rsidP="00000000" w:rsidRDefault="00000000" w:rsidRPr="00000000" w14:paraId="00000002">
      <w:pPr>
        <w:rPr/>
      </w:pPr>
      <w:r w:rsidDel="00000000" w:rsidR="00000000" w:rsidRPr="00000000">
        <w:rPr>
          <w:rtl w:val="0"/>
        </w:rPr>
        <w:t xml:space="preserve">1/8/26</w:t>
      </w:r>
    </w:p>
    <w:p w:rsidR="00000000" w:rsidDel="00000000" w:rsidP="00000000" w:rsidRDefault="00000000" w:rsidRPr="00000000" w14:paraId="00000003">
      <w:pPr>
        <w:spacing w:after="240" w:before="240" w:lineRule="auto"/>
        <w:rPr/>
      </w:pPr>
      <w:r w:rsidDel="00000000" w:rsidR="00000000" w:rsidRPr="00000000">
        <w:rPr>
          <w:rtl w:val="0"/>
        </w:rPr>
        <w:t xml:space="preserve">This brief is the single source of truth for building the Ragu.ai website using an AI-first, vibe-coding approach. The site should be generated primarily through natural-language intent, not manual UI tooling or platform-specific workflows.</w:t>
      </w:r>
    </w:p>
    <w:p w:rsidR="00000000" w:rsidDel="00000000" w:rsidP="00000000" w:rsidRDefault="00000000" w:rsidRPr="00000000" w14:paraId="00000004">
      <w:pPr>
        <w:spacing w:after="240" w:before="240" w:lineRule="auto"/>
        <w:rPr/>
      </w:pPr>
      <w:r w:rsidDel="00000000" w:rsidR="00000000" w:rsidRPr="00000000">
        <w:rPr>
          <w:rtl w:val="0"/>
        </w:rPr>
        <w:t xml:space="preserve">All output must adhere strictly to the attached Ragu Brand Identity Guidelines (2025)</w:t>
      </w:r>
    </w:p>
    <w:p w:rsidR="00000000" w:rsidDel="00000000" w:rsidP="00000000" w:rsidRDefault="00000000" w:rsidRPr="00000000" w14:paraId="00000005">
      <w:pPr>
        <w:spacing w:after="240" w:before="240" w:lineRule="auto"/>
        <w:rPr/>
      </w:pPr>
      <w:r w:rsidDel="00000000" w:rsidR="00000000" w:rsidRPr="00000000">
        <w:rPr>
          <w:rtl w:val="0"/>
        </w:rPr>
        <w:t xml:space="preserve">Brand Prompt 2025</w:t>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Purpose</w:t>
      </w:r>
    </w:p>
    <w:p w:rsidR="00000000" w:rsidDel="00000000" w:rsidP="00000000" w:rsidRDefault="00000000" w:rsidRPr="00000000" w14:paraId="00000008">
      <w:pPr>
        <w:spacing w:after="240" w:before="240" w:lineRule="auto"/>
        <w:rPr/>
      </w:pPr>
      <w:r w:rsidDel="00000000" w:rsidR="00000000" w:rsidRPr="00000000">
        <w:rPr>
          <w:rtl w:val="0"/>
        </w:rPr>
        <w:t xml:space="preserve">The website must establish Ragu AI as the most credible partner for leaders who want AI that works in real, high-context organizations. The site should prioritize trust, clarity and judgment over scale, speed or hype.</w:t>
      </w:r>
    </w:p>
    <w:p w:rsidR="00000000" w:rsidDel="00000000" w:rsidP="00000000" w:rsidRDefault="00000000" w:rsidRPr="00000000" w14:paraId="00000009">
      <w:pPr>
        <w:spacing w:after="240" w:before="240" w:lineRule="auto"/>
        <w:rPr/>
      </w:pPr>
      <w:r w:rsidDel="00000000" w:rsidR="00000000" w:rsidRPr="00000000">
        <w:rPr>
          <w:rtl w:val="0"/>
        </w:rPr>
        <w:t xml:space="preserve">Audience</w:t>
      </w:r>
    </w:p>
    <w:p w:rsidR="00000000" w:rsidDel="00000000" w:rsidP="00000000" w:rsidRDefault="00000000" w:rsidRPr="00000000" w14:paraId="0000000A">
      <w:pPr>
        <w:spacing w:after="240" w:before="240" w:lineRule="auto"/>
        <w:rPr/>
      </w:pPr>
      <w:r w:rsidDel="00000000" w:rsidR="00000000" w:rsidRPr="00000000">
        <w:rPr>
          <w:rtl w:val="0"/>
        </w:rPr>
        <w:t xml:space="preserve">Primary audience</w:t>
        <w:br w:type="textWrapping"/>
        <w:t xml:space="preserve">Senior leaders (CEO, COO, CTO and heads of client-facing functions) in high-touch, high-context businesses, including luxury goods, travel, wine and spirits, private wealth and professional services.</w:t>
      </w:r>
    </w:p>
    <w:p w:rsidR="00000000" w:rsidDel="00000000" w:rsidP="00000000" w:rsidRDefault="00000000" w:rsidRPr="00000000" w14:paraId="0000000B">
      <w:pPr>
        <w:spacing w:after="240" w:before="240" w:lineRule="auto"/>
        <w:rPr/>
      </w:pPr>
      <w:r w:rsidDel="00000000" w:rsidR="00000000" w:rsidRPr="00000000">
        <w:rPr>
          <w:rtl w:val="0"/>
        </w:rPr>
        <w:t xml:space="preserve">Secondary audience</w:t>
        <w:br w:type="textWrapping"/>
        <w:t xml:space="preserve">Strategic partners, including system integrators and boutique consultancies.</w:t>
      </w:r>
    </w:p>
    <w:p w:rsidR="00000000" w:rsidDel="00000000" w:rsidP="00000000" w:rsidRDefault="00000000" w:rsidRPr="00000000" w14:paraId="0000000C">
      <w:pPr>
        <w:spacing w:after="240" w:before="240" w:lineRule="auto"/>
        <w:rPr/>
      </w:pPr>
      <w:r w:rsidDel="00000000" w:rsidR="00000000" w:rsidRPr="00000000">
        <w:rPr>
          <w:rtl w:val="0"/>
        </w:rPr>
        <w:t xml:space="preserve">Audience mindset</w:t>
        <w:br w:type="textWrapping"/>
        <w:t xml:space="preserve">They are cautious, skeptical of AI theater and concerned about brand risk, service disruption and wasted investment. They want clarity on where to begin, how to sequence work and how AI systems will function in practice.</w:t>
      </w:r>
    </w:p>
    <w:p w:rsidR="00000000" w:rsidDel="00000000" w:rsidP="00000000" w:rsidRDefault="00000000" w:rsidRPr="00000000" w14:paraId="0000000D">
      <w:pPr>
        <w:spacing w:after="240" w:before="240" w:lineRule="auto"/>
        <w:rPr/>
      </w:pPr>
      <w:r w:rsidDel="00000000" w:rsidR="00000000" w:rsidRPr="00000000">
        <w:rPr>
          <w:rtl w:val="0"/>
        </w:rPr>
        <w:t xml:space="preserve">Homepage promise (locked)</w:t>
      </w:r>
    </w:p>
    <w:p w:rsidR="00000000" w:rsidDel="00000000" w:rsidP="00000000" w:rsidRDefault="00000000" w:rsidRPr="00000000" w14:paraId="0000000E">
      <w:pPr>
        <w:spacing w:after="240" w:before="240" w:lineRule="auto"/>
        <w:rPr/>
      </w:pPr>
      <w:r w:rsidDel="00000000" w:rsidR="00000000" w:rsidRPr="00000000">
        <w:rPr>
          <w:rtl w:val="0"/>
        </w:rPr>
        <w:t xml:space="preserve">Headline:</w:t>
        <w:br w:type="textWrapping"/>
        <w:t xml:space="preserve">AI that works for you</w:t>
      </w:r>
    </w:p>
    <w:p w:rsidR="00000000" w:rsidDel="00000000" w:rsidP="00000000" w:rsidRDefault="00000000" w:rsidRPr="00000000" w14:paraId="0000000F">
      <w:pPr>
        <w:spacing w:after="240" w:before="240" w:lineRule="auto"/>
        <w:rPr/>
      </w:pPr>
      <w:r w:rsidDel="00000000" w:rsidR="00000000" w:rsidRPr="00000000">
        <w:rPr>
          <w:rtl w:val="0"/>
        </w:rPr>
        <w:t xml:space="preserve">This phrase must not be repeated verbatim elsewhere on the site.</w:t>
      </w:r>
    </w:p>
    <w:p w:rsidR="00000000" w:rsidDel="00000000" w:rsidP="00000000" w:rsidRDefault="00000000" w:rsidRPr="00000000" w14:paraId="00000010">
      <w:pPr>
        <w:spacing w:after="240" w:before="240" w:lineRule="auto"/>
        <w:rPr/>
      </w:pPr>
      <w:r w:rsidDel="00000000" w:rsidR="00000000" w:rsidRPr="00000000">
        <w:rPr>
          <w:rtl w:val="0"/>
        </w:rPr>
        <w:t xml:space="preserve">Brand identity and tone (mandatory)</w:t>
      </w:r>
    </w:p>
    <w:p w:rsidR="00000000" w:rsidDel="00000000" w:rsidP="00000000" w:rsidRDefault="00000000" w:rsidRPr="00000000" w14:paraId="00000011">
      <w:pPr>
        <w:spacing w:after="240" w:before="240" w:lineRule="auto"/>
        <w:rPr/>
      </w:pPr>
      <w:r w:rsidDel="00000000" w:rsidR="00000000" w:rsidRPr="00000000">
        <w:rPr>
          <w:rtl w:val="0"/>
        </w:rPr>
        <w:t xml:space="preserve">Archetype</w:t>
        <w:br w:type="textWrapping"/>
        <w:t xml:space="preserve">Magician: magical yet grounded, premium yet approachable, modern yet timeless</w:t>
      </w:r>
    </w:p>
    <w:p w:rsidR="00000000" w:rsidDel="00000000" w:rsidP="00000000" w:rsidRDefault="00000000" w:rsidRPr="00000000" w14:paraId="00000012">
      <w:pPr>
        <w:spacing w:after="240" w:before="240" w:lineRule="auto"/>
        <w:rPr/>
      </w:pPr>
      <w:r w:rsidDel="00000000" w:rsidR="00000000" w:rsidRPr="00000000">
        <w:rPr>
          <w:rtl w:val="0"/>
        </w:rPr>
        <w:t xml:space="preserve">Brand Prompt 2025</w:t>
      </w:r>
    </w:p>
    <w:p w:rsidR="00000000" w:rsidDel="00000000" w:rsidP="00000000" w:rsidRDefault="00000000" w:rsidRPr="00000000" w14:paraId="00000013">
      <w:pPr>
        <w:spacing w:after="240" w:before="240" w:lineRule="auto"/>
        <w:rPr/>
      </w:pP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Tone pillars</w:t>
        <w:br w:type="textWrapping"/>
        <w:t xml:space="preserve">Refined gravitas</w:t>
        <w:br w:type="textWrapping"/>
        <w:t xml:space="preserve">Softened intellect</w:t>
        <w:br w:type="textWrapping"/>
        <w:t xml:space="preserve">Cool precision</w:t>
      </w:r>
    </w:p>
    <w:p w:rsidR="00000000" w:rsidDel="00000000" w:rsidP="00000000" w:rsidRDefault="00000000" w:rsidRPr="00000000" w14:paraId="00000015">
      <w:pPr>
        <w:spacing w:after="240" w:before="240" w:lineRule="auto"/>
        <w:rPr/>
      </w:pPr>
      <w:r w:rsidDel="00000000" w:rsidR="00000000" w:rsidRPr="00000000">
        <w:rPr>
          <w:rtl w:val="0"/>
        </w:rPr>
        <w:t xml:space="preserve">Writing rules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AP Style (no Oxford commas)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Sentence case headlines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Short, declarative sentences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No hype language</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No startup clichés</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No exaggerated claims</w:t>
      </w:r>
    </w:p>
    <w:p w:rsidR="00000000" w:rsidDel="00000000" w:rsidP="00000000" w:rsidRDefault="00000000" w:rsidRPr="00000000" w14:paraId="0000001C">
      <w:pPr>
        <w:spacing w:after="240" w:before="240" w:lineRule="auto"/>
        <w:rPr/>
      </w:pPr>
      <w:r w:rsidDel="00000000" w:rsidR="00000000" w:rsidRPr="00000000">
        <w:rPr>
          <w:rtl w:val="0"/>
        </w:rPr>
        <w:t xml:space="preserve">Brand name usage</w:t>
        <w:br w:type="textWrapping"/>
        <w:t xml:space="preserve">First reference: Ragu AI</w:t>
        <w:br w:type="textWrapping"/>
        <w:t xml:space="preserve">Subsequent references: Ragu</w:t>
      </w:r>
    </w:p>
    <w:p w:rsidR="00000000" w:rsidDel="00000000" w:rsidP="00000000" w:rsidRDefault="00000000" w:rsidRPr="00000000" w14:paraId="0000001D">
      <w:pPr>
        <w:spacing w:after="240" w:before="240" w:lineRule="auto"/>
        <w:rPr/>
      </w:pPr>
      <w:r w:rsidDel="00000000" w:rsidR="00000000" w:rsidRPr="00000000">
        <w:rPr>
          <w:rtl w:val="0"/>
        </w:rPr>
        <w:t xml:space="preserve">Brand Prompt 2025</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Visual identity (mandatory)</w:t>
      </w:r>
    </w:p>
    <w:p w:rsidR="00000000" w:rsidDel="00000000" w:rsidP="00000000" w:rsidRDefault="00000000" w:rsidRPr="00000000" w14:paraId="00000020">
      <w:pPr>
        <w:spacing w:after="240" w:before="240" w:lineRule="auto"/>
        <w:rPr/>
      </w:pPr>
      <w:r w:rsidDel="00000000" w:rsidR="00000000" w:rsidRPr="00000000">
        <w:rPr>
          <w:rtl w:val="0"/>
        </w:rPr>
        <w:t xml:space="preserve">Color palette</w:t>
        <w:br w:type="textWrapping"/>
        <w:t xml:space="preserve">Primary: Ragu Indigo #2C264A</w:t>
        <w:br w:type="textWrapping"/>
        <w:t xml:space="preserve">Secondary: Lavender Blue #D9E2FE (light use only)</w:t>
        <w:br w:type="textWrapping"/>
        <w:t xml:space="preserve">UI / spacing: Light Gray #F0F2FA</w:t>
        <w:br w:type="textWrapping"/>
        <w:t xml:space="preserve">Text: Dark Gray #3D3D3D and Black #222222</w:t>
        <w:br w:type="textWrapping"/>
        <w:t xml:space="preserve">Accent: Sterling #CACCD5</w:t>
        <w:br w:type="textWrapping"/>
        <w:t xml:space="preserve">Backgrounds default to white or transparent</w:t>
      </w:r>
    </w:p>
    <w:p w:rsidR="00000000" w:rsidDel="00000000" w:rsidP="00000000" w:rsidRDefault="00000000" w:rsidRPr="00000000" w14:paraId="00000021">
      <w:pPr>
        <w:spacing w:after="240" w:before="240" w:lineRule="auto"/>
        <w:rPr/>
      </w:pPr>
      <w:r w:rsidDel="00000000" w:rsidR="00000000" w:rsidRPr="00000000">
        <w:rPr>
          <w:rtl w:val="0"/>
        </w:rPr>
        <w:t xml:space="preserve">Brand Prompt 2025</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Typography</w:t>
        <w:br w:type="textWrapping"/>
        <w:t xml:space="preserve">Font: Plus Jakarta Sans</w:t>
        <w:br w:type="textWrapping"/>
        <w:t xml:space="preserve">Headlines: SemiBold</w:t>
        <w:br w:type="textWrapping"/>
        <w:t xml:space="preserve">Subheads: Regular or Medium</w:t>
        <w:br w:type="textWrapping"/>
        <w:t xml:space="preserve">Body: Regular, never smaller than 11pt</w:t>
        <w:br w:type="textWrapping"/>
        <w:t xml:space="preserve">Hierarchy through weight, not oversized text</w:t>
      </w:r>
    </w:p>
    <w:p w:rsidR="00000000" w:rsidDel="00000000" w:rsidP="00000000" w:rsidRDefault="00000000" w:rsidRPr="00000000" w14:paraId="00000024">
      <w:pPr>
        <w:spacing w:after="240" w:before="240" w:lineRule="auto"/>
        <w:rPr/>
      </w:pPr>
      <w:r w:rsidDel="00000000" w:rsidR="00000000" w:rsidRPr="00000000">
        <w:rPr>
          <w:rtl w:val="0"/>
        </w:rPr>
        <w:t xml:space="preserve">Brand Prompt 2025</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Design principles</w:t>
      </w:r>
    </w:p>
    <w:p w:rsidR="00000000" w:rsidDel="00000000" w:rsidP="00000000" w:rsidRDefault="00000000" w:rsidRPr="00000000" w14:paraId="00000027">
      <w:pPr>
        <w:numPr>
          <w:ilvl w:val="0"/>
          <w:numId w:val="16"/>
        </w:numPr>
        <w:spacing w:after="0" w:afterAutospacing="0" w:before="240" w:lineRule="auto"/>
        <w:ind w:left="720" w:hanging="360"/>
      </w:pPr>
      <w:r w:rsidDel="00000000" w:rsidR="00000000" w:rsidRPr="00000000">
        <w:rPr>
          <w:rtl w:val="0"/>
        </w:rPr>
        <w:t xml:space="preserve">Elegant restraint</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Generous whitespace</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Strong typographic hierarchy</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Minimal animation</w:t>
      </w:r>
    </w:p>
    <w:p w:rsidR="00000000" w:rsidDel="00000000" w:rsidP="00000000" w:rsidRDefault="00000000" w:rsidRPr="00000000" w14:paraId="0000002B">
      <w:pPr>
        <w:numPr>
          <w:ilvl w:val="0"/>
          <w:numId w:val="16"/>
        </w:numPr>
        <w:spacing w:after="240" w:before="0" w:beforeAutospacing="0" w:lineRule="auto"/>
        <w:ind w:left="720" w:hanging="360"/>
      </w:pPr>
      <w:r w:rsidDel="00000000" w:rsidR="00000000" w:rsidRPr="00000000">
        <w:rPr>
          <w:rtl w:val="0"/>
        </w:rPr>
        <w:t xml:space="preserve">Editorial, not SaaS</w:t>
      </w:r>
    </w:p>
    <w:p w:rsidR="00000000" w:rsidDel="00000000" w:rsidP="00000000" w:rsidRDefault="00000000" w:rsidRPr="00000000" w14:paraId="0000002C">
      <w:pPr>
        <w:spacing w:after="240" w:before="240" w:lineRule="auto"/>
        <w:rPr/>
      </w:pPr>
      <w:r w:rsidDel="00000000" w:rsidR="00000000" w:rsidRPr="00000000">
        <w:rPr>
          <w:rtl w:val="0"/>
        </w:rPr>
        <w:t xml:space="preserve">Avoid</w:t>
      </w:r>
    </w:p>
    <w:p w:rsidR="00000000" w:rsidDel="00000000" w:rsidP="00000000" w:rsidRDefault="00000000" w:rsidRPr="00000000" w14:paraId="0000002D">
      <w:pPr>
        <w:numPr>
          <w:ilvl w:val="0"/>
          <w:numId w:val="14"/>
        </w:numPr>
        <w:spacing w:after="0" w:afterAutospacing="0" w:before="240" w:lineRule="auto"/>
        <w:ind w:left="720" w:hanging="360"/>
      </w:pPr>
      <w:r w:rsidDel="00000000" w:rsidR="00000000" w:rsidRPr="00000000">
        <w:rPr>
          <w:rtl w:val="0"/>
        </w:rPr>
        <w:t xml:space="preserve">Bright gradients</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Excessive motion</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Dense UI patterns</w:t>
      </w:r>
    </w:p>
    <w:p w:rsidR="00000000" w:rsidDel="00000000" w:rsidP="00000000" w:rsidRDefault="00000000" w:rsidRPr="00000000" w14:paraId="00000030">
      <w:pPr>
        <w:numPr>
          <w:ilvl w:val="0"/>
          <w:numId w:val="14"/>
        </w:numPr>
        <w:spacing w:after="240" w:before="0" w:beforeAutospacing="0" w:lineRule="auto"/>
        <w:ind w:left="720" w:hanging="360"/>
      </w:pPr>
      <w:r w:rsidDel="00000000" w:rsidR="00000000" w:rsidRPr="00000000">
        <w:rPr>
          <w:rtl w:val="0"/>
        </w:rPr>
        <w:t xml:space="preserve">Product-marketing tropes</w:t>
      </w:r>
    </w:p>
    <w:p w:rsidR="00000000" w:rsidDel="00000000" w:rsidP="00000000" w:rsidRDefault="00000000" w:rsidRPr="00000000" w14:paraId="00000031">
      <w:pPr>
        <w:spacing w:after="240" w:before="240" w:lineRule="auto"/>
        <w:rPr/>
      </w:pPr>
      <w:r w:rsidDel="00000000" w:rsidR="00000000" w:rsidRPr="00000000">
        <w:rPr>
          <w:rtl w:val="0"/>
        </w:rPr>
        <w:t xml:space="preserve">Technology assumptions (flexible)</w:t>
      </w:r>
    </w:p>
    <w:p w:rsidR="00000000" w:rsidDel="00000000" w:rsidP="00000000" w:rsidRDefault="00000000" w:rsidRPr="00000000" w14:paraId="00000032">
      <w:pPr>
        <w:spacing w:after="240" w:before="240" w:lineRule="auto"/>
        <w:rPr/>
      </w:pPr>
      <w:r w:rsidDel="00000000" w:rsidR="00000000" w:rsidRPr="00000000">
        <w:rPr>
          <w:rtl w:val="0"/>
        </w:rPr>
        <w:t xml:space="preserve">Build</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AI-generated static site (Astro, Next.js or equivalent)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Clean CSS or Tailwind</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No Webflow or heavy visual builders</w:t>
      </w:r>
    </w:p>
    <w:p w:rsidR="00000000" w:rsidDel="00000000" w:rsidP="00000000" w:rsidRDefault="00000000" w:rsidRPr="00000000" w14:paraId="00000036">
      <w:pPr>
        <w:spacing w:after="240" w:before="240" w:lineRule="auto"/>
        <w:rPr/>
      </w:pPr>
      <w:r w:rsidDel="00000000" w:rsidR="00000000" w:rsidRPr="00000000">
        <w:rPr>
          <w:rtl w:val="0"/>
        </w:rPr>
        <w:t xml:space="preserve">Hosting</w:t>
      </w:r>
    </w:p>
    <w:p w:rsidR="00000000" w:rsidDel="00000000" w:rsidP="00000000" w:rsidRDefault="00000000" w:rsidRPr="00000000" w14:paraId="00000037">
      <w:pPr>
        <w:numPr>
          <w:ilvl w:val="0"/>
          <w:numId w:val="8"/>
        </w:numPr>
        <w:spacing w:after="240" w:before="240" w:lineRule="auto"/>
        <w:ind w:left="720" w:hanging="360"/>
      </w:pPr>
      <w:r w:rsidDel="00000000" w:rsidR="00000000" w:rsidRPr="00000000">
        <w:rPr>
          <w:rtl w:val="0"/>
        </w:rPr>
        <w:t xml:space="preserve">Assume Vercel or Netlify unless otherwise specified</w:t>
      </w:r>
    </w:p>
    <w:p w:rsidR="00000000" w:rsidDel="00000000" w:rsidP="00000000" w:rsidRDefault="00000000" w:rsidRPr="00000000" w14:paraId="00000038">
      <w:pPr>
        <w:spacing w:after="240" w:before="240" w:lineRule="auto"/>
        <w:rPr/>
      </w:pPr>
      <w:r w:rsidDel="00000000" w:rsidR="00000000" w:rsidRPr="00000000">
        <w:rPr>
          <w:rtl w:val="0"/>
        </w:rPr>
        <w:t xml:space="preserve">Analytics</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Assume Google Analytics (GA4)</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Track page views, CTA clicks and content performance</w:t>
      </w:r>
    </w:p>
    <w:p w:rsidR="00000000" w:rsidDel="00000000" w:rsidP="00000000" w:rsidRDefault="00000000" w:rsidRPr="00000000" w14:paraId="0000003B">
      <w:pPr>
        <w:spacing w:after="240" w:before="240" w:lineRule="auto"/>
        <w:rPr/>
      </w:pPr>
      <w:r w:rsidDel="00000000" w:rsidR="00000000" w:rsidRPr="00000000">
        <w:rPr>
          <w:rtl w:val="0"/>
        </w:rPr>
        <w:t xml:space="preserve">Thought leadership publishing</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tl w:val="0"/>
        </w:rPr>
        <w:t xml:space="preserve">Assume Notion as the authoring source</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Content rendered to site via build or API</w:t>
      </w:r>
    </w:p>
    <w:p w:rsidR="00000000" w:rsidDel="00000000" w:rsidP="00000000" w:rsidRDefault="00000000" w:rsidRPr="00000000" w14:paraId="0000003E">
      <w:pPr>
        <w:numPr>
          <w:ilvl w:val="0"/>
          <w:numId w:val="12"/>
        </w:numPr>
        <w:spacing w:after="240" w:before="0" w:beforeAutospacing="0" w:lineRule="auto"/>
        <w:ind w:left="720" w:hanging="360"/>
      </w:pPr>
      <w:r w:rsidDel="00000000" w:rsidR="00000000" w:rsidRPr="00000000">
        <w:rPr>
          <w:rtl w:val="0"/>
        </w:rPr>
        <w:t xml:space="preserve">Publishing should support easy LinkedIn sharing and summarization</w:t>
      </w:r>
    </w:p>
    <w:p w:rsidR="00000000" w:rsidDel="00000000" w:rsidP="00000000" w:rsidRDefault="00000000" w:rsidRPr="00000000" w14:paraId="0000003F">
      <w:pPr>
        <w:spacing w:after="240" w:before="240" w:lineRule="auto"/>
        <w:rPr/>
      </w:pPr>
      <w:r w:rsidDel="00000000" w:rsidR="00000000" w:rsidRPr="00000000">
        <w:rPr>
          <w:rtl w:val="0"/>
        </w:rPr>
        <w:t xml:space="preserve">Required launch pages</w:t>
      </w:r>
    </w:p>
    <w:p w:rsidR="00000000" w:rsidDel="00000000" w:rsidP="00000000" w:rsidRDefault="00000000" w:rsidRPr="00000000" w14:paraId="00000040">
      <w:pPr>
        <w:spacing w:after="240" w:before="240" w:lineRule="auto"/>
        <w:rPr/>
      </w:pPr>
      <w:r w:rsidDel="00000000" w:rsidR="00000000" w:rsidRPr="00000000">
        <w:rPr>
          <w:rtl w:val="0"/>
        </w:rPr>
        <w:t xml:space="preserve">Homepage</w:t>
        <w:br w:type="textWrapping"/>
        <w:t xml:space="preserve">Purpose: Establish credibility in under 60 seconds.</w:t>
      </w:r>
    </w:p>
    <w:p w:rsidR="00000000" w:rsidDel="00000000" w:rsidP="00000000" w:rsidRDefault="00000000" w:rsidRPr="00000000" w14:paraId="00000041">
      <w:pPr>
        <w:spacing w:after="240" w:before="240" w:lineRule="auto"/>
        <w:rPr/>
      </w:pPr>
      <w:r w:rsidDel="00000000" w:rsidR="00000000" w:rsidRPr="00000000">
        <w:rPr>
          <w:rtl w:val="0"/>
        </w:rPr>
        <w:t xml:space="preserve">Key elements:</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Hero with locked headline and supporting subhead</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Clear articulation of who Ragu is for</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Three integrated pillars:</w:t>
      </w:r>
    </w:p>
    <w:p w:rsidR="00000000" w:rsidDel="00000000" w:rsidP="00000000" w:rsidRDefault="00000000" w:rsidRPr="00000000" w14:paraId="00000045">
      <w:pPr>
        <w:numPr>
          <w:ilvl w:val="1"/>
          <w:numId w:val="11"/>
        </w:numPr>
        <w:spacing w:after="0" w:afterAutospacing="0" w:before="0" w:beforeAutospacing="0" w:lineRule="auto"/>
        <w:ind w:left="1440" w:hanging="360"/>
      </w:pPr>
      <w:r w:rsidDel="00000000" w:rsidR="00000000" w:rsidRPr="00000000">
        <w:rPr>
          <w:rtl w:val="0"/>
        </w:rPr>
        <w:t xml:space="preserve">Advisory and discovery</w:t>
      </w:r>
    </w:p>
    <w:p w:rsidR="00000000" w:rsidDel="00000000" w:rsidP="00000000" w:rsidRDefault="00000000" w:rsidRPr="00000000" w14:paraId="00000046">
      <w:pPr>
        <w:numPr>
          <w:ilvl w:val="1"/>
          <w:numId w:val="11"/>
        </w:numPr>
        <w:spacing w:after="0" w:afterAutospacing="0" w:before="0" w:beforeAutospacing="0" w:lineRule="auto"/>
        <w:ind w:left="1440" w:hanging="360"/>
      </w:pPr>
      <w:r w:rsidDel="00000000" w:rsidR="00000000" w:rsidRPr="00000000">
        <w:rPr>
          <w:rtl w:val="0"/>
        </w:rPr>
        <w:t xml:space="preserve">Ragu AI platform</w:t>
      </w:r>
    </w:p>
    <w:p w:rsidR="00000000" w:rsidDel="00000000" w:rsidP="00000000" w:rsidRDefault="00000000" w:rsidRPr="00000000" w14:paraId="00000047">
      <w:pPr>
        <w:numPr>
          <w:ilvl w:val="1"/>
          <w:numId w:val="11"/>
        </w:numPr>
        <w:spacing w:after="0" w:afterAutospacing="0" w:before="0" w:beforeAutospacing="0" w:lineRule="auto"/>
        <w:ind w:left="1440" w:hanging="360"/>
      </w:pPr>
      <w:r w:rsidDel="00000000" w:rsidR="00000000" w:rsidRPr="00000000">
        <w:rPr>
          <w:rtl w:val="0"/>
        </w:rPr>
        <w:t xml:space="preserve">Bespoke intelligent agents</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Proof signals</w:t>
      </w:r>
    </w:p>
    <w:p w:rsidR="00000000" w:rsidDel="00000000" w:rsidP="00000000" w:rsidRDefault="00000000" w:rsidRPr="00000000" w14:paraId="00000049">
      <w:pPr>
        <w:numPr>
          <w:ilvl w:val="0"/>
          <w:numId w:val="11"/>
        </w:numPr>
        <w:spacing w:after="240" w:before="0" w:beforeAutospacing="0" w:lineRule="auto"/>
        <w:ind w:left="720" w:hanging="360"/>
      </w:pPr>
      <w:r w:rsidDel="00000000" w:rsidR="00000000" w:rsidRPr="00000000">
        <w:rPr>
          <w:rtl w:val="0"/>
        </w:rPr>
        <w:t xml:space="preserve">Clear “connect” CTA</w:t>
      </w:r>
    </w:p>
    <w:p w:rsidR="00000000" w:rsidDel="00000000" w:rsidP="00000000" w:rsidRDefault="00000000" w:rsidRPr="00000000" w14:paraId="0000004A">
      <w:pPr>
        <w:spacing w:after="240" w:before="240" w:lineRule="auto"/>
        <w:rPr/>
      </w:pPr>
      <w:r w:rsidDel="00000000" w:rsidR="00000000" w:rsidRPr="00000000">
        <w:rPr>
          <w:rtl w:val="0"/>
        </w:rPr>
        <w:t xml:space="preserve">From Clarity to Capability (page name locked unless changed centrally)</w:t>
      </w:r>
    </w:p>
    <w:p w:rsidR="00000000" w:rsidDel="00000000" w:rsidP="00000000" w:rsidRDefault="00000000" w:rsidRPr="00000000" w14:paraId="0000004B">
      <w:pPr>
        <w:spacing w:after="240" w:before="240" w:lineRule="auto"/>
        <w:rPr/>
      </w:pPr>
      <w:r w:rsidDel="00000000" w:rsidR="00000000" w:rsidRPr="00000000">
        <w:rPr>
          <w:rtl w:val="0"/>
        </w:rPr>
        <w:t xml:space="preserve">Purpose: Explain how value is created end to end without presenting a services menu.</w:t>
      </w:r>
    </w:p>
    <w:p w:rsidR="00000000" w:rsidDel="00000000" w:rsidP="00000000" w:rsidRDefault="00000000" w:rsidRPr="00000000" w14:paraId="0000004C">
      <w:pPr>
        <w:spacing w:after="240" w:before="240" w:lineRule="auto"/>
        <w:rPr/>
      </w:pPr>
      <w:r w:rsidDel="00000000" w:rsidR="00000000" w:rsidRPr="00000000">
        <w:rPr>
          <w:rtl w:val="0"/>
        </w:rPr>
        <w:t xml:space="preserve">Structure:</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Why AI fails in high-context businesses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Clarity and sequencing through advisory</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Secure, adaptable platform foundation</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Carefully crafted agents that fit real workflows</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Emphasis on integration and restraint</w:t>
      </w:r>
    </w:p>
    <w:p w:rsidR="00000000" w:rsidDel="00000000" w:rsidP="00000000" w:rsidRDefault="00000000" w:rsidRPr="00000000" w14:paraId="00000052">
      <w:pPr>
        <w:spacing w:after="240" w:before="240" w:lineRule="auto"/>
        <w:rPr/>
      </w:pPr>
      <w:r w:rsidDel="00000000" w:rsidR="00000000" w:rsidRPr="00000000">
        <w:rPr>
          <w:rtl w:val="0"/>
        </w:rPr>
        <w:t xml:space="preserve">Do not frame as:</w:t>
      </w:r>
    </w:p>
    <w:p w:rsidR="00000000" w:rsidDel="00000000" w:rsidP="00000000" w:rsidRDefault="00000000" w:rsidRPr="00000000" w14:paraId="00000053">
      <w:pPr>
        <w:numPr>
          <w:ilvl w:val="0"/>
          <w:numId w:val="13"/>
        </w:numPr>
        <w:spacing w:after="0" w:afterAutospacing="0" w:before="240" w:lineRule="auto"/>
        <w:ind w:left="720" w:hanging="360"/>
      </w:pPr>
      <w:r w:rsidDel="00000000" w:rsidR="00000000" w:rsidRPr="00000000">
        <w:rPr>
          <w:rtl w:val="0"/>
        </w:rPr>
        <w:t xml:space="preserve">A methodology</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rtl w:val="0"/>
        </w:rPr>
        <w:t xml:space="preserve">A framework</w:t>
      </w:r>
    </w:p>
    <w:p w:rsidR="00000000" w:rsidDel="00000000" w:rsidP="00000000" w:rsidRDefault="00000000" w:rsidRPr="00000000" w14:paraId="00000055">
      <w:pPr>
        <w:numPr>
          <w:ilvl w:val="0"/>
          <w:numId w:val="13"/>
        </w:numPr>
        <w:spacing w:after="240" w:before="0" w:beforeAutospacing="0" w:lineRule="auto"/>
        <w:ind w:left="720" w:hanging="360"/>
      </w:pPr>
      <w:r w:rsidDel="00000000" w:rsidR="00000000" w:rsidRPr="00000000">
        <w:rPr>
          <w:rtl w:val="0"/>
        </w:rPr>
        <w:t xml:space="preserve">A consulting pitch</w:t>
      </w:r>
    </w:p>
    <w:p w:rsidR="00000000" w:rsidDel="00000000" w:rsidP="00000000" w:rsidRDefault="00000000" w:rsidRPr="00000000" w14:paraId="00000056">
      <w:pPr>
        <w:spacing w:after="240" w:before="240" w:lineRule="auto"/>
        <w:rPr/>
      </w:pPr>
      <w:r w:rsidDel="00000000" w:rsidR="00000000" w:rsidRPr="00000000">
        <w:rPr>
          <w:rtl w:val="0"/>
        </w:rPr>
        <w:t xml:space="preserve">Case studies / Proof</w:t>
        <w:br w:type="textWrapping"/>
        <w:t xml:space="preserve">Purpose: Demonstrate real-world credibility.</w:t>
      </w:r>
    </w:p>
    <w:p w:rsidR="00000000" w:rsidDel="00000000" w:rsidP="00000000" w:rsidRDefault="00000000" w:rsidRPr="00000000" w14:paraId="00000057">
      <w:pPr>
        <w:spacing w:after="240" w:before="240" w:lineRule="auto"/>
        <w:rPr/>
      </w:pPr>
      <w:r w:rsidDel="00000000" w:rsidR="00000000" w:rsidRPr="00000000">
        <w:rPr>
          <w:rtl w:val="0"/>
        </w:rPr>
        <w:t xml:space="preserve">Requirements:</w:t>
      </w:r>
    </w:p>
    <w:p w:rsidR="00000000" w:rsidDel="00000000" w:rsidP="00000000" w:rsidRDefault="00000000" w:rsidRPr="00000000" w14:paraId="00000058">
      <w:pPr>
        <w:numPr>
          <w:ilvl w:val="0"/>
          <w:numId w:val="10"/>
        </w:numPr>
        <w:spacing w:after="0" w:afterAutospacing="0" w:before="240" w:lineRule="auto"/>
        <w:ind w:left="720" w:hanging="360"/>
      </w:pPr>
      <w:r w:rsidDel="00000000" w:rsidR="00000000" w:rsidRPr="00000000">
        <w:rPr>
          <w:rtl w:val="0"/>
        </w:rPr>
        <w:t xml:space="preserve">Fewer, deeper examples</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Clear context, judgment and outcomes</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Conservative claims</w:t>
      </w:r>
    </w:p>
    <w:p w:rsidR="00000000" w:rsidDel="00000000" w:rsidP="00000000" w:rsidRDefault="00000000" w:rsidRPr="00000000" w14:paraId="0000005B">
      <w:pPr>
        <w:numPr>
          <w:ilvl w:val="0"/>
          <w:numId w:val="10"/>
        </w:numPr>
        <w:spacing w:after="240" w:before="0" w:beforeAutospacing="0" w:lineRule="auto"/>
        <w:ind w:left="720" w:hanging="360"/>
      </w:pPr>
      <w:r w:rsidDel="00000000" w:rsidR="00000000" w:rsidRPr="00000000">
        <w:rPr>
          <w:rtl w:val="0"/>
        </w:rPr>
        <w:t xml:space="preserve">No vanity metrics</w:t>
      </w:r>
    </w:p>
    <w:p w:rsidR="00000000" w:rsidDel="00000000" w:rsidP="00000000" w:rsidRDefault="00000000" w:rsidRPr="00000000" w14:paraId="0000005C">
      <w:pPr>
        <w:spacing w:after="240" w:before="240" w:lineRule="auto"/>
        <w:rPr/>
      </w:pPr>
      <w:r w:rsidDel="00000000" w:rsidR="00000000" w:rsidRPr="00000000">
        <w:rPr>
          <w:rtl w:val="0"/>
        </w:rPr>
        <w:t xml:space="preserve">About</w:t>
        <w:br w:type="textWrapping"/>
        <w:t xml:space="preserve">Purpose: Build trust.</w:t>
      </w:r>
    </w:p>
    <w:p w:rsidR="00000000" w:rsidDel="00000000" w:rsidP="00000000" w:rsidRDefault="00000000" w:rsidRPr="00000000" w14:paraId="0000005D">
      <w:pPr>
        <w:spacing w:after="240" w:before="240" w:lineRule="auto"/>
        <w:rPr/>
      </w:pPr>
      <w:r w:rsidDel="00000000" w:rsidR="00000000" w:rsidRPr="00000000">
        <w:rPr>
          <w:rtl w:val="0"/>
        </w:rPr>
        <w:t xml:space="preserve">Focus on:</w:t>
      </w:r>
    </w:p>
    <w:p w:rsidR="00000000" w:rsidDel="00000000" w:rsidP="00000000" w:rsidRDefault="00000000" w:rsidRPr="00000000" w14:paraId="0000005E">
      <w:pPr>
        <w:numPr>
          <w:ilvl w:val="0"/>
          <w:numId w:val="18"/>
        </w:numPr>
        <w:spacing w:after="0" w:afterAutospacing="0" w:before="240" w:lineRule="auto"/>
        <w:ind w:left="720" w:hanging="360"/>
      </w:pPr>
      <w:r w:rsidDel="00000000" w:rsidR="00000000" w:rsidRPr="00000000">
        <w:rPr>
          <w:rtl w:val="0"/>
        </w:rPr>
        <w:t xml:space="preserve">Why Ragu exists</w:t>
      </w:r>
    </w:p>
    <w:p w:rsidR="00000000" w:rsidDel="00000000" w:rsidP="00000000" w:rsidRDefault="00000000" w:rsidRPr="00000000" w14:paraId="0000005F">
      <w:pPr>
        <w:numPr>
          <w:ilvl w:val="0"/>
          <w:numId w:val="18"/>
        </w:numPr>
        <w:spacing w:after="0" w:afterAutospacing="0" w:before="0" w:beforeAutospacing="0" w:lineRule="auto"/>
        <w:ind w:left="720" w:hanging="360"/>
      </w:pPr>
      <w:r w:rsidDel="00000000" w:rsidR="00000000" w:rsidRPr="00000000">
        <w:rPr>
          <w:rtl w:val="0"/>
        </w:rPr>
        <w:t xml:space="preserve">Leadership experience</w:t>
      </w:r>
    </w:p>
    <w:p w:rsidR="00000000" w:rsidDel="00000000" w:rsidP="00000000" w:rsidRDefault="00000000" w:rsidRPr="00000000" w14:paraId="00000060">
      <w:pPr>
        <w:numPr>
          <w:ilvl w:val="0"/>
          <w:numId w:val="18"/>
        </w:numPr>
        <w:spacing w:after="0" w:afterAutospacing="0" w:before="0" w:beforeAutospacing="0" w:lineRule="auto"/>
        <w:ind w:left="720" w:hanging="360"/>
      </w:pPr>
      <w:r w:rsidDel="00000000" w:rsidR="00000000" w:rsidRPr="00000000">
        <w:rPr>
          <w:rtl w:val="0"/>
        </w:rPr>
        <w:t xml:space="preserve">Understanding of high-touch work</w:t>
      </w:r>
    </w:p>
    <w:p w:rsidR="00000000" w:rsidDel="00000000" w:rsidP="00000000" w:rsidRDefault="00000000" w:rsidRPr="00000000" w14:paraId="00000061">
      <w:pPr>
        <w:numPr>
          <w:ilvl w:val="0"/>
          <w:numId w:val="18"/>
        </w:numPr>
        <w:spacing w:after="240" w:before="0" w:beforeAutospacing="0" w:lineRule="auto"/>
        <w:ind w:left="720" w:hanging="360"/>
      </w:pPr>
      <w:r w:rsidDel="00000000" w:rsidR="00000000" w:rsidRPr="00000000">
        <w:rPr>
          <w:rtl w:val="0"/>
        </w:rPr>
        <w:t xml:space="preserve">Philosophy of deliberate AI adoption</w:t>
      </w:r>
    </w:p>
    <w:p w:rsidR="00000000" w:rsidDel="00000000" w:rsidP="00000000" w:rsidRDefault="00000000" w:rsidRPr="00000000" w14:paraId="00000062">
      <w:pPr>
        <w:spacing w:after="240" w:before="240" w:lineRule="auto"/>
        <w:rPr/>
      </w:pPr>
      <w:r w:rsidDel="00000000" w:rsidR="00000000" w:rsidRPr="00000000">
        <w:rPr>
          <w:rtl w:val="0"/>
        </w:rPr>
        <w:t xml:space="preserve">Contact / Connect</w:t>
        <w:br w:type="textWrapping"/>
        <w:t xml:space="preserve">Purpose: Enable thoughtful conversation.</w:t>
      </w:r>
    </w:p>
    <w:p w:rsidR="00000000" w:rsidDel="00000000" w:rsidP="00000000" w:rsidRDefault="00000000" w:rsidRPr="00000000" w14:paraId="00000063">
      <w:pPr>
        <w:spacing w:after="240" w:before="240" w:lineRule="auto"/>
        <w:rPr/>
      </w:pPr>
      <w:r w:rsidDel="00000000" w:rsidR="00000000" w:rsidRPr="00000000">
        <w:rPr>
          <w:rtl w:val="0"/>
        </w:rPr>
        <w:t xml:space="preserve">Requirements:</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rtl w:val="0"/>
        </w:rPr>
        <w:t xml:space="preserve">Simple form</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Expectation-setting language</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Invitation, not pressure</w:t>
      </w:r>
    </w:p>
    <w:p w:rsidR="00000000" w:rsidDel="00000000" w:rsidP="00000000" w:rsidRDefault="00000000" w:rsidRPr="00000000" w14:paraId="00000067">
      <w:pPr>
        <w:spacing w:after="240" w:before="240" w:lineRule="auto"/>
        <w:rPr/>
      </w:pPr>
      <w:r w:rsidDel="00000000" w:rsidR="00000000" w:rsidRPr="00000000">
        <w:rPr>
          <w:rtl w:val="0"/>
        </w:rPr>
        <w:t xml:space="preserve">Thought leadership requirements</w:t>
      </w:r>
    </w:p>
    <w:p w:rsidR="00000000" w:rsidDel="00000000" w:rsidP="00000000" w:rsidRDefault="00000000" w:rsidRPr="00000000" w14:paraId="00000068">
      <w:pPr>
        <w:spacing w:after="240" w:before="240" w:lineRule="auto"/>
        <w:rPr/>
      </w:pPr>
      <w:r w:rsidDel="00000000" w:rsidR="00000000" w:rsidRPr="00000000">
        <w:rPr>
          <w:rtl w:val="0"/>
        </w:rPr>
        <w:t xml:space="preserve">The site must support:</w:t>
      </w:r>
    </w:p>
    <w:p w:rsidR="00000000" w:rsidDel="00000000" w:rsidP="00000000" w:rsidRDefault="00000000" w:rsidRPr="00000000" w14:paraId="00000069">
      <w:pPr>
        <w:numPr>
          <w:ilvl w:val="0"/>
          <w:numId w:val="9"/>
        </w:numPr>
        <w:spacing w:after="0" w:afterAutospacing="0" w:before="240" w:lineRule="auto"/>
        <w:ind w:left="720" w:hanging="360"/>
      </w:pPr>
      <w:r w:rsidDel="00000000" w:rsidR="00000000" w:rsidRPr="00000000">
        <w:rPr>
          <w:rtl w:val="0"/>
        </w:rPr>
        <w:t xml:space="preserve">Adding new essays or insights without redesign</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Long-form readability</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Canonical URLs for sharing</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Easy distribution to LinkedIn</w:t>
      </w:r>
    </w:p>
    <w:p w:rsidR="00000000" w:rsidDel="00000000" w:rsidP="00000000" w:rsidRDefault="00000000" w:rsidRPr="00000000" w14:paraId="0000006D">
      <w:pPr>
        <w:spacing w:after="240" w:before="240" w:lineRule="auto"/>
        <w:rPr/>
      </w:pPr>
      <w:r w:rsidDel="00000000" w:rsidR="00000000" w:rsidRPr="00000000">
        <w:rPr>
          <w:rtl w:val="0"/>
        </w:rPr>
        <w:t xml:space="preserve">The site is a credibility anchor, not the primary distribution engine.</w:t>
      </w:r>
    </w:p>
    <w:p w:rsidR="00000000" w:rsidDel="00000000" w:rsidP="00000000" w:rsidRDefault="00000000" w:rsidRPr="00000000" w14:paraId="0000006E">
      <w:pPr>
        <w:spacing w:after="240" w:before="240" w:lineRule="auto"/>
        <w:rPr/>
      </w:pPr>
      <w:r w:rsidDel="00000000" w:rsidR="00000000" w:rsidRPr="00000000">
        <w:rPr>
          <w:rtl w:val="0"/>
        </w:rPr>
        <w:t xml:space="preserve">Functional requirements</w:t>
      </w:r>
    </w:p>
    <w:p w:rsidR="00000000" w:rsidDel="00000000" w:rsidP="00000000" w:rsidRDefault="00000000" w:rsidRPr="00000000" w14:paraId="0000006F">
      <w:pPr>
        <w:numPr>
          <w:ilvl w:val="0"/>
          <w:numId w:val="17"/>
        </w:numPr>
        <w:spacing w:after="0" w:afterAutospacing="0" w:before="240" w:lineRule="auto"/>
        <w:ind w:left="720" w:hanging="360"/>
      </w:pPr>
      <w:r w:rsidDel="00000000" w:rsidR="00000000" w:rsidRPr="00000000">
        <w:rPr>
          <w:rtl w:val="0"/>
        </w:rPr>
        <w:t xml:space="preserve">Mobile responsive</w:t>
      </w:r>
    </w:p>
    <w:p w:rsidR="00000000" w:rsidDel="00000000" w:rsidP="00000000" w:rsidRDefault="00000000" w:rsidRPr="00000000" w14:paraId="00000070">
      <w:pPr>
        <w:numPr>
          <w:ilvl w:val="0"/>
          <w:numId w:val="17"/>
        </w:numPr>
        <w:spacing w:after="0" w:afterAutospacing="0" w:before="0" w:beforeAutospacing="0" w:lineRule="auto"/>
        <w:ind w:left="720" w:hanging="360"/>
      </w:pPr>
      <w:r w:rsidDel="00000000" w:rsidR="00000000" w:rsidRPr="00000000">
        <w:rPr>
          <w:rtl w:val="0"/>
        </w:rPr>
        <w:t xml:space="preserve">Fast load times</w:t>
      </w:r>
    </w:p>
    <w:p w:rsidR="00000000" w:rsidDel="00000000" w:rsidP="00000000" w:rsidRDefault="00000000" w:rsidRPr="00000000" w14:paraId="00000071">
      <w:pPr>
        <w:numPr>
          <w:ilvl w:val="0"/>
          <w:numId w:val="17"/>
        </w:numPr>
        <w:spacing w:after="0" w:afterAutospacing="0" w:before="0" w:beforeAutospacing="0" w:lineRule="auto"/>
        <w:ind w:left="720" w:hanging="360"/>
      </w:pPr>
      <w:r w:rsidDel="00000000" w:rsidR="00000000" w:rsidRPr="00000000">
        <w:rPr>
          <w:rtl w:val="0"/>
        </w:rPr>
        <w:t xml:space="preserve">Clear CTAs on all pages</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rtl w:val="0"/>
        </w:rPr>
        <w:t xml:space="preserve">Analytics wired</w:t>
      </w:r>
    </w:p>
    <w:p w:rsidR="00000000" w:rsidDel="00000000" w:rsidP="00000000" w:rsidRDefault="00000000" w:rsidRPr="00000000" w14:paraId="00000073">
      <w:pPr>
        <w:numPr>
          <w:ilvl w:val="0"/>
          <w:numId w:val="17"/>
        </w:numPr>
        <w:spacing w:after="240" w:before="0" w:beforeAutospacing="0" w:lineRule="auto"/>
        <w:ind w:left="720" w:hanging="360"/>
      </w:pPr>
      <w:r w:rsidDel="00000000" w:rsidR="00000000" w:rsidRPr="00000000">
        <w:rPr>
          <w:rtl w:val="0"/>
        </w:rPr>
        <w:t xml:space="preserve">Publishing workflow in place</w:t>
      </w:r>
    </w:p>
    <w:p w:rsidR="00000000" w:rsidDel="00000000" w:rsidP="00000000" w:rsidRDefault="00000000" w:rsidRPr="00000000" w14:paraId="00000074">
      <w:pPr>
        <w:spacing w:after="240" w:before="240" w:lineRule="auto"/>
        <w:rPr/>
      </w:pPr>
      <w:r w:rsidDel="00000000" w:rsidR="00000000" w:rsidRPr="00000000">
        <w:rPr>
          <w:rtl w:val="0"/>
        </w:rPr>
        <w:t xml:space="preserve">Explicitly out of scope for launch</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Marketing automation</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Gated content</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Complex personalization</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Heavy animation systems</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Broad multi-editor CMS UI</w:t>
      </w:r>
    </w:p>
    <w:p w:rsidR="00000000" w:rsidDel="00000000" w:rsidP="00000000" w:rsidRDefault="00000000" w:rsidRPr="00000000" w14:paraId="0000007A">
      <w:pPr>
        <w:spacing w:after="240" w:before="240" w:lineRule="auto"/>
        <w:rPr/>
      </w:pPr>
      <w:r w:rsidDel="00000000" w:rsidR="00000000" w:rsidRPr="00000000">
        <w:rPr>
          <w:rtl w:val="0"/>
        </w:rPr>
        <w:t xml:space="preserve">Vibe-coding iteration rules</w:t>
      </w:r>
    </w:p>
    <w:p w:rsidR="00000000" w:rsidDel="00000000" w:rsidP="00000000" w:rsidRDefault="00000000" w:rsidRPr="00000000" w14:paraId="0000007B">
      <w:pPr>
        <w:spacing w:after="240" w:before="240" w:lineRule="auto"/>
        <w:rPr/>
      </w:pPr>
      <w:r w:rsidDel="00000000" w:rsidR="00000000" w:rsidRPr="00000000">
        <w:rPr>
          <w:rtl w:val="0"/>
        </w:rPr>
        <w:t xml:space="preserve">Iteration feedback should be expressed in terms of feel and intent, for example:</w:t>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rtl w:val="0"/>
        </w:rPr>
        <w:t xml:space="preserve">“Too sales-driven”</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“Feels like SaaS”</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“Needs more restraint”</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“Undermines credibility”</w:t>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rtl w:val="0"/>
        </w:rPr>
        <w:t xml:space="preserve">“Too clever, not clear”</w:t>
      </w:r>
    </w:p>
    <w:p w:rsidR="00000000" w:rsidDel="00000000" w:rsidP="00000000" w:rsidRDefault="00000000" w:rsidRPr="00000000" w14:paraId="00000081">
      <w:pPr>
        <w:spacing w:after="240" w:before="240" w:lineRule="auto"/>
        <w:rPr/>
      </w:pPr>
      <w:r w:rsidDel="00000000" w:rsidR="00000000" w:rsidRPr="00000000">
        <w:rPr>
          <w:rtl w:val="0"/>
        </w:rPr>
        <w:t xml:space="preserve">Avoid pixel-level or tool-specific feedback.</w:t>
      </w:r>
    </w:p>
    <w:p w:rsidR="00000000" w:rsidDel="00000000" w:rsidP="00000000" w:rsidRDefault="00000000" w:rsidRPr="00000000" w14:paraId="00000082">
      <w:pPr>
        <w:spacing w:after="240" w:before="240" w:lineRule="auto"/>
        <w:rPr/>
      </w:pPr>
      <w:r w:rsidDel="00000000" w:rsidR="00000000" w:rsidRPr="00000000">
        <w:rPr>
          <w:rtl w:val="0"/>
        </w:rPr>
        <w:t xml:space="preserve">Definition of done</w:t>
      </w:r>
    </w:p>
    <w:p w:rsidR="00000000" w:rsidDel="00000000" w:rsidP="00000000" w:rsidRDefault="00000000" w:rsidRPr="00000000" w14:paraId="00000083">
      <w:pPr>
        <w:spacing w:after="240" w:before="240" w:lineRule="auto"/>
        <w:rPr/>
      </w:pPr>
      <w:r w:rsidDel="00000000" w:rsidR="00000000" w:rsidRPr="00000000">
        <w:rPr>
          <w:rtl w:val="0"/>
        </w:rPr>
        <w:t xml:space="preserve">The site is complete when:</w:t>
      </w:r>
    </w:p>
    <w:p w:rsidR="00000000" w:rsidDel="00000000" w:rsidP="00000000" w:rsidRDefault="00000000" w:rsidRPr="00000000" w14:paraId="00000084">
      <w:pPr>
        <w:numPr>
          <w:ilvl w:val="0"/>
          <w:numId w:val="15"/>
        </w:numPr>
        <w:spacing w:after="0" w:afterAutospacing="0" w:before="240" w:lineRule="auto"/>
        <w:ind w:left="720" w:hanging="360"/>
      </w:pPr>
      <w:r w:rsidDel="00000000" w:rsidR="00000000" w:rsidRPr="00000000">
        <w:rPr>
          <w:rtl w:val="0"/>
        </w:rPr>
        <w:t xml:space="preserve">It communicates credibility immediately</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rtl w:val="0"/>
        </w:rPr>
        <w:t xml:space="preserve">It feels calm, confident and intentional</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It supports publishing and measurement</w:t>
      </w:r>
    </w:p>
    <w:p w:rsidR="00000000" w:rsidDel="00000000" w:rsidP="00000000" w:rsidRDefault="00000000" w:rsidRPr="00000000" w14:paraId="00000087">
      <w:pPr>
        <w:numPr>
          <w:ilvl w:val="0"/>
          <w:numId w:val="15"/>
        </w:numPr>
        <w:spacing w:after="240" w:before="0" w:beforeAutospacing="0" w:lineRule="auto"/>
        <w:ind w:left="720" w:hanging="360"/>
      </w:pPr>
      <w:r w:rsidDel="00000000" w:rsidR="00000000" w:rsidRPr="00000000">
        <w:rPr>
          <w:rtl w:val="0"/>
        </w:rPr>
        <w:t xml:space="preserve">It does not feel overbuilt or performative</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