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rsidRPr="00D61976">
        <w:trPr>
          <w:trHeight w:hRule="exact" w:val="2835"/>
        </w:trPr>
        <w:tc>
          <w:tcPr>
            <w:tcW w:w="9640" w:type="dxa"/>
            <w:gridSpan w:val="3"/>
          </w:tcPr>
          <w:p w:rsidR="00F03DA6" w:rsidRPr="00D61976" w:rsidRDefault="00BA6CE3" w:rsidP="00DB42AE">
            <w:pPr>
              <w:pStyle w:val="Rovnice"/>
              <w:tabs>
                <w:tab w:val="clear" w:pos="4253"/>
                <w:tab w:val="clear" w:pos="8505"/>
              </w:tabs>
              <w:spacing w:after="0" w:line="240" w:lineRule="auto"/>
              <w:jc w:val="center"/>
              <w:rPr>
                <w:rFonts w:ascii="Arial Narrow" w:hAnsi="Arial Narrow" w:cs="Arial Narrow"/>
                <w:bCs w:val="0"/>
                <w:iCs w:val="0"/>
              </w:rPr>
            </w:pPr>
            <w:r w:rsidRPr="00D61976">
              <w:rPr>
                <w:noProof/>
              </w:rPr>
              <w:drawing>
                <wp:inline distT="0" distB="0" distL="0" distR="0">
                  <wp:extent cx="3295650" cy="1276350"/>
                  <wp:effectExtent l="0" t="0" r="0" b="0"/>
                  <wp:docPr id="1" name="obrázek 1" descr="Logo__SSPU_2016_Ba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_SSPU_2016_Barv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rsidRPr="00D61976">
        <w:trPr>
          <w:trHeight w:val="1415"/>
        </w:trPr>
        <w:tc>
          <w:tcPr>
            <w:tcW w:w="9640" w:type="dxa"/>
            <w:gridSpan w:val="3"/>
            <w:vAlign w:val="center"/>
          </w:tcPr>
          <w:p w:rsidR="00F03DA6" w:rsidRPr="00D61976" w:rsidRDefault="00811BD3" w:rsidP="009807D3">
            <w:pPr>
              <w:spacing w:before="600" w:after="0" w:line="240" w:lineRule="auto"/>
              <w:jc w:val="center"/>
              <w:rPr>
                <w:rFonts w:ascii="Arial Narrow" w:hAnsi="Arial Narrow" w:cs="Arial Narrow"/>
                <w:b/>
                <w:bCs/>
                <w:caps/>
                <w:sz w:val="48"/>
                <w:szCs w:val="48"/>
              </w:rPr>
            </w:pPr>
            <w:r w:rsidRPr="00D61976">
              <w:rPr>
                <w:rFonts w:ascii="Arial Narrow" w:hAnsi="Arial Narrow" w:cs="Arial Narrow"/>
                <w:b/>
                <w:bCs/>
                <w:caps/>
                <w:sz w:val="48"/>
                <w:szCs w:val="48"/>
              </w:rPr>
              <w:t>Závěrečná studijní</w:t>
            </w:r>
            <w:r w:rsidR="00C91564" w:rsidRPr="00D61976">
              <w:rPr>
                <w:rFonts w:ascii="Arial Narrow" w:hAnsi="Arial Narrow" w:cs="Arial Narrow"/>
                <w:b/>
                <w:bCs/>
                <w:caps/>
                <w:sz w:val="48"/>
                <w:szCs w:val="48"/>
              </w:rPr>
              <w:t xml:space="preserve"> práce</w:t>
            </w:r>
          </w:p>
          <w:p w:rsidR="00C91564" w:rsidRPr="00D61976" w:rsidRDefault="00C91564">
            <w:pPr>
              <w:spacing w:after="0" w:line="240" w:lineRule="auto"/>
              <w:jc w:val="center"/>
              <w:rPr>
                <w:rFonts w:ascii="Arial Narrow" w:hAnsi="Arial Narrow" w:cs="Arial Narrow"/>
                <w:b/>
                <w:bCs/>
                <w:sz w:val="36"/>
                <w:szCs w:val="36"/>
              </w:rPr>
            </w:pPr>
            <w:r w:rsidRPr="00D61976">
              <w:rPr>
                <w:rFonts w:ascii="Arial Narrow" w:hAnsi="Arial Narrow" w:cs="Arial Narrow"/>
                <w:b/>
                <w:bCs/>
                <w:sz w:val="36"/>
                <w:szCs w:val="36"/>
              </w:rPr>
              <w:t>dokumentace</w:t>
            </w:r>
          </w:p>
        </w:tc>
      </w:tr>
      <w:tr w:rsidR="00C91564" w:rsidRPr="00D61976" w:rsidTr="00A31FEB">
        <w:trPr>
          <w:trHeight w:hRule="exact" w:val="1591"/>
        </w:trPr>
        <w:tc>
          <w:tcPr>
            <w:tcW w:w="9640" w:type="dxa"/>
            <w:gridSpan w:val="3"/>
            <w:shd w:val="clear" w:color="auto" w:fill="FFFFFF" w:themeFill="background1"/>
            <w:vAlign w:val="center"/>
          </w:tcPr>
          <w:p w:rsidR="00FC1F9B" w:rsidRPr="00D61976" w:rsidRDefault="00A31FEB"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t>Termokamera</w:t>
            </w:r>
          </w:p>
        </w:tc>
      </w:tr>
      <w:tr w:rsidR="00F03DA6" w:rsidRPr="00D61976">
        <w:trPr>
          <w:trHeight w:hRule="exact" w:val="567"/>
        </w:trPr>
        <w:tc>
          <w:tcPr>
            <w:tcW w:w="9640" w:type="dxa"/>
            <w:gridSpan w:val="3"/>
          </w:tcPr>
          <w:p w:rsidR="00F03DA6" w:rsidRPr="00D61976" w:rsidRDefault="00A31FEB" w:rsidP="00C91564">
            <w:pPr>
              <w:spacing w:after="0" w:line="240" w:lineRule="auto"/>
              <w:jc w:val="center"/>
              <w:rPr>
                <w:rFonts w:ascii="Arial Narrow" w:hAnsi="Arial Narrow" w:cs="Arial Narrow"/>
              </w:rPr>
            </w:pPr>
            <w:r>
              <w:rPr>
                <w:rFonts w:ascii="Arial Narrow" w:hAnsi="Arial Narrow" w:cs="Arial Narrow"/>
                <w:sz w:val="40"/>
                <w:szCs w:val="40"/>
              </w:rPr>
              <w:t>Adam Šmehýl</w:t>
            </w:r>
          </w:p>
        </w:tc>
      </w:tr>
      <w:tr w:rsidR="00C91564" w:rsidRPr="00D61976">
        <w:trPr>
          <w:trHeight w:val="4781"/>
        </w:trPr>
        <w:tc>
          <w:tcPr>
            <w:tcW w:w="9640" w:type="dxa"/>
            <w:gridSpan w:val="3"/>
            <w:vAlign w:val="center"/>
          </w:tcPr>
          <w:p w:rsidR="00FC1F9B" w:rsidRPr="00D61976" w:rsidRDefault="001A5905" w:rsidP="00E41AE1">
            <w:pPr>
              <w:spacing w:after="0" w:line="240" w:lineRule="auto"/>
              <w:jc w:val="center"/>
              <w:rPr>
                <w:rFonts w:ascii="Arial Narrow" w:hAnsi="Arial Narrow" w:cs="Arial Narrow"/>
                <w:sz w:val="40"/>
                <w:szCs w:val="40"/>
              </w:rPr>
            </w:pPr>
            <w:r>
              <w:rPr>
                <w:rFonts w:ascii="Arial Narrow" w:hAnsi="Arial Narrow" w:cs="Arial Narrow"/>
                <w:noProof/>
                <w:sz w:val="40"/>
                <w:szCs w:val="40"/>
              </w:rPr>
              <w:drawing>
                <wp:inline distT="0" distB="0" distL="0" distR="0">
                  <wp:extent cx="3110232" cy="3043124"/>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okamera_v_akci_orez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4263" cy="3086205"/>
                          </a:xfrm>
                          <a:prstGeom prst="rect">
                            <a:avLst/>
                          </a:prstGeom>
                        </pic:spPr>
                      </pic:pic>
                    </a:graphicData>
                  </a:graphic>
                </wp:inline>
              </w:drawing>
            </w:r>
          </w:p>
        </w:tc>
      </w:tr>
      <w:tr w:rsidR="00F03DA6" w:rsidRPr="00D61976" w:rsidTr="005D5EFD">
        <w:trPr>
          <w:trHeight w:hRule="exact" w:val="108"/>
        </w:trPr>
        <w:tc>
          <w:tcPr>
            <w:tcW w:w="3828" w:type="dxa"/>
            <w:gridSpan w:val="2"/>
          </w:tcPr>
          <w:p w:rsidR="00F03DA6" w:rsidRPr="00D61976" w:rsidRDefault="00F03DA6">
            <w:pPr>
              <w:spacing w:after="0" w:line="240" w:lineRule="auto"/>
              <w:rPr>
                <w:rFonts w:ascii="Arial Narrow" w:hAnsi="Arial Narrow" w:cs="Arial Narrow"/>
              </w:rPr>
            </w:pPr>
          </w:p>
        </w:tc>
        <w:tc>
          <w:tcPr>
            <w:tcW w:w="5812" w:type="dxa"/>
          </w:tcPr>
          <w:p w:rsidR="00F03DA6" w:rsidRPr="00D61976" w:rsidRDefault="00F03DA6">
            <w:pPr>
              <w:spacing w:after="0" w:line="240" w:lineRule="auto"/>
              <w:rPr>
                <w:rFonts w:ascii="Arial Narrow" w:hAnsi="Arial Narrow" w:cs="Arial Narrow"/>
              </w:rPr>
            </w:pPr>
          </w:p>
        </w:tc>
      </w:tr>
      <w:tr w:rsidR="005D5EFD" w:rsidRPr="00D61976" w:rsidTr="005D5EFD">
        <w:trPr>
          <w:trHeight w:hRule="exact" w:val="930"/>
        </w:trPr>
        <w:tc>
          <w:tcPr>
            <w:tcW w:w="2410" w:type="dxa"/>
            <w:vAlign w:val="center"/>
          </w:tcPr>
          <w:p w:rsidR="005D5EFD" w:rsidRPr="00D61976" w:rsidRDefault="005D5EFD" w:rsidP="005D5EFD">
            <w:pPr>
              <w:spacing w:after="0" w:line="240" w:lineRule="auto"/>
              <w:ind w:left="397" w:right="284"/>
              <w:rPr>
                <w:rFonts w:ascii="Arial Narrow" w:hAnsi="Arial Narrow" w:cs="Arial Narrow"/>
                <w:sz w:val="28"/>
                <w:szCs w:val="28"/>
              </w:rPr>
            </w:pPr>
            <w:r w:rsidRPr="00D61976">
              <w:rPr>
                <w:rFonts w:ascii="Arial Narrow" w:hAnsi="Arial Narrow" w:cs="Arial Narrow"/>
                <w:b/>
                <w:bCs/>
                <w:sz w:val="28"/>
                <w:szCs w:val="28"/>
              </w:rPr>
              <w:t>Obor:</w:t>
            </w:r>
            <w:r w:rsidRPr="00D61976">
              <w:rPr>
                <w:rFonts w:ascii="Arial Narrow" w:hAnsi="Arial Narrow" w:cs="Arial Narrow"/>
                <w:sz w:val="28"/>
                <w:szCs w:val="28"/>
              </w:rPr>
              <w:t xml:space="preserve"> </w:t>
            </w:r>
          </w:p>
          <w:p w:rsidR="005D5EFD" w:rsidRPr="00D61976"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rsidR="005D5EFD" w:rsidRPr="00D61976" w:rsidRDefault="005D5EFD" w:rsidP="005D5EFD">
            <w:pPr>
              <w:spacing w:after="0" w:line="240" w:lineRule="auto"/>
              <w:ind w:left="397" w:right="284"/>
              <w:jc w:val="left"/>
              <w:rPr>
                <w:rFonts w:ascii="Arial Narrow" w:hAnsi="Arial Narrow" w:cs="Arial Narrow"/>
                <w:sz w:val="28"/>
                <w:szCs w:val="28"/>
              </w:rPr>
            </w:pPr>
            <w:bookmarkStart w:id="0" w:name="Rozevírací2"/>
            <w:r w:rsidRPr="00D61976">
              <w:rPr>
                <w:rFonts w:ascii="Arial Narrow" w:hAnsi="Arial Narrow" w:cs="Arial Narrow"/>
                <w:sz w:val="28"/>
                <w:szCs w:val="28"/>
              </w:rPr>
              <w:t xml:space="preserve">18-20-M/01 INFORMAČNÍ TECHNOLOGIE </w:t>
            </w:r>
            <w:r w:rsidRPr="00D61976">
              <w:rPr>
                <w:rFonts w:ascii="Arial Narrow" w:hAnsi="Arial Narrow" w:cs="Arial Narrow"/>
                <w:sz w:val="28"/>
                <w:szCs w:val="28"/>
              </w:rPr>
              <w:br/>
              <w:t>se zaměřením na počítačové sítě a</w:t>
            </w:r>
            <w:r w:rsidR="000E7D48">
              <w:rPr>
                <w:rFonts w:ascii="Arial Narrow" w:hAnsi="Arial Narrow" w:cs="Arial Narrow"/>
                <w:sz w:val="28"/>
                <w:szCs w:val="28"/>
              </w:rPr>
              <w:t> </w:t>
            </w:r>
            <w:r w:rsidRPr="00D61976">
              <w:rPr>
                <w:rFonts w:ascii="Arial Narrow" w:hAnsi="Arial Narrow" w:cs="Arial Narrow"/>
                <w:sz w:val="28"/>
                <w:szCs w:val="28"/>
              </w:rPr>
              <w:t xml:space="preserve">programování </w:t>
            </w:r>
            <w:bookmarkEnd w:id="0"/>
          </w:p>
        </w:tc>
      </w:tr>
      <w:tr w:rsidR="005D5EFD" w:rsidRPr="00D61976" w:rsidTr="005D5EFD">
        <w:trPr>
          <w:trHeight w:hRule="exact" w:val="930"/>
        </w:trPr>
        <w:tc>
          <w:tcPr>
            <w:tcW w:w="2410" w:type="dxa"/>
            <w:vAlign w:val="center"/>
          </w:tcPr>
          <w:p w:rsidR="005D5EFD" w:rsidRPr="00D61976" w:rsidRDefault="005D5EFD" w:rsidP="005D5EFD">
            <w:pPr>
              <w:spacing w:line="240" w:lineRule="auto"/>
              <w:ind w:left="397" w:right="284"/>
              <w:rPr>
                <w:rFonts w:ascii="Arial Narrow" w:hAnsi="Arial Narrow" w:cs="Arial Narrow"/>
                <w:b/>
                <w:bCs/>
                <w:sz w:val="28"/>
                <w:szCs w:val="28"/>
              </w:rPr>
            </w:pPr>
            <w:r w:rsidRPr="00D61976">
              <w:rPr>
                <w:rFonts w:ascii="Arial Narrow" w:hAnsi="Arial Narrow" w:cs="Arial Narrow"/>
                <w:b/>
                <w:bCs/>
                <w:sz w:val="28"/>
                <w:szCs w:val="28"/>
              </w:rPr>
              <w:t>Třída:</w:t>
            </w:r>
          </w:p>
          <w:p w:rsidR="005D5EFD" w:rsidRPr="00D61976" w:rsidRDefault="005D5EFD" w:rsidP="005D5EFD">
            <w:pPr>
              <w:spacing w:after="0" w:line="240" w:lineRule="auto"/>
              <w:ind w:left="397" w:right="284"/>
              <w:rPr>
                <w:rFonts w:ascii="Arial Narrow" w:hAnsi="Arial Narrow" w:cs="Arial Narrow"/>
                <w:b/>
                <w:bCs/>
                <w:sz w:val="28"/>
                <w:szCs w:val="28"/>
              </w:rPr>
            </w:pPr>
            <w:r w:rsidRPr="00D61976">
              <w:rPr>
                <w:rFonts w:ascii="Arial Narrow" w:hAnsi="Arial Narrow" w:cs="Arial Narrow"/>
                <w:b/>
                <w:bCs/>
                <w:sz w:val="28"/>
                <w:szCs w:val="28"/>
              </w:rPr>
              <w:t>Školní rok:</w:t>
            </w:r>
          </w:p>
        </w:tc>
        <w:tc>
          <w:tcPr>
            <w:tcW w:w="7230" w:type="dxa"/>
            <w:gridSpan w:val="2"/>
            <w:vAlign w:val="center"/>
          </w:tcPr>
          <w:p w:rsidR="005D5EFD" w:rsidRPr="00D61976" w:rsidRDefault="005D5EFD" w:rsidP="005D5EFD">
            <w:pPr>
              <w:spacing w:line="240" w:lineRule="auto"/>
              <w:ind w:left="397" w:right="284"/>
              <w:jc w:val="left"/>
              <w:rPr>
                <w:rFonts w:ascii="Arial Narrow" w:hAnsi="Arial Narrow" w:cs="Arial Narrow"/>
                <w:sz w:val="28"/>
                <w:szCs w:val="28"/>
              </w:rPr>
            </w:pPr>
            <w:r w:rsidRPr="00D61976">
              <w:rPr>
                <w:rFonts w:ascii="Arial Narrow" w:hAnsi="Arial Narrow" w:cs="Arial Narrow"/>
                <w:sz w:val="28"/>
                <w:szCs w:val="28"/>
              </w:rPr>
              <w:t>IT4</w:t>
            </w:r>
          </w:p>
          <w:p w:rsidR="005D5EFD" w:rsidRPr="00D61976" w:rsidRDefault="005D5EFD" w:rsidP="00D12AB2">
            <w:pPr>
              <w:spacing w:after="0" w:line="240" w:lineRule="auto"/>
              <w:ind w:left="397" w:right="284"/>
              <w:jc w:val="left"/>
              <w:rPr>
                <w:rFonts w:ascii="Arial Narrow" w:hAnsi="Arial Narrow" w:cs="Arial Narrow"/>
                <w:sz w:val="28"/>
                <w:szCs w:val="28"/>
              </w:rPr>
            </w:pPr>
            <w:r w:rsidRPr="00D61976">
              <w:rPr>
                <w:rFonts w:ascii="Arial Narrow" w:hAnsi="Arial Narrow" w:cs="Arial Narrow"/>
                <w:sz w:val="28"/>
                <w:szCs w:val="28"/>
              </w:rPr>
              <w:t>201</w:t>
            </w:r>
            <w:r w:rsidR="00CB3AFF" w:rsidRPr="00D61976">
              <w:rPr>
                <w:rFonts w:ascii="Arial Narrow" w:hAnsi="Arial Narrow" w:cs="Arial Narrow"/>
                <w:sz w:val="28"/>
                <w:szCs w:val="28"/>
              </w:rPr>
              <w:t>9</w:t>
            </w:r>
            <w:r w:rsidRPr="00D61976">
              <w:rPr>
                <w:rFonts w:ascii="Arial Narrow" w:hAnsi="Arial Narrow" w:cs="Arial Narrow"/>
                <w:sz w:val="28"/>
                <w:szCs w:val="28"/>
              </w:rPr>
              <w:t>/20</w:t>
            </w:r>
            <w:r w:rsidR="00CB3AFF" w:rsidRPr="00D61976">
              <w:rPr>
                <w:rFonts w:ascii="Arial Narrow" w:hAnsi="Arial Narrow" w:cs="Arial Narrow"/>
                <w:sz w:val="28"/>
                <w:szCs w:val="28"/>
              </w:rPr>
              <w:t>20</w:t>
            </w:r>
          </w:p>
        </w:tc>
      </w:tr>
    </w:tbl>
    <w:p w:rsidR="00F03DA6" w:rsidRPr="00D61976" w:rsidRDefault="00F03DA6">
      <w:pPr>
        <w:sectPr w:rsidR="00F03DA6" w:rsidRPr="00D61976">
          <w:footerReference w:type="default" r:id="rId10"/>
          <w:headerReference w:type="first" r:id="rId11"/>
          <w:footerReference w:type="first" r:id="rId12"/>
          <w:pgSz w:w="11907" w:h="16840" w:code="9"/>
          <w:pgMar w:top="1134" w:right="851" w:bottom="851" w:left="1418" w:header="709" w:footer="709" w:gutter="0"/>
          <w:pgNumType w:start="1"/>
          <w:cols w:space="708"/>
          <w:titlePg/>
        </w:sectPr>
      </w:pPr>
    </w:p>
    <w:p w:rsidR="00E15FA1" w:rsidRPr="00D61976" w:rsidRDefault="00D967BB" w:rsidP="001A4E93">
      <w:r w:rsidRPr="00D61976">
        <w:lastRenderedPageBreak/>
        <w:t>Poděkování</w:t>
      </w:r>
    </w:p>
    <w:p w:rsidR="004A12E0" w:rsidRDefault="004A1F22" w:rsidP="004A1F22">
      <w:pPr>
        <w:rPr>
          <w:i/>
        </w:rPr>
      </w:pPr>
      <w:r>
        <w:rPr>
          <w:i/>
        </w:rPr>
        <w:t>Chtěl bych poděkovat především svému spolužák</w:t>
      </w:r>
      <w:r w:rsidR="003B1CEF">
        <w:rPr>
          <w:i/>
        </w:rPr>
        <w:t>u</w:t>
      </w:r>
      <w:r>
        <w:rPr>
          <w:i/>
        </w:rPr>
        <w:t xml:space="preserve"> Denis</w:t>
      </w:r>
      <w:r w:rsidR="00EC7C88">
        <w:rPr>
          <w:i/>
        </w:rPr>
        <w:t>u Kurkovi</w:t>
      </w:r>
      <w:r>
        <w:rPr>
          <w:i/>
        </w:rPr>
        <w:t xml:space="preserve"> za každodenní konzultace jak </w:t>
      </w:r>
      <w:r w:rsidR="00DB4CF7">
        <w:rPr>
          <w:i/>
        </w:rPr>
        <w:t>hardwarové,</w:t>
      </w:r>
      <w:r>
        <w:rPr>
          <w:i/>
        </w:rPr>
        <w:t xml:space="preserve"> tak softwar</w:t>
      </w:r>
      <w:r w:rsidR="00DB4CF7">
        <w:rPr>
          <w:i/>
        </w:rPr>
        <w:t>ové</w:t>
      </w:r>
      <w:r>
        <w:rPr>
          <w:i/>
        </w:rPr>
        <w:t xml:space="preserve"> </w:t>
      </w:r>
      <w:r w:rsidR="000B430B">
        <w:rPr>
          <w:i/>
        </w:rPr>
        <w:t>charakteristiky</w:t>
      </w:r>
      <w:r>
        <w:rPr>
          <w:i/>
        </w:rPr>
        <w:t xml:space="preserve">. Dále chci poděkovat </w:t>
      </w:r>
      <w:r w:rsidR="00DB4CF7">
        <w:rPr>
          <w:i/>
        </w:rPr>
        <w:t xml:space="preserve">panu učiteli Ing. Petru </w:t>
      </w:r>
      <w:proofErr w:type="spellStart"/>
      <w:r w:rsidR="00DB4CF7">
        <w:rPr>
          <w:i/>
        </w:rPr>
        <w:t>Grussmanovi</w:t>
      </w:r>
      <w:proofErr w:type="spellEnd"/>
      <w:r w:rsidR="00DB4CF7">
        <w:rPr>
          <w:i/>
        </w:rPr>
        <w:t xml:space="preserve"> za rady týkající se vylepšení projektu a</w:t>
      </w:r>
      <w:r w:rsidR="000E7D48">
        <w:rPr>
          <w:i/>
        </w:rPr>
        <w:t> </w:t>
      </w:r>
      <w:r w:rsidR="00DB4CF7">
        <w:rPr>
          <w:i/>
        </w:rPr>
        <w:t>panu učiteli Mgr. Mark</w:t>
      </w:r>
      <w:r w:rsidR="00EC7C88">
        <w:rPr>
          <w:i/>
        </w:rPr>
        <w:t>u</w:t>
      </w:r>
      <w:r w:rsidR="00DB4CF7">
        <w:rPr>
          <w:i/>
        </w:rPr>
        <w:t xml:space="preserve"> </w:t>
      </w:r>
      <w:proofErr w:type="spellStart"/>
      <w:r w:rsidR="00DB4CF7">
        <w:rPr>
          <w:i/>
        </w:rPr>
        <w:t>Lučnému</w:t>
      </w:r>
      <w:proofErr w:type="spellEnd"/>
      <w:r w:rsidR="00DB4CF7">
        <w:rPr>
          <w:i/>
        </w:rPr>
        <w:t xml:space="preserve"> za pomoc s dokumentací.</w:t>
      </w:r>
    </w:p>
    <w:p w:rsidR="004A12E0" w:rsidRPr="00D61976" w:rsidRDefault="008B6730" w:rsidP="0049028C">
      <w:pPr>
        <w:spacing w:before="7440"/>
        <w:jc w:val="left"/>
        <w:rPr>
          <w:rStyle w:val="Pokec"/>
          <w:color w:val="auto"/>
        </w:rPr>
      </w:pPr>
      <w:r w:rsidRPr="00D61976">
        <w:rPr>
          <w:rStyle w:val="Pokec"/>
          <w:color w:val="auto"/>
        </w:rPr>
        <w:t>Prohlašuji, že jsem závěrečnou práci vypracoval samostatně a</w:t>
      </w:r>
      <w:r w:rsidR="000E7D48">
        <w:rPr>
          <w:rStyle w:val="Pokec"/>
          <w:color w:val="auto"/>
        </w:rPr>
        <w:t> </w:t>
      </w:r>
      <w:r w:rsidRPr="00D61976">
        <w:rPr>
          <w:rStyle w:val="Pokec"/>
          <w:color w:val="auto"/>
        </w:rPr>
        <w:t xml:space="preserve">uvedl veškeré použité </w:t>
      </w:r>
      <w:r w:rsidRPr="00D61976">
        <w:rPr>
          <w:rStyle w:val="Pokec"/>
          <w:color w:val="auto"/>
        </w:rPr>
        <w:br/>
        <w:t>informační zdroje</w:t>
      </w:r>
      <w:r w:rsidR="004A12E0" w:rsidRPr="00D61976">
        <w:rPr>
          <w:rStyle w:val="Pokec"/>
          <w:color w:val="auto"/>
        </w:rPr>
        <w:t>.</w:t>
      </w:r>
    </w:p>
    <w:p w:rsidR="00320CEC" w:rsidRPr="00D61976" w:rsidRDefault="00320CEC" w:rsidP="00320CEC">
      <w:pPr>
        <w:jc w:val="left"/>
        <w:rPr>
          <w:rStyle w:val="Pokec"/>
          <w:color w:val="auto"/>
        </w:rPr>
      </w:pPr>
      <w:r w:rsidRPr="00D61976">
        <w:rPr>
          <w:rStyle w:val="Pokec"/>
          <w:color w:val="auto"/>
        </w:rPr>
        <w:t>Souhlasím, aby tato studijní práce byla použita k</w:t>
      </w:r>
      <w:r w:rsidR="000E7D48">
        <w:rPr>
          <w:rStyle w:val="Pokec"/>
          <w:color w:val="auto"/>
        </w:rPr>
        <w:t> </w:t>
      </w:r>
      <w:r w:rsidRPr="00D61976">
        <w:rPr>
          <w:rStyle w:val="Pokec"/>
          <w:color w:val="auto"/>
        </w:rPr>
        <w:t xml:space="preserve">výukovým účelům na Střední průmyslové </w:t>
      </w:r>
      <w:r w:rsidRPr="00D61976">
        <w:rPr>
          <w:rStyle w:val="Pokec"/>
          <w:color w:val="auto"/>
        </w:rPr>
        <w:br/>
        <w:t xml:space="preserve">a umělecké škole v Opavě, Praskova </w:t>
      </w:r>
      <w:r w:rsidRPr="00D61976">
        <w:t>399/8.</w:t>
      </w:r>
    </w:p>
    <w:p w:rsidR="008B6730" w:rsidRPr="00D61976" w:rsidRDefault="008B6730" w:rsidP="008B6730">
      <w:pPr>
        <w:spacing w:before="120"/>
        <w:jc w:val="left"/>
        <w:rPr>
          <w:rStyle w:val="Pokec"/>
          <w:color w:val="auto"/>
        </w:rPr>
      </w:pPr>
      <w:r w:rsidRPr="00D61976">
        <w:rPr>
          <w:rStyle w:val="Pokec"/>
          <w:color w:val="auto"/>
        </w:rPr>
        <w:t xml:space="preserve">V Opavě </w:t>
      </w:r>
      <w:r w:rsidRPr="00D61976">
        <w:rPr>
          <w:rStyle w:val="Pokec"/>
          <w:color w:val="auto"/>
        </w:rPr>
        <w:tab/>
      </w:r>
      <w:r w:rsidR="00CB3AFF" w:rsidRPr="00D61976">
        <w:rPr>
          <w:rStyle w:val="Pokec"/>
          <w:color w:val="auto"/>
        </w:rPr>
        <w:t>31</w:t>
      </w:r>
      <w:r w:rsidRPr="00D61976">
        <w:rPr>
          <w:rStyle w:val="Pokec"/>
          <w:color w:val="auto"/>
        </w:rPr>
        <w:t>. 12. 201</w:t>
      </w:r>
      <w:r w:rsidR="00CB3AFF" w:rsidRPr="00D61976">
        <w:rPr>
          <w:rStyle w:val="Pokec"/>
          <w:color w:val="auto"/>
        </w:rPr>
        <w:t>9</w:t>
      </w:r>
      <w:r w:rsidR="00EA16A7">
        <w:rPr>
          <w:rStyle w:val="Pokec"/>
          <w:color w:val="auto"/>
        </w:rPr>
        <w:tab/>
      </w:r>
    </w:p>
    <w:p w:rsidR="00294C06" w:rsidRPr="00D61976" w:rsidRDefault="004A12E0" w:rsidP="008B6730">
      <w:pPr>
        <w:pBdr>
          <w:top w:val="single" w:sz="4" w:space="1" w:color="auto"/>
        </w:pBdr>
        <w:ind w:left="4963" w:firstLine="709"/>
        <w:rPr>
          <w:i/>
        </w:rPr>
      </w:pPr>
      <w:r w:rsidRPr="00D61976">
        <w:rPr>
          <w:rStyle w:val="Pokec"/>
          <w:i/>
          <w:color w:val="auto"/>
        </w:rPr>
        <w:t xml:space="preserve">podpis </w:t>
      </w:r>
      <w:r w:rsidR="008B6730" w:rsidRPr="00D61976">
        <w:rPr>
          <w:rStyle w:val="Pokec"/>
          <w:i/>
          <w:color w:val="auto"/>
        </w:rPr>
        <w:t>autora práce</w:t>
      </w:r>
    </w:p>
    <w:p w:rsidR="008258EA" w:rsidRDefault="008258EA" w:rsidP="0049028C">
      <w:pPr>
        <w:tabs>
          <w:tab w:val="center" w:pos="4394"/>
        </w:tabs>
        <w:rPr>
          <w:b/>
          <w:sz w:val="28"/>
          <w:szCs w:val="28"/>
        </w:rPr>
        <w:sectPr w:rsidR="008258EA" w:rsidSect="005F622F">
          <w:headerReference w:type="default" r:id="rId13"/>
          <w:pgSz w:w="11907" w:h="16840" w:code="9"/>
          <w:pgMar w:top="1701" w:right="1134" w:bottom="1134" w:left="1134" w:header="851" w:footer="709" w:gutter="851"/>
          <w:cols w:space="708"/>
          <w:titlePg/>
          <w:docGrid w:linePitch="326"/>
        </w:sectPr>
      </w:pPr>
    </w:p>
    <w:p w:rsidR="003F2CB6" w:rsidRDefault="0049028C" w:rsidP="0049028C">
      <w:pPr>
        <w:tabs>
          <w:tab w:val="center" w:pos="4394"/>
        </w:tabs>
      </w:pPr>
      <w:r>
        <w:rPr>
          <w:b/>
          <w:sz w:val="28"/>
          <w:szCs w:val="28"/>
        </w:rPr>
        <w:lastRenderedPageBreak/>
        <w:tab/>
      </w:r>
    </w:p>
    <w:p w:rsidR="00CB3AFF" w:rsidRDefault="003F2CB6" w:rsidP="005664C3">
      <w:pPr>
        <w:pStyle w:val="Nadpis2-bezobsahu"/>
      </w:pPr>
      <w:r>
        <w:t>A</w:t>
      </w:r>
      <w:r w:rsidR="003060B8">
        <w:t>notac</w:t>
      </w:r>
      <w:r>
        <w:t>e</w:t>
      </w:r>
    </w:p>
    <w:p w:rsidR="00F01158" w:rsidRDefault="00A5682E" w:rsidP="00F01158">
      <w:r w:rsidRPr="00A5682E">
        <w:t>Předmětem práce je vytvoření elektronického zařízení zvaného „termokamera“, které zaznamenává a</w:t>
      </w:r>
      <w:r w:rsidR="000E7D48">
        <w:t> </w:t>
      </w:r>
      <w:r w:rsidRPr="00A5682E">
        <w:t>vykresluje tepelnou stopu těles na displeji. Infračervené záření vyzařované objekty kolem nás je zachycováno speciální</w:t>
      </w:r>
      <w:r>
        <w:t>m</w:t>
      </w:r>
      <w:r w:rsidRPr="00A5682E">
        <w:t xml:space="preserve"> senzorem AMG8833. Ten následně odešle data pro zpracování </w:t>
      </w:r>
      <w:proofErr w:type="spellStart"/>
      <w:r w:rsidRPr="00A5682E">
        <w:t>mikrokontrol</w:t>
      </w:r>
      <w:r w:rsidR="00444ADD">
        <w:t>é</w:t>
      </w:r>
      <w:r w:rsidRPr="00A5682E">
        <w:t>ru</w:t>
      </w:r>
      <w:proofErr w:type="spellEnd"/>
      <w:r w:rsidRPr="00A5682E">
        <w:t xml:space="preserve"> Wemos</w:t>
      </w:r>
      <w:r w:rsidR="00F01158">
        <w:t> </w:t>
      </w:r>
      <w:r w:rsidRPr="00A5682E">
        <w:t>D1</w:t>
      </w:r>
      <w:r w:rsidR="00F01158">
        <w:t> </w:t>
      </w:r>
      <w:r w:rsidRPr="00A5682E">
        <w:t>mini, který slouží jako řídící jednotka pro všechny moduly. Infračervený snímek je zaznamenáván matic</w:t>
      </w:r>
      <w:r w:rsidR="003060B8">
        <w:t>í</w:t>
      </w:r>
      <w:r w:rsidRPr="00A5682E">
        <w:t xml:space="preserve"> pixelů o</w:t>
      </w:r>
      <w:r w:rsidR="00571D43">
        <w:t> </w:t>
      </w:r>
      <w:r w:rsidRPr="00A5682E">
        <w:t>velikost</w:t>
      </w:r>
      <w:r w:rsidR="00C31ADB">
        <w:t>i</w:t>
      </w:r>
      <w:r w:rsidR="00091EDE">
        <w:t> </w:t>
      </w:r>
      <w:r w:rsidRPr="00A5682E">
        <w:t>8x8. Data jsou interpolována na rozlišení</w:t>
      </w:r>
      <w:r w:rsidR="00091EDE">
        <w:t> </w:t>
      </w:r>
      <w:r w:rsidR="00FD3DCF">
        <w:t>70</w:t>
      </w:r>
      <w:r w:rsidRPr="00A5682E">
        <w:t>x</w:t>
      </w:r>
      <w:r w:rsidR="00FD3DCF">
        <w:t>70</w:t>
      </w:r>
      <w:r w:rsidRPr="00A5682E">
        <w:t xml:space="preserve"> a s</w:t>
      </w:r>
      <w:r w:rsidR="00571D43">
        <w:t> </w:t>
      </w:r>
      <w:r w:rsidRPr="00A5682E">
        <w:t>termální legendou zobrazena na displeji o</w:t>
      </w:r>
      <w:r w:rsidR="00571D43">
        <w:t> </w:t>
      </w:r>
      <w:r w:rsidRPr="00A5682E">
        <w:t>velikosti</w:t>
      </w:r>
      <w:r w:rsidR="00091EDE">
        <w:t> </w:t>
      </w:r>
      <w:r w:rsidRPr="00A5682E">
        <w:t>320x240</w:t>
      </w:r>
      <w:r w:rsidR="00091EDE">
        <w:t> </w:t>
      </w:r>
      <w:r w:rsidRPr="00A5682E">
        <w:t xml:space="preserve">pixelů. Dotekem displeje je možné vynutit kalibraci měřeného rozsahu. </w:t>
      </w:r>
      <w:proofErr w:type="spellStart"/>
      <w:r w:rsidRPr="00A5682E">
        <w:t>Nezkalibrovaný</w:t>
      </w:r>
      <w:proofErr w:type="spellEnd"/>
      <w:r w:rsidRPr="00A5682E">
        <w:t xml:space="preserve"> rozsah by totiž nezaznamenával tepelnou stopu těles o</w:t>
      </w:r>
      <w:r w:rsidR="00571D43">
        <w:t> </w:t>
      </w:r>
      <w:r w:rsidRPr="00A5682E">
        <w:t>velmi nízké, nebo příliš vysoké teplotě. Uživatel má také možnost zachytit infračervený snímek na SD</w:t>
      </w:r>
      <w:r w:rsidR="00091EDE">
        <w:t> </w:t>
      </w:r>
      <w:r w:rsidRPr="00A5682E">
        <w:t>kartu stisknutím tlačítka nacházející</w:t>
      </w:r>
      <w:r w:rsidR="00C322E8">
        <w:t>m</w:t>
      </w:r>
      <w:r w:rsidRPr="00A5682E">
        <w:t xml:space="preserve"> se na boku termokamery. Zařízení je napájeno vysokokapacitní baterií typu 18650 o</w:t>
      </w:r>
      <w:r w:rsidR="00571D43">
        <w:t> </w:t>
      </w:r>
      <w:r w:rsidRPr="00A5682E">
        <w:t>nominální kapacitě 3400</w:t>
      </w:r>
      <w:r w:rsidR="00091EDE">
        <w:t> </w:t>
      </w:r>
      <w:proofErr w:type="spellStart"/>
      <w:r w:rsidRPr="00A5682E">
        <w:t>mAh</w:t>
      </w:r>
      <w:proofErr w:type="spellEnd"/>
      <w:r w:rsidRPr="00A5682E">
        <w:t>. Pro dobíjení baterie jsou dostupné dva konektory: USB-C nebo microUSB. Zdrojový kód v</w:t>
      </w:r>
      <w:r w:rsidR="006A6650">
        <w:t> </w:t>
      </w:r>
      <w:r w:rsidRPr="00A5682E">
        <w:t>jazyce C++ byl upravován ve vývojovém prostředí PlatformIO.</w:t>
      </w:r>
    </w:p>
    <w:p w:rsidR="003060B8" w:rsidRDefault="003060B8" w:rsidP="005664C3">
      <w:pPr>
        <w:pStyle w:val="Nadpis2-bezobsahu"/>
      </w:pPr>
      <w:r>
        <w:t>Klíčová slova</w:t>
      </w:r>
    </w:p>
    <w:p w:rsidR="008258EA" w:rsidRDefault="006A6650" w:rsidP="006A6650">
      <w:pPr>
        <w:sectPr w:rsidR="008258EA" w:rsidSect="005F622F">
          <w:pgSz w:w="11907" w:h="16840" w:code="9"/>
          <w:pgMar w:top="1701" w:right="1134" w:bottom="1134" w:left="1134" w:header="851" w:footer="709" w:gutter="851"/>
          <w:cols w:space="708"/>
          <w:titlePg/>
          <w:docGrid w:linePitch="326"/>
        </w:sectPr>
      </w:pPr>
      <w:r>
        <w:t>AMG8833; Wemos D1; ESP8266; termokamer</w:t>
      </w:r>
      <w:r w:rsidR="008258EA">
        <w:t>a</w:t>
      </w:r>
    </w:p>
    <w:p w:rsidR="00F03DA6" w:rsidRPr="00D61976" w:rsidRDefault="00F03DA6">
      <w:pPr>
        <w:pStyle w:val="Nadpis-Obsah"/>
        <w:pageBreakBefore/>
      </w:pPr>
      <w:bookmarkStart w:id="1" w:name="_Toc37577729"/>
      <w:bookmarkStart w:id="2" w:name="_Toc88120440"/>
      <w:bookmarkStart w:id="3" w:name="_Toc88120677"/>
      <w:bookmarkStart w:id="4" w:name="_Toc88120889"/>
      <w:bookmarkStart w:id="5" w:name="_Toc88120993"/>
      <w:bookmarkStart w:id="6" w:name="_Toc88121036"/>
      <w:bookmarkStart w:id="7" w:name="_Toc88121173"/>
      <w:bookmarkStart w:id="8" w:name="_Toc88121547"/>
      <w:bookmarkStart w:id="9" w:name="_Toc88121604"/>
      <w:bookmarkStart w:id="10" w:name="_Toc88121742"/>
      <w:bookmarkStart w:id="11" w:name="_Toc88122008"/>
      <w:bookmarkStart w:id="12" w:name="_Toc88124611"/>
      <w:bookmarkStart w:id="13" w:name="_Toc88124648"/>
      <w:bookmarkStart w:id="14" w:name="_Toc88124798"/>
      <w:bookmarkStart w:id="15" w:name="_Toc88125781"/>
      <w:bookmarkStart w:id="16" w:name="_Toc88126301"/>
      <w:bookmarkStart w:id="17" w:name="_Toc88126452"/>
      <w:bookmarkStart w:id="18" w:name="_Toc88126519"/>
      <w:bookmarkStart w:id="19" w:name="_Toc88126548"/>
      <w:bookmarkStart w:id="20" w:name="_Toc88126764"/>
      <w:bookmarkStart w:id="21" w:name="_Toc88126854"/>
      <w:bookmarkStart w:id="22" w:name="_Toc88127095"/>
      <w:bookmarkStart w:id="23" w:name="_Toc88127138"/>
      <w:bookmarkStart w:id="24" w:name="_Toc88128503"/>
      <w:bookmarkStart w:id="25" w:name="_Toc107634140"/>
      <w:bookmarkStart w:id="26" w:name="_Toc107635157"/>
      <w:r w:rsidRPr="00D61976">
        <w:lastRenderedPageBreak/>
        <w:t>OBSAH</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1B0130" w:rsidRDefault="00F03DA6">
      <w:pPr>
        <w:pStyle w:val="Obsah2"/>
        <w:rPr>
          <w:rFonts w:asciiTheme="minorHAnsi" w:eastAsiaTheme="minorEastAsia" w:hAnsiTheme="minorHAnsi" w:cstheme="minorBidi"/>
          <w:b w:val="0"/>
          <w:caps w:val="0"/>
          <w:sz w:val="22"/>
          <w:szCs w:val="22"/>
        </w:rPr>
      </w:pPr>
      <w:r w:rsidRPr="00D61976">
        <w:rPr>
          <w:bCs/>
          <w:caps w:val="0"/>
          <w:noProof w:val="0"/>
          <w:szCs w:val="36"/>
        </w:rPr>
        <w:fldChar w:fldCharType="begin"/>
      </w:r>
      <w:r w:rsidRPr="00D61976">
        <w:rPr>
          <w:bCs/>
          <w:szCs w:val="36"/>
        </w:rPr>
        <w:instrText xml:space="preserve"> TOC \h \z \t "Nadpis 1;2;Nadpis 2;3;Nadpis 3;4;Nadpis 4;5;Nadpis;2;Část;1" </w:instrText>
      </w:r>
      <w:r w:rsidRPr="00D61976">
        <w:rPr>
          <w:bCs/>
          <w:caps w:val="0"/>
          <w:noProof w:val="0"/>
          <w:szCs w:val="36"/>
        </w:rPr>
        <w:fldChar w:fldCharType="separate"/>
      </w:r>
      <w:hyperlink w:anchor="_Toc29912470" w:history="1">
        <w:r w:rsidR="001B0130" w:rsidRPr="00FE4198">
          <w:rPr>
            <w:rStyle w:val="Hypertextovodkaz"/>
          </w:rPr>
          <w:t>Úvod</w:t>
        </w:r>
        <w:r w:rsidR="001B0130">
          <w:rPr>
            <w:webHidden/>
          </w:rPr>
          <w:tab/>
        </w:r>
        <w:r w:rsidR="001B0130">
          <w:rPr>
            <w:webHidden/>
          </w:rPr>
          <w:fldChar w:fldCharType="begin"/>
        </w:r>
        <w:r w:rsidR="001B0130">
          <w:rPr>
            <w:webHidden/>
          </w:rPr>
          <w:instrText xml:space="preserve"> PAGEREF _Toc29912470 \h </w:instrText>
        </w:r>
        <w:r w:rsidR="001B0130">
          <w:rPr>
            <w:webHidden/>
          </w:rPr>
        </w:r>
        <w:r w:rsidR="001B0130">
          <w:rPr>
            <w:webHidden/>
          </w:rPr>
          <w:fldChar w:fldCharType="separate"/>
        </w:r>
        <w:r w:rsidR="001B0130">
          <w:rPr>
            <w:webHidden/>
          </w:rPr>
          <w:t>6</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471" w:history="1">
        <w:r w:rsidR="001B0130" w:rsidRPr="00FE4198">
          <w:rPr>
            <w:rStyle w:val="Hypertextovodkaz"/>
          </w:rPr>
          <w:t>1</w:t>
        </w:r>
        <w:r w:rsidR="001B0130">
          <w:rPr>
            <w:rFonts w:asciiTheme="minorHAnsi" w:eastAsiaTheme="minorEastAsia" w:hAnsiTheme="minorHAnsi" w:cstheme="minorBidi"/>
            <w:b w:val="0"/>
            <w:caps w:val="0"/>
            <w:sz w:val="22"/>
            <w:szCs w:val="22"/>
          </w:rPr>
          <w:tab/>
        </w:r>
        <w:r w:rsidR="001B0130" w:rsidRPr="00FE4198">
          <w:rPr>
            <w:rStyle w:val="Hypertextovodkaz"/>
          </w:rPr>
          <w:t>Měření tepla</w:t>
        </w:r>
        <w:r w:rsidR="001B0130">
          <w:rPr>
            <w:webHidden/>
          </w:rPr>
          <w:tab/>
        </w:r>
        <w:r w:rsidR="001B0130">
          <w:rPr>
            <w:webHidden/>
          </w:rPr>
          <w:fldChar w:fldCharType="begin"/>
        </w:r>
        <w:r w:rsidR="001B0130">
          <w:rPr>
            <w:webHidden/>
          </w:rPr>
          <w:instrText xml:space="preserve"> PAGEREF _Toc29912471 \h </w:instrText>
        </w:r>
        <w:r w:rsidR="001B0130">
          <w:rPr>
            <w:webHidden/>
          </w:rPr>
        </w:r>
        <w:r w:rsidR="001B0130">
          <w:rPr>
            <w:webHidden/>
          </w:rPr>
          <w:fldChar w:fldCharType="separate"/>
        </w:r>
        <w:r w:rsidR="001B0130">
          <w:rPr>
            <w:webHidden/>
          </w:rPr>
          <w:t>7</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72" w:history="1">
        <w:r w:rsidR="001B0130" w:rsidRPr="00FE4198">
          <w:rPr>
            <w:rStyle w:val="Hypertextovodkaz"/>
          </w:rPr>
          <w:t>1.1</w:t>
        </w:r>
        <w:r w:rsidR="001B0130">
          <w:rPr>
            <w:rFonts w:asciiTheme="minorHAnsi" w:eastAsiaTheme="minorEastAsia" w:hAnsiTheme="minorHAnsi" w:cstheme="minorBidi"/>
            <w:smallCaps w:val="0"/>
            <w:sz w:val="22"/>
            <w:szCs w:val="22"/>
          </w:rPr>
          <w:tab/>
        </w:r>
        <w:r w:rsidR="001B0130" w:rsidRPr="00FE4198">
          <w:rPr>
            <w:rStyle w:val="Hypertextovodkaz"/>
          </w:rPr>
          <w:t>Záření</w:t>
        </w:r>
        <w:r w:rsidR="001B0130">
          <w:rPr>
            <w:webHidden/>
          </w:rPr>
          <w:tab/>
        </w:r>
        <w:r w:rsidR="001B0130">
          <w:rPr>
            <w:webHidden/>
          </w:rPr>
          <w:fldChar w:fldCharType="begin"/>
        </w:r>
        <w:r w:rsidR="001B0130">
          <w:rPr>
            <w:webHidden/>
          </w:rPr>
          <w:instrText xml:space="preserve"> PAGEREF _Toc29912472 \h </w:instrText>
        </w:r>
        <w:r w:rsidR="001B0130">
          <w:rPr>
            <w:webHidden/>
          </w:rPr>
        </w:r>
        <w:r w:rsidR="001B0130">
          <w:rPr>
            <w:webHidden/>
          </w:rPr>
          <w:fldChar w:fldCharType="separate"/>
        </w:r>
        <w:r w:rsidR="001B0130">
          <w:rPr>
            <w:webHidden/>
          </w:rPr>
          <w:t>7</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73" w:history="1">
        <w:r w:rsidR="001B0130" w:rsidRPr="00FE4198">
          <w:rPr>
            <w:rStyle w:val="Hypertextovodkaz"/>
          </w:rPr>
          <w:t>1.2</w:t>
        </w:r>
        <w:r w:rsidR="001B0130">
          <w:rPr>
            <w:rFonts w:asciiTheme="minorHAnsi" w:eastAsiaTheme="minorEastAsia" w:hAnsiTheme="minorHAnsi" w:cstheme="minorBidi"/>
            <w:smallCaps w:val="0"/>
            <w:sz w:val="22"/>
            <w:szCs w:val="22"/>
          </w:rPr>
          <w:tab/>
        </w:r>
        <w:r w:rsidR="001B0130" w:rsidRPr="00FE4198">
          <w:rPr>
            <w:rStyle w:val="Hypertextovodkaz"/>
          </w:rPr>
          <w:t>Senzor infračerveného záření</w:t>
        </w:r>
        <w:r w:rsidR="001B0130">
          <w:rPr>
            <w:webHidden/>
          </w:rPr>
          <w:tab/>
        </w:r>
        <w:r w:rsidR="001B0130">
          <w:rPr>
            <w:webHidden/>
          </w:rPr>
          <w:fldChar w:fldCharType="begin"/>
        </w:r>
        <w:r w:rsidR="001B0130">
          <w:rPr>
            <w:webHidden/>
          </w:rPr>
          <w:instrText xml:space="preserve"> PAGEREF _Toc29912473 \h </w:instrText>
        </w:r>
        <w:r w:rsidR="001B0130">
          <w:rPr>
            <w:webHidden/>
          </w:rPr>
        </w:r>
        <w:r w:rsidR="001B0130">
          <w:rPr>
            <w:webHidden/>
          </w:rPr>
          <w:fldChar w:fldCharType="separate"/>
        </w:r>
        <w:r w:rsidR="001B0130">
          <w:rPr>
            <w:webHidden/>
          </w:rPr>
          <w:t>8</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74" w:history="1">
        <w:r w:rsidR="001B0130" w:rsidRPr="00FE4198">
          <w:rPr>
            <w:rStyle w:val="Hypertextovodkaz"/>
          </w:rPr>
          <w:t>1.3</w:t>
        </w:r>
        <w:r w:rsidR="001B0130">
          <w:rPr>
            <w:rFonts w:asciiTheme="minorHAnsi" w:eastAsiaTheme="minorEastAsia" w:hAnsiTheme="minorHAnsi" w:cstheme="minorBidi"/>
            <w:smallCaps w:val="0"/>
            <w:sz w:val="22"/>
            <w:szCs w:val="22"/>
          </w:rPr>
          <w:tab/>
        </w:r>
        <w:r w:rsidR="001B0130" w:rsidRPr="00FE4198">
          <w:rPr>
            <w:rStyle w:val="Hypertextovodkaz"/>
          </w:rPr>
          <w:t>Praktické využití</w:t>
        </w:r>
        <w:r w:rsidR="001B0130">
          <w:rPr>
            <w:webHidden/>
          </w:rPr>
          <w:tab/>
        </w:r>
        <w:r w:rsidR="001B0130">
          <w:rPr>
            <w:webHidden/>
          </w:rPr>
          <w:fldChar w:fldCharType="begin"/>
        </w:r>
        <w:r w:rsidR="001B0130">
          <w:rPr>
            <w:webHidden/>
          </w:rPr>
          <w:instrText xml:space="preserve"> PAGEREF _Toc29912474 \h </w:instrText>
        </w:r>
        <w:r w:rsidR="001B0130">
          <w:rPr>
            <w:webHidden/>
          </w:rPr>
        </w:r>
        <w:r w:rsidR="001B0130">
          <w:rPr>
            <w:webHidden/>
          </w:rPr>
          <w:fldChar w:fldCharType="separate"/>
        </w:r>
        <w:r w:rsidR="001B0130">
          <w:rPr>
            <w:webHidden/>
          </w:rPr>
          <w:t>8</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475" w:history="1">
        <w:r w:rsidR="001B0130" w:rsidRPr="00FE4198">
          <w:rPr>
            <w:rStyle w:val="Hypertextovodkaz"/>
          </w:rPr>
          <w:t>2</w:t>
        </w:r>
        <w:r w:rsidR="001B0130">
          <w:rPr>
            <w:rFonts w:asciiTheme="minorHAnsi" w:eastAsiaTheme="minorEastAsia" w:hAnsiTheme="minorHAnsi" w:cstheme="minorBidi"/>
            <w:b w:val="0"/>
            <w:caps w:val="0"/>
            <w:sz w:val="22"/>
            <w:szCs w:val="22"/>
          </w:rPr>
          <w:tab/>
        </w:r>
        <w:r w:rsidR="001B0130" w:rsidRPr="00FE4198">
          <w:rPr>
            <w:rStyle w:val="Hypertextovodkaz"/>
          </w:rPr>
          <w:t>Výroba termokamery</w:t>
        </w:r>
        <w:r w:rsidR="001B0130">
          <w:rPr>
            <w:webHidden/>
          </w:rPr>
          <w:tab/>
        </w:r>
        <w:r w:rsidR="001B0130">
          <w:rPr>
            <w:webHidden/>
          </w:rPr>
          <w:fldChar w:fldCharType="begin"/>
        </w:r>
        <w:r w:rsidR="001B0130">
          <w:rPr>
            <w:webHidden/>
          </w:rPr>
          <w:instrText xml:space="preserve"> PAGEREF _Toc29912475 \h </w:instrText>
        </w:r>
        <w:r w:rsidR="001B0130">
          <w:rPr>
            <w:webHidden/>
          </w:rPr>
        </w:r>
        <w:r w:rsidR="001B0130">
          <w:rPr>
            <w:webHidden/>
          </w:rPr>
          <w:fldChar w:fldCharType="separate"/>
        </w:r>
        <w:r w:rsidR="001B0130">
          <w:rPr>
            <w:webHidden/>
          </w:rPr>
          <w:t>9</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476" w:history="1">
        <w:r w:rsidR="001B0130" w:rsidRPr="00FE4198">
          <w:rPr>
            <w:rStyle w:val="Hypertextovodkaz"/>
          </w:rPr>
          <w:t>3</w:t>
        </w:r>
        <w:r w:rsidR="001B0130">
          <w:rPr>
            <w:rFonts w:asciiTheme="minorHAnsi" w:eastAsiaTheme="minorEastAsia" w:hAnsiTheme="minorHAnsi" w:cstheme="minorBidi"/>
            <w:b w:val="0"/>
            <w:caps w:val="0"/>
            <w:sz w:val="22"/>
            <w:szCs w:val="22"/>
          </w:rPr>
          <w:tab/>
        </w:r>
        <w:r w:rsidR="001B0130" w:rsidRPr="00FE4198">
          <w:rPr>
            <w:rStyle w:val="Hypertextovodkaz"/>
          </w:rPr>
          <w:t>Výroba schránky</w:t>
        </w:r>
        <w:r w:rsidR="001B0130">
          <w:rPr>
            <w:webHidden/>
          </w:rPr>
          <w:tab/>
        </w:r>
        <w:r w:rsidR="001B0130">
          <w:rPr>
            <w:webHidden/>
          </w:rPr>
          <w:fldChar w:fldCharType="begin"/>
        </w:r>
        <w:r w:rsidR="001B0130">
          <w:rPr>
            <w:webHidden/>
          </w:rPr>
          <w:instrText xml:space="preserve"> PAGEREF _Toc29912476 \h </w:instrText>
        </w:r>
        <w:r w:rsidR="001B0130">
          <w:rPr>
            <w:webHidden/>
          </w:rPr>
        </w:r>
        <w:r w:rsidR="001B0130">
          <w:rPr>
            <w:webHidden/>
          </w:rPr>
          <w:fldChar w:fldCharType="separate"/>
        </w:r>
        <w:r w:rsidR="001B0130">
          <w:rPr>
            <w:webHidden/>
          </w:rPr>
          <w:t>10</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77" w:history="1">
        <w:r w:rsidR="001B0130" w:rsidRPr="00FE4198">
          <w:rPr>
            <w:rStyle w:val="Hypertextovodkaz"/>
          </w:rPr>
          <w:t>3.1</w:t>
        </w:r>
        <w:r w:rsidR="001B0130">
          <w:rPr>
            <w:rFonts w:asciiTheme="minorHAnsi" w:eastAsiaTheme="minorEastAsia" w:hAnsiTheme="minorHAnsi" w:cstheme="minorBidi"/>
            <w:smallCaps w:val="0"/>
            <w:sz w:val="22"/>
            <w:szCs w:val="22"/>
          </w:rPr>
          <w:tab/>
        </w:r>
        <w:r w:rsidR="001B0130" w:rsidRPr="00FE4198">
          <w:rPr>
            <w:rStyle w:val="Hypertextovodkaz"/>
          </w:rPr>
          <w:t>Proces vývoje</w:t>
        </w:r>
        <w:r w:rsidR="001B0130">
          <w:rPr>
            <w:webHidden/>
          </w:rPr>
          <w:tab/>
        </w:r>
        <w:r w:rsidR="001B0130">
          <w:rPr>
            <w:webHidden/>
          </w:rPr>
          <w:fldChar w:fldCharType="begin"/>
        </w:r>
        <w:r w:rsidR="001B0130">
          <w:rPr>
            <w:webHidden/>
          </w:rPr>
          <w:instrText xml:space="preserve"> PAGEREF _Toc29912477 \h </w:instrText>
        </w:r>
        <w:r w:rsidR="001B0130">
          <w:rPr>
            <w:webHidden/>
          </w:rPr>
        </w:r>
        <w:r w:rsidR="001B0130">
          <w:rPr>
            <w:webHidden/>
          </w:rPr>
          <w:fldChar w:fldCharType="separate"/>
        </w:r>
        <w:r w:rsidR="001B0130">
          <w:rPr>
            <w:webHidden/>
          </w:rPr>
          <w:t>10</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78" w:history="1">
        <w:r w:rsidR="001B0130" w:rsidRPr="00FE4198">
          <w:rPr>
            <w:rStyle w:val="Hypertextovodkaz"/>
          </w:rPr>
          <w:t>3.2</w:t>
        </w:r>
        <w:r w:rsidR="001B0130">
          <w:rPr>
            <w:rFonts w:asciiTheme="minorHAnsi" w:eastAsiaTheme="minorEastAsia" w:hAnsiTheme="minorHAnsi" w:cstheme="minorBidi"/>
            <w:smallCaps w:val="0"/>
            <w:sz w:val="22"/>
            <w:szCs w:val="22"/>
          </w:rPr>
          <w:tab/>
        </w:r>
        <w:r w:rsidR="001B0130" w:rsidRPr="00FE4198">
          <w:rPr>
            <w:rStyle w:val="Hypertextovodkaz"/>
          </w:rPr>
          <w:t>Zhotovení schránky</w:t>
        </w:r>
        <w:r w:rsidR="001B0130">
          <w:rPr>
            <w:webHidden/>
          </w:rPr>
          <w:tab/>
        </w:r>
        <w:r w:rsidR="001B0130">
          <w:rPr>
            <w:webHidden/>
          </w:rPr>
          <w:fldChar w:fldCharType="begin"/>
        </w:r>
        <w:r w:rsidR="001B0130">
          <w:rPr>
            <w:webHidden/>
          </w:rPr>
          <w:instrText xml:space="preserve"> PAGEREF _Toc29912478 \h </w:instrText>
        </w:r>
        <w:r w:rsidR="001B0130">
          <w:rPr>
            <w:webHidden/>
          </w:rPr>
        </w:r>
        <w:r w:rsidR="001B0130">
          <w:rPr>
            <w:webHidden/>
          </w:rPr>
          <w:fldChar w:fldCharType="separate"/>
        </w:r>
        <w:r w:rsidR="001B0130">
          <w:rPr>
            <w:webHidden/>
          </w:rPr>
          <w:t>12</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479" w:history="1">
        <w:r w:rsidR="001B0130" w:rsidRPr="00FE4198">
          <w:rPr>
            <w:rStyle w:val="Hypertextovodkaz"/>
          </w:rPr>
          <w:t>4</w:t>
        </w:r>
        <w:r w:rsidR="001B0130">
          <w:rPr>
            <w:rFonts w:asciiTheme="minorHAnsi" w:eastAsiaTheme="minorEastAsia" w:hAnsiTheme="minorHAnsi" w:cstheme="minorBidi"/>
            <w:b w:val="0"/>
            <w:caps w:val="0"/>
            <w:sz w:val="22"/>
            <w:szCs w:val="22"/>
          </w:rPr>
          <w:tab/>
        </w:r>
        <w:r w:rsidR="001B0130" w:rsidRPr="00FE4198">
          <w:rPr>
            <w:rStyle w:val="Hypertextovodkaz"/>
          </w:rPr>
          <w:t>Využité technologie</w:t>
        </w:r>
        <w:r w:rsidR="001B0130">
          <w:rPr>
            <w:webHidden/>
          </w:rPr>
          <w:tab/>
        </w:r>
        <w:r w:rsidR="001B0130">
          <w:rPr>
            <w:webHidden/>
          </w:rPr>
          <w:fldChar w:fldCharType="begin"/>
        </w:r>
        <w:r w:rsidR="001B0130">
          <w:rPr>
            <w:webHidden/>
          </w:rPr>
          <w:instrText xml:space="preserve"> PAGEREF _Toc29912479 \h </w:instrText>
        </w:r>
        <w:r w:rsidR="001B0130">
          <w:rPr>
            <w:webHidden/>
          </w:rPr>
        </w:r>
        <w:r w:rsidR="001B0130">
          <w:rPr>
            <w:webHidden/>
          </w:rPr>
          <w:fldChar w:fldCharType="separate"/>
        </w:r>
        <w:r w:rsidR="001B0130">
          <w:rPr>
            <w:webHidden/>
          </w:rPr>
          <w:t>14</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80" w:history="1">
        <w:r w:rsidR="001B0130" w:rsidRPr="00FE4198">
          <w:rPr>
            <w:rStyle w:val="Hypertextovodkaz"/>
          </w:rPr>
          <w:t>4.1</w:t>
        </w:r>
        <w:r w:rsidR="001B0130">
          <w:rPr>
            <w:rFonts w:asciiTheme="minorHAnsi" w:eastAsiaTheme="minorEastAsia" w:hAnsiTheme="minorHAnsi" w:cstheme="minorBidi"/>
            <w:smallCaps w:val="0"/>
            <w:sz w:val="22"/>
            <w:szCs w:val="22"/>
          </w:rPr>
          <w:tab/>
        </w:r>
        <w:r w:rsidR="001B0130" w:rsidRPr="00FE4198">
          <w:rPr>
            <w:rStyle w:val="Hypertextovodkaz"/>
          </w:rPr>
          <w:t>Hardware</w:t>
        </w:r>
        <w:r w:rsidR="001B0130">
          <w:rPr>
            <w:webHidden/>
          </w:rPr>
          <w:tab/>
        </w:r>
        <w:r w:rsidR="001B0130">
          <w:rPr>
            <w:webHidden/>
          </w:rPr>
          <w:fldChar w:fldCharType="begin"/>
        </w:r>
        <w:r w:rsidR="001B0130">
          <w:rPr>
            <w:webHidden/>
          </w:rPr>
          <w:instrText xml:space="preserve"> PAGEREF _Toc29912480 \h </w:instrText>
        </w:r>
        <w:r w:rsidR="001B0130">
          <w:rPr>
            <w:webHidden/>
          </w:rPr>
        </w:r>
        <w:r w:rsidR="001B0130">
          <w:rPr>
            <w:webHidden/>
          </w:rPr>
          <w:fldChar w:fldCharType="separate"/>
        </w:r>
        <w:r w:rsidR="001B0130">
          <w:rPr>
            <w:webHidden/>
          </w:rPr>
          <w:t>14</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1" w:history="1">
        <w:r w:rsidR="001B0130" w:rsidRPr="00FE4198">
          <w:rPr>
            <w:rStyle w:val="Hypertextovodkaz"/>
          </w:rPr>
          <w:t>4.1.1</w:t>
        </w:r>
        <w:r w:rsidR="001B0130">
          <w:rPr>
            <w:rFonts w:asciiTheme="minorHAnsi" w:eastAsiaTheme="minorEastAsia" w:hAnsiTheme="minorHAnsi" w:cstheme="minorBidi"/>
            <w:sz w:val="22"/>
            <w:szCs w:val="22"/>
          </w:rPr>
          <w:tab/>
        </w:r>
        <w:r w:rsidR="001B0130" w:rsidRPr="00FE4198">
          <w:rPr>
            <w:rStyle w:val="Hypertextovodkaz"/>
          </w:rPr>
          <w:t>Seznam součástek</w:t>
        </w:r>
        <w:r w:rsidR="001B0130">
          <w:rPr>
            <w:webHidden/>
          </w:rPr>
          <w:tab/>
        </w:r>
        <w:r w:rsidR="001B0130">
          <w:rPr>
            <w:webHidden/>
          </w:rPr>
          <w:fldChar w:fldCharType="begin"/>
        </w:r>
        <w:r w:rsidR="001B0130">
          <w:rPr>
            <w:webHidden/>
          </w:rPr>
          <w:instrText xml:space="preserve"> PAGEREF _Toc29912481 \h </w:instrText>
        </w:r>
        <w:r w:rsidR="001B0130">
          <w:rPr>
            <w:webHidden/>
          </w:rPr>
        </w:r>
        <w:r w:rsidR="001B0130">
          <w:rPr>
            <w:webHidden/>
          </w:rPr>
          <w:fldChar w:fldCharType="separate"/>
        </w:r>
        <w:r w:rsidR="001B0130">
          <w:rPr>
            <w:webHidden/>
          </w:rPr>
          <w:t>14</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2" w:history="1">
        <w:r w:rsidR="001B0130" w:rsidRPr="00FE4198">
          <w:rPr>
            <w:rStyle w:val="Hypertextovodkaz"/>
          </w:rPr>
          <w:t>4.1.2</w:t>
        </w:r>
        <w:r w:rsidR="001B0130">
          <w:rPr>
            <w:rFonts w:asciiTheme="minorHAnsi" w:eastAsiaTheme="minorEastAsia" w:hAnsiTheme="minorHAnsi" w:cstheme="minorBidi"/>
            <w:sz w:val="22"/>
            <w:szCs w:val="22"/>
          </w:rPr>
          <w:tab/>
        </w:r>
        <w:r w:rsidR="001B0130" w:rsidRPr="00FE4198">
          <w:rPr>
            <w:rStyle w:val="Hypertextovodkaz"/>
          </w:rPr>
          <w:t>Vývojová platforma Wemos D1 mini</w:t>
        </w:r>
        <w:r w:rsidR="001B0130">
          <w:rPr>
            <w:webHidden/>
          </w:rPr>
          <w:tab/>
        </w:r>
        <w:r w:rsidR="001B0130">
          <w:rPr>
            <w:webHidden/>
          </w:rPr>
          <w:fldChar w:fldCharType="begin"/>
        </w:r>
        <w:r w:rsidR="001B0130">
          <w:rPr>
            <w:webHidden/>
          </w:rPr>
          <w:instrText xml:space="preserve"> PAGEREF _Toc29912482 \h </w:instrText>
        </w:r>
        <w:r w:rsidR="001B0130">
          <w:rPr>
            <w:webHidden/>
          </w:rPr>
        </w:r>
        <w:r w:rsidR="001B0130">
          <w:rPr>
            <w:webHidden/>
          </w:rPr>
          <w:fldChar w:fldCharType="separate"/>
        </w:r>
        <w:r w:rsidR="001B0130">
          <w:rPr>
            <w:webHidden/>
          </w:rPr>
          <w:t>15</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3" w:history="1">
        <w:r w:rsidR="001B0130" w:rsidRPr="00FE4198">
          <w:rPr>
            <w:rStyle w:val="Hypertextovodkaz"/>
          </w:rPr>
          <w:t>4.1.3</w:t>
        </w:r>
        <w:r w:rsidR="001B0130">
          <w:rPr>
            <w:rFonts w:asciiTheme="minorHAnsi" w:eastAsiaTheme="minorEastAsia" w:hAnsiTheme="minorHAnsi" w:cstheme="minorBidi"/>
            <w:sz w:val="22"/>
            <w:szCs w:val="22"/>
          </w:rPr>
          <w:tab/>
        </w:r>
        <w:r w:rsidR="001B0130" w:rsidRPr="00FE4198">
          <w:rPr>
            <w:rStyle w:val="Hypertextovodkaz"/>
          </w:rPr>
          <w:t>Infračervený senzor AMG8833</w:t>
        </w:r>
        <w:r w:rsidR="001B0130">
          <w:rPr>
            <w:webHidden/>
          </w:rPr>
          <w:tab/>
        </w:r>
        <w:r w:rsidR="001B0130">
          <w:rPr>
            <w:webHidden/>
          </w:rPr>
          <w:fldChar w:fldCharType="begin"/>
        </w:r>
        <w:r w:rsidR="001B0130">
          <w:rPr>
            <w:webHidden/>
          </w:rPr>
          <w:instrText xml:space="preserve"> PAGEREF _Toc29912483 \h </w:instrText>
        </w:r>
        <w:r w:rsidR="001B0130">
          <w:rPr>
            <w:webHidden/>
          </w:rPr>
        </w:r>
        <w:r w:rsidR="001B0130">
          <w:rPr>
            <w:webHidden/>
          </w:rPr>
          <w:fldChar w:fldCharType="separate"/>
        </w:r>
        <w:r w:rsidR="001B0130">
          <w:rPr>
            <w:webHidden/>
          </w:rPr>
          <w:t>15</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4" w:history="1">
        <w:r w:rsidR="001B0130" w:rsidRPr="00FE4198">
          <w:rPr>
            <w:rStyle w:val="Hypertextovodkaz"/>
          </w:rPr>
          <w:t>4.1.4</w:t>
        </w:r>
        <w:r w:rsidR="001B0130">
          <w:rPr>
            <w:rFonts w:asciiTheme="minorHAnsi" w:eastAsiaTheme="minorEastAsia" w:hAnsiTheme="minorHAnsi" w:cstheme="minorBidi"/>
            <w:sz w:val="22"/>
            <w:szCs w:val="22"/>
          </w:rPr>
          <w:tab/>
        </w:r>
        <w:r w:rsidR="001B0130" w:rsidRPr="00FE4198">
          <w:rPr>
            <w:rStyle w:val="Hypertextovodkaz"/>
          </w:rPr>
          <w:t>Dotykový displej ILI9341</w:t>
        </w:r>
        <w:r w:rsidR="001B0130">
          <w:rPr>
            <w:webHidden/>
          </w:rPr>
          <w:tab/>
        </w:r>
        <w:r w:rsidR="001B0130">
          <w:rPr>
            <w:webHidden/>
          </w:rPr>
          <w:fldChar w:fldCharType="begin"/>
        </w:r>
        <w:r w:rsidR="001B0130">
          <w:rPr>
            <w:webHidden/>
          </w:rPr>
          <w:instrText xml:space="preserve"> PAGEREF _Toc29912484 \h </w:instrText>
        </w:r>
        <w:r w:rsidR="001B0130">
          <w:rPr>
            <w:webHidden/>
          </w:rPr>
        </w:r>
        <w:r w:rsidR="001B0130">
          <w:rPr>
            <w:webHidden/>
          </w:rPr>
          <w:fldChar w:fldCharType="separate"/>
        </w:r>
        <w:r w:rsidR="001B0130">
          <w:rPr>
            <w:webHidden/>
          </w:rPr>
          <w:t>15</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5" w:history="1">
        <w:r w:rsidR="001B0130" w:rsidRPr="00FE4198">
          <w:rPr>
            <w:rStyle w:val="Hypertextovodkaz"/>
          </w:rPr>
          <w:t>4.1.5</w:t>
        </w:r>
        <w:r w:rsidR="001B0130">
          <w:rPr>
            <w:rFonts w:asciiTheme="minorHAnsi" w:eastAsiaTheme="minorEastAsia" w:hAnsiTheme="minorHAnsi" w:cstheme="minorBidi"/>
            <w:sz w:val="22"/>
            <w:szCs w:val="22"/>
          </w:rPr>
          <w:tab/>
        </w:r>
        <w:r w:rsidR="001B0130" w:rsidRPr="00FE4198">
          <w:rPr>
            <w:rStyle w:val="Hypertextovodkaz"/>
          </w:rPr>
          <w:t>Nabíjecí modul TP4056</w:t>
        </w:r>
        <w:r w:rsidR="001B0130">
          <w:rPr>
            <w:webHidden/>
          </w:rPr>
          <w:tab/>
        </w:r>
        <w:r w:rsidR="001B0130">
          <w:rPr>
            <w:webHidden/>
          </w:rPr>
          <w:fldChar w:fldCharType="begin"/>
        </w:r>
        <w:r w:rsidR="001B0130">
          <w:rPr>
            <w:webHidden/>
          </w:rPr>
          <w:instrText xml:space="preserve"> PAGEREF _Toc29912485 \h </w:instrText>
        </w:r>
        <w:r w:rsidR="001B0130">
          <w:rPr>
            <w:webHidden/>
          </w:rPr>
        </w:r>
        <w:r w:rsidR="001B0130">
          <w:rPr>
            <w:webHidden/>
          </w:rPr>
          <w:fldChar w:fldCharType="separate"/>
        </w:r>
        <w:r w:rsidR="001B0130">
          <w:rPr>
            <w:webHidden/>
          </w:rPr>
          <w:t>16</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86" w:history="1">
        <w:r w:rsidR="001B0130" w:rsidRPr="00FE4198">
          <w:rPr>
            <w:rStyle w:val="Hypertextovodkaz"/>
          </w:rPr>
          <w:t>4.2</w:t>
        </w:r>
        <w:r w:rsidR="001B0130">
          <w:rPr>
            <w:rFonts w:asciiTheme="minorHAnsi" w:eastAsiaTheme="minorEastAsia" w:hAnsiTheme="minorHAnsi" w:cstheme="minorBidi"/>
            <w:smallCaps w:val="0"/>
            <w:sz w:val="22"/>
            <w:szCs w:val="22"/>
          </w:rPr>
          <w:tab/>
        </w:r>
        <w:r w:rsidR="001B0130" w:rsidRPr="00FE4198">
          <w:rPr>
            <w:rStyle w:val="Hypertextovodkaz"/>
          </w:rPr>
          <w:t>Software</w:t>
        </w:r>
        <w:r w:rsidR="001B0130">
          <w:rPr>
            <w:webHidden/>
          </w:rPr>
          <w:tab/>
        </w:r>
        <w:r w:rsidR="001B0130">
          <w:rPr>
            <w:webHidden/>
          </w:rPr>
          <w:fldChar w:fldCharType="begin"/>
        </w:r>
        <w:r w:rsidR="001B0130">
          <w:rPr>
            <w:webHidden/>
          </w:rPr>
          <w:instrText xml:space="preserve"> PAGEREF _Toc29912486 \h </w:instrText>
        </w:r>
        <w:r w:rsidR="001B0130">
          <w:rPr>
            <w:webHidden/>
          </w:rPr>
        </w:r>
        <w:r w:rsidR="001B0130">
          <w:rPr>
            <w:webHidden/>
          </w:rPr>
          <w:fldChar w:fldCharType="separate"/>
        </w:r>
        <w:r w:rsidR="001B0130">
          <w:rPr>
            <w:webHidden/>
          </w:rPr>
          <w:t>17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7" w:history="1">
        <w:r w:rsidR="001B0130" w:rsidRPr="00FE4198">
          <w:rPr>
            <w:rStyle w:val="Hypertextovodkaz"/>
          </w:rPr>
          <w:t>4.2.1</w:t>
        </w:r>
        <w:r w:rsidR="001B0130">
          <w:rPr>
            <w:rFonts w:asciiTheme="minorHAnsi" w:eastAsiaTheme="minorEastAsia" w:hAnsiTheme="minorHAnsi" w:cstheme="minorBidi"/>
            <w:sz w:val="22"/>
            <w:szCs w:val="22"/>
          </w:rPr>
          <w:tab/>
        </w:r>
        <w:r w:rsidR="001B0130" w:rsidRPr="00FE4198">
          <w:rPr>
            <w:rStyle w:val="Hypertextovodkaz"/>
          </w:rPr>
          <w:t>Seznam použitého softwaru</w:t>
        </w:r>
        <w:r w:rsidR="001B0130">
          <w:rPr>
            <w:webHidden/>
          </w:rPr>
          <w:tab/>
        </w:r>
        <w:r w:rsidR="001B0130">
          <w:rPr>
            <w:webHidden/>
          </w:rPr>
          <w:fldChar w:fldCharType="begin"/>
        </w:r>
        <w:r w:rsidR="001B0130">
          <w:rPr>
            <w:webHidden/>
          </w:rPr>
          <w:instrText xml:space="preserve"> PAGEREF _Toc29912487 \h </w:instrText>
        </w:r>
        <w:r w:rsidR="001B0130">
          <w:rPr>
            <w:webHidden/>
          </w:rPr>
        </w:r>
        <w:r w:rsidR="001B0130">
          <w:rPr>
            <w:webHidden/>
          </w:rPr>
          <w:fldChar w:fldCharType="separate"/>
        </w:r>
        <w:r w:rsidR="001B0130">
          <w:rPr>
            <w:webHidden/>
          </w:rPr>
          <w:t>17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8" w:history="1">
        <w:r w:rsidR="001B0130" w:rsidRPr="00FE4198">
          <w:rPr>
            <w:rStyle w:val="Hypertextovodkaz"/>
          </w:rPr>
          <w:t>4.2.2</w:t>
        </w:r>
        <w:r w:rsidR="001B0130">
          <w:rPr>
            <w:rFonts w:asciiTheme="minorHAnsi" w:eastAsiaTheme="minorEastAsia" w:hAnsiTheme="minorHAnsi" w:cstheme="minorBidi"/>
            <w:sz w:val="22"/>
            <w:szCs w:val="22"/>
          </w:rPr>
          <w:tab/>
        </w:r>
        <w:r w:rsidR="001B0130" w:rsidRPr="00FE4198">
          <w:rPr>
            <w:rStyle w:val="Hypertextovodkaz"/>
          </w:rPr>
          <w:t>Visual Studio Code</w:t>
        </w:r>
        <w:r w:rsidR="001B0130">
          <w:rPr>
            <w:webHidden/>
          </w:rPr>
          <w:tab/>
        </w:r>
        <w:r w:rsidR="001B0130">
          <w:rPr>
            <w:webHidden/>
          </w:rPr>
          <w:fldChar w:fldCharType="begin"/>
        </w:r>
        <w:r w:rsidR="001B0130">
          <w:rPr>
            <w:webHidden/>
          </w:rPr>
          <w:instrText xml:space="preserve"> PAGEREF _Toc29912488 \h </w:instrText>
        </w:r>
        <w:r w:rsidR="001B0130">
          <w:rPr>
            <w:webHidden/>
          </w:rPr>
        </w:r>
        <w:r w:rsidR="001B0130">
          <w:rPr>
            <w:webHidden/>
          </w:rPr>
          <w:fldChar w:fldCharType="separate"/>
        </w:r>
        <w:r w:rsidR="001B0130">
          <w:rPr>
            <w:webHidden/>
          </w:rPr>
          <w:t>17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89" w:history="1">
        <w:r w:rsidR="001B0130" w:rsidRPr="00FE4198">
          <w:rPr>
            <w:rStyle w:val="Hypertextovodkaz"/>
          </w:rPr>
          <w:t>4.2.3</w:t>
        </w:r>
        <w:r w:rsidR="001B0130">
          <w:rPr>
            <w:rFonts w:asciiTheme="minorHAnsi" w:eastAsiaTheme="minorEastAsia" w:hAnsiTheme="minorHAnsi" w:cstheme="minorBidi"/>
            <w:sz w:val="22"/>
            <w:szCs w:val="22"/>
          </w:rPr>
          <w:tab/>
        </w:r>
        <w:r w:rsidR="001B0130" w:rsidRPr="00FE4198">
          <w:rPr>
            <w:rStyle w:val="Hypertextovodkaz"/>
          </w:rPr>
          <w:t>KiCad</w:t>
        </w:r>
        <w:r w:rsidR="001B0130">
          <w:rPr>
            <w:webHidden/>
          </w:rPr>
          <w:tab/>
        </w:r>
        <w:r w:rsidR="001B0130">
          <w:rPr>
            <w:webHidden/>
          </w:rPr>
          <w:fldChar w:fldCharType="begin"/>
        </w:r>
        <w:r w:rsidR="001B0130">
          <w:rPr>
            <w:webHidden/>
          </w:rPr>
          <w:instrText xml:space="preserve"> PAGEREF _Toc29912489 \h </w:instrText>
        </w:r>
        <w:r w:rsidR="001B0130">
          <w:rPr>
            <w:webHidden/>
          </w:rPr>
        </w:r>
        <w:r w:rsidR="001B0130">
          <w:rPr>
            <w:webHidden/>
          </w:rPr>
          <w:fldChar w:fldCharType="separate"/>
        </w:r>
        <w:r w:rsidR="001B0130">
          <w:rPr>
            <w:webHidden/>
          </w:rPr>
          <w:t>17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90" w:history="1">
        <w:r w:rsidR="001B0130" w:rsidRPr="00FE4198">
          <w:rPr>
            <w:rStyle w:val="Hypertextovodkaz"/>
          </w:rPr>
          <w:t>4.2.4</w:t>
        </w:r>
        <w:r w:rsidR="001B0130">
          <w:rPr>
            <w:rFonts w:asciiTheme="minorHAnsi" w:eastAsiaTheme="minorEastAsia" w:hAnsiTheme="minorHAnsi" w:cstheme="minorBidi"/>
            <w:sz w:val="22"/>
            <w:szCs w:val="22"/>
          </w:rPr>
          <w:tab/>
        </w:r>
        <w:r w:rsidR="001B0130" w:rsidRPr="00FE4198">
          <w:rPr>
            <w:rStyle w:val="Hypertextovodkaz"/>
          </w:rPr>
          <w:t>Autodesk 3ds Max 2018</w:t>
        </w:r>
        <w:r w:rsidR="001B0130">
          <w:rPr>
            <w:webHidden/>
          </w:rPr>
          <w:tab/>
        </w:r>
        <w:r w:rsidR="001B0130">
          <w:rPr>
            <w:webHidden/>
          </w:rPr>
          <w:fldChar w:fldCharType="begin"/>
        </w:r>
        <w:r w:rsidR="001B0130">
          <w:rPr>
            <w:webHidden/>
          </w:rPr>
          <w:instrText xml:space="preserve"> PAGEREF _Toc29912490 \h </w:instrText>
        </w:r>
        <w:r w:rsidR="001B0130">
          <w:rPr>
            <w:webHidden/>
          </w:rPr>
        </w:r>
        <w:r w:rsidR="001B0130">
          <w:rPr>
            <w:webHidden/>
          </w:rPr>
          <w:fldChar w:fldCharType="separate"/>
        </w:r>
        <w:r w:rsidR="001B0130">
          <w:rPr>
            <w:webHidden/>
          </w:rPr>
          <w:t>17</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491" w:history="1">
        <w:r w:rsidR="001B0130" w:rsidRPr="00FE4198">
          <w:rPr>
            <w:rStyle w:val="Hypertextovodkaz"/>
          </w:rPr>
          <w:t>5</w:t>
        </w:r>
        <w:r w:rsidR="001B0130">
          <w:rPr>
            <w:rFonts w:asciiTheme="minorHAnsi" w:eastAsiaTheme="minorEastAsia" w:hAnsiTheme="minorHAnsi" w:cstheme="minorBidi"/>
            <w:b w:val="0"/>
            <w:caps w:val="0"/>
            <w:sz w:val="22"/>
            <w:szCs w:val="22"/>
          </w:rPr>
          <w:tab/>
        </w:r>
        <w:r w:rsidR="001B0130" w:rsidRPr="00FE4198">
          <w:rPr>
            <w:rStyle w:val="Hypertextovodkaz"/>
          </w:rPr>
          <w:t>způsoby řešení a použité postupy</w:t>
        </w:r>
        <w:r w:rsidR="001B0130">
          <w:rPr>
            <w:webHidden/>
          </w:rPr>
          <w:tab/>
        </w:r>
        <w:r w:rsidR="001B0130">
          <w:rPr>
            <w:webHidden/>
          </w:rPr>
          <w:fldChar w:fldCharType="begin"/>
        </w:r>
        <w:r w:rsidR="001B0130">
          <w:rPr>
            <w:webHidden/>
          </w:rPr>
          <w:instrText xml:space="preserve"> PAGEREF _Toc29912491 \h </w:instrText>
        </w:r>
        <w:r w:rsidR="001B0130">
          <w:rPr>
            <w:webHidden/>
          </w:rPr>
        </w:r>
        <w:r w:rsidR="001B0130">
          <w:rPr>
            <w:webHidden/>
          </w:rPr>
          <w:fldChar w:fldCharType="separate"/>
        </w:r>
        <w:r w:rsidR="001B0130">
          <w:rPr>
            <w:webHidden/>
          </w:rPr>
          <w:t>18</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92" w:history="1">
        <w:r w:rsidR="001B0130" w:rsidRPr="00FE4198">
          <w:rPr>
            <w:rStyle w:val="Hypertextovodkaz"/>
          </w:rPr>
          <w:t>5.1</w:t>
        </w:r>
        <w:r w:rsidR="001B0130">
          <w:rPr>
            <w:rFonts w:asciiTheme="minorHAnsi" w:eastAsiaTheme="minorEastAsia" w:hAnsiTheme="minorHAnsi" w:cstheme="minorBidi"/>
            <w:smallCaps w:val="0"/>
            <w:sz w:val="22"/>
            <w:szCs w:val="22"/>
          </w:rPr>
          <w:tab/>
        </w:r>
        <w:r w:rsidR="001B0130" w:rsidRPr="00FE4198">
          <w:rPr>
            <w:rStyle w:val="Hypertextovodkaz"/>
          </w:rPr>
          <w:t>Zdrojový kód</w:t>
        </w:r>
        <w:r w:rsidR="001B0130">
          <w:rPr>
            <w:webHidden/>
          </w:rPr>
          <w:tab/>
        </w:r>
        <w:r w:rsidR="001B0130">
          <w:rPr>
            <w:webHidden/>
          </w:rPr>
          <w:fldChar w:fldCharType="begin"/>
        </w:r>
        <w:r w:rsidR="001B0130">
          <w:rPr>
            <w:webHidden/>
          </w:rPr>
          <w:instrText xml:space="preserve"> PAGEREF _Toc29912492 \h </w:instrText>
        </w:r>
        <w:r w:rsidR="001B0130">
          <w:rPr>
            <w:webHidden/>
          </w:rPr>
        </w:r>
        <w:r w:rsidR="001B0130">
          <w:rPr>
            <w:webHidden/>
          </w:rPr>
          <w:fldChar w:fldCharType="separate"/>
        </w:r>
        <w:r w:rsidR="001B0130">
          <w:rPr>
            <w:webHidden/>
          </w:rPr>
          <w:t>18</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93" w:history="1">
        <w:r w:rsidR="001B0130" w:rsidRPr="00FE4198">
          <w:rPr>
            <w:rStyle w:val="Hypertextovodkaz"/>
          </w:rPr>
          <w:t>5.1.1</w:t>
        </w:r>
        <w:r w:rsidR="001B0130">
          <w:rPr>
            <w:rFonts w:asciiTheme="minorHAnsi" w:eastAsiaTheme="minorEastAsia" w:hAnsiTheme="minorHAnsi" w:cstheme="minorBidi"/>
            <w:sz w:val="22"/>
            <w:szCs w:val="22"/>
          </w:rPr>
          <w:tab/>
        </w:r>
        <w:r w:rsidR="001B0130" w:rsidRPr="00FE4198">
          <w:rPr>
            <w:rStyle w:val="Hypertextovodkaz"/>
          </w:rPr>
          <w:t>Interpolace dat</w:t>
        </w:r>
        <w:r w:rsidR="001B0130">
          <w:rPr>
            <w:webHidden/>
          </w:rPr>
          <w:tab/>
        </w:r>
        <w:r w:rsidR="001B0130">
          <w:rPr>
            <w:webHidden/>
          </w:rPr>
          <w:fldChar w:fldCharType="begin"/>
        </w:r>
        <w:r w:rsidR="001B0130">
          <w:rPr>
            <w:webHidden/>
          </w:rPr>
          <w:instrText xml:space="preserve"> PAGEREF _Toc29912493 \h </w:instrText>
        </w:r>
        <w:r w:rsidR="001B0130">
          <w:rPr>
            <w:webHidden/>
          </w:rPr>
        </w:r>
        <w:r w:rsidR="001B0130">
          <w:rPr>
            <w:webHidden/>
          </w:rPr>
          <w:fldChar w:fldCharType="separate"/>
        </w:r>
        <w:r w:rsidR="001B0130">
          <w:rPr>
            <w:webHidden/>
          </w:rPr>
          <w:t>18</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494" w:history="1">
        <w:r w:rsidR="001B0130" w:rsidRPr="00FE4198">
          <w:rPr>
            <w:rStyle w:val="Hypertextovodkaz"/>
          </w:rPr>
          <w:t>5.1.2</w:t>
        </w:r>
        <w:r w:rsidR="001B0130">
          <w:rPr>
            <w:rFonts w:asciiTheme="minorHAnsi" w:eastAsiaTheme="minorEastAsia" w:hAnsiTheme="minorHAnsi" w:cstheme="minorBidi"/>
            <w:sz w:val="22"/>
            <w:szCs w:val="22"/>
          </w:rPr>
          <w:tab/>
        </w:r>
        <w:r w:rsidR="001B0130" w:rsidRPr="00FE4198">
          <w:rPr>
            <w:rStyle w:val="Hypertextovodkaz"/>
          </w:rPr>
          <w:t>Výpočet gradientu</w:t>
        </w:r>
        <w:r w:rsidR="001B0130">
          <w:rPr>
            <w:webHidden/>
          </w:rPr>
          <w:tab/>
        </w:r>
        <w:r w:rsidR="001B0130">
          <w:rPr>
            <w:webHidden/>
          </w:rPr>
          <w:fldChar w:fldCharType="begin"/>
        </w:r>
        <w:r w:rsidR="001B0130">
          <w:rPr>
            <w:webHidden/>
          </w:rPr>
          <w:instrText xml:space="preserve"> PAGEREF _Toc29912494 \h </w:instrText>
        </w:r>
        <w:r w:rsidR="001B0130">
          <w:rPr>
            <w:webHidden/>
          </w:rPr>
        </w:r>
        <w:r w:rsidR="001B0130">
          <w:rPr>
            <w:webHidden/>
          </w:rPr>
          <w:fldChar w:fldCharType="separate"/>
        </w:r>
        <w:r w:rsidR="001B0130">
          <w:rPr>
            <w:webHidden/>
          </w:rPr>
          <w:t>18</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95" w:history="1">
        <w:r w:rsidR="001B0130" w:rsidRPr="00FE4198">
          <w:rPr>
            <w:rStyle w:val="Hypertextovodkaz"/>
          </w:rPr>
          <w:t>5.2</w:t>
        </w:r>
        <w:r w:rsidR="001B0130">
          <w:rPr>
            <w:rFonts w:asciiTheme="minorHAnsi" w:eastAsiaTheme="minorEastAsia" w:hAnsiTheme="minorHAnsi" w:cstheme="minorBidi"/>
            <w:smallCaps w:val="0"/>
            <w:sz w:val="22"/>
            <w:szCs w:val="22"/>
          </w:rPr>
          <w:tab/>
        </w:r>
        <w:r w:rsidR="001B0130" w:rsidRPr="00FE4198">
          <w:rPr>
            <w:rStyle w:val="Hypertextovodkaz"/>
          </w:rPr>
          <w:t>Zapojení</w:t>
        </w:r>
        <w:r w:rsidR="001B0130">
          <w:rPr>
            <w:webHidden/>
          </w:rPr>
          <w:tab/>
        </w:r>
        <w:r w:rsidR="001B0130">
          <w:rPr>
            <w:webHidden/>
          </w:rPr>
          <w:fldChar w:fldCharType="begin"/>
        </w:r>
        <w:r w:rsidR="001B0130">
          <w:rPr>
            <w:webHidden/>
          </w:rPr>
          <w:instrText xml:space="preserve"> PAGEREF _Toc29912495 \h </w:instrText>
        </w:r>
        <w:r w:rsidR="001B0130">
          <w:rPr>
            <w:webHidden/>
          </w:rPr>
        </w:r>
        <w:r w:rsidR="001B0130">
          <w:rPr>
            <w:webHidden/>
          </w:rPr>
          <w:fldChar w:fldCharType="separate"/>
        </w:r>
        <w:r w:rsidR="001B0130">
          <w:rPr>
            <w:webHidden/>
          </w:rPr>
          <w:t>19</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496" w:history="1">
        <w:r w:rsidR="001B0130" w:rsidRPr="00FE4198">
          <w:rPr>
            <w:rStyle w:val="Hypertextovodkaz"/>
          </w:rPr>
          <w:t>6</w:t>
        </w:r>
        <w:r w:rsidR="001B0130">
          <w:rPr>
            <w:rFonts w:asciiTheme="minorHAnsi" w:eastAsiaTheme="minorEastAsia" w:hAnsiTheme="minorHAnsi" w:cstheme="minorBidi"/>
            <w:b w:val="0"/>
            <w:caps w:val="0"/>
            <w:sz w:val="22"/>
            <w:szCs w:val="22"/>
          </w:rPr>
          <w:tab/>
        </w:r>
        <w:r w:rsidR="001B0130" w:rsidRPr="00FE4198">
          <w:rPr>
            <w:rStyle w:val="Hypertextovodkaz"/>
          </w:rPr>
          <w:t>proces vývoje</w:t>
        </w:r>
        <w:r w:rsidR="001B0130">
          <w:rPr>
            <w:webHidden/>
          </w:rPr>
          <w:tab/>
        </w:r>
        <w:r w:rsidR="001B0130">
          <w:rPr>
            <w:webHidden/>
          </w:rPr>
          <w:fldChar w:fldCharType="begin"/>
        </w:r>
        <w:r w:rsidR="001B0130">
          <w:rPr>
            <w:webHidden/>
          </w:rPr>
          <w:instrText xml:space="preserve"> PAGEREF _Toc29912496 \h </w:instrText>
        </w:r>
        <w:r w:rsidR="001B0130">
          <w:rPr>
            <w:webHidden/>
          </w:rPr>
        </w:r>
        <w:r w:rsidR="001B0130">
          <w:rPr>
            <w:webHidden/>
          </w:rPr>
          <w:fldChar w:fldCharType="separate"/>
        </w:r>
        <w:r w:rsidR="001B0130">
          <w:rPr>
            <w:webHidden/>
          </w:rPr>
          <w:t>22</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97" w:history="1">
        <w:r w:rsidR="001B0130" w:rsidRPr="00FE4198">
          <w:rPr>
            <w:rStyle w:val="Hypertextovodkaz"/>
          </w:rPr>
          <w:t>6.1</w:t>
        </w:r>
        <w:r w:rsidR="001B0130">
          <w:rPr>
            <w:rFonts w:asciiTheme="minorHAnsi" w:eastAsiaTheme="minorEastAsia" w:hAnsiTheme="minorHAnsi" w:cstheme="minorBidi"/>
            <w:smallCaps w:val="0"/>
            <w:sz w:val="22"/>
            <w:szCs w:val="22"/>
          </w:rPr>
          <w:tab/>
        </w:r>
        <w:r w:rsidR="001B0130" w:rsidRPr="00FE4198">
          <w:rPr>
            <w:rStyle w:val="Hypertextovodkaz"/>
          </w:rPr>
          <w:t>Počáteční problémy s deklarací funkcí ve vývojovém prostředí</w:t>
        </w:r>
        <w:r w:rsidR="001B0130">
          <w:rPr>
            <w:webHidden/>
          </w:rPr>
          <w:tab/>
        </w:r>
        <w:r w:rsidR="001B0130">
          <w:rPr>
            <w:webHidden/>
          </w:rPr>
          <w:fldChar w:fldCharType="begin"/>
        </w:r>
        <w:r w:rsidR="001B0130">
          <w:rPr>
            <w:webHidden/>
          </w:rPr>
          <w:instrText xml:space="preserve"> PAGEREF _Toc29912497 \h </w:instrText>
        </w:r>
        <w:r w:rsidR="001B0130">
          <w:rPr>
            <w:webHidden/>
          </w:rPr>
        </w:r>
        <w:r w:rsidR="001B0130">
          <w:rPr>
            <w:webHidden/>
          </w:rPr>
          <w:fldChar w:fldCharType="separate"/>
        </w:r>
        <w:r w:rsidR="001B0130">
          <w:rPr>
            <w:webHidden/>
          </w:rPr>
          <w:t>22</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98" w:history="1">
        <w:r w:rsidR="001B0130" w:rsidRPr="00FE4198">
          <w:rPr>
            <w:rStyle w:val="Hypertextovodkaz"/>
          </w:rPr>
          <w:t>6.2</w:t>
        </w:r>
        <w:r w:rsidR="001B0130">
          <w:rPr>
            <w:rFonts w:asciiTheme="minorHAnsi" w:eastAsiaTheme="minorEastAsia" w:hAnsiTheme="minorHAnsi" w:cstheme="minorBidi"/>
            <w:smallCaps w:val="0"/>
            <w:sz w:val="22"/>
            <w:szCs w:val="22"/>
          </w:rPr>
          <w:tab/>
        </w:r>
        <w:r w:rsidR="001B0130" w:rsidRPr="00FE4198">
          <w:rPr>
            <w:rStyle w:val="Hypertextovodkaz"/>
          </w:rPr>
          <w:t>Patálie s knihovnami</w:t>
        </w:r>
        <w:r w:rsidR="001B0130">
          <w:rPr>
            <w:webHidden/>
          </w:rPr>
          <w:tab/>
        </w:r>
        <w:r w:rsidR="001B0130">
          <w:rPr>
            <w:webHidden/>
          </w:rPr>
          <w:fldChar w:fldCharType="begin"/>
        </w:r>
        <w:r w:rsidR="001B0130">
          <w:rPr>
            <w:webHidden/>
          </w:rPr>
          <w:instrText xml:space="preserve"> PAGEREF _Toc29912498 \h </w:instrText>
        </w:r>
        <w:r w:rsidR="001B0130">
          <w:rPr>
            <w:webHidden/>
          </w:rPr>
        </w:r>
        <w:r w:rsidR="001B0130">
          <w:rPr>
            <w:webHidden/>
          </w:rPr>
          <w:fldChar w:fldCharType="separate"/>
        </w:r>
        <w:r w:rsidR="001B0130">
          <w:rPr>
            <w:webHidden/>
          </w:rPr>
          <w:t>22</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499" w:history="1">
        <w:r w:rsidR="001B0130" w:rsidRPr="00FE4198">
          <w:rPr>
            <w:rStyle w:val="Hypertextovodkaz"/>
          </w:rPr>
          <w:t>6.3</w:t>
        </w:r>
        <w:r w:rsidR="001B0130">
          <w:rPr>
            <w:rFonts w:asciiTheme="minorHAnsi" w:eastAsiaTheme="minorEastAsia" w:hAnsiTheme="minorHAnsi" w:cstheme="minorBidi"/>
            <w:smallCaps w:val="0"/>
            <w:sz w:val="22"/>
            <w:szCs w:val="22"/>
          </w:rPr>
          <w:tab/>
        </w:r>
        <w:r w:rsidR="001B0130" w:rsidRPr="00FE4198">
          <w:rPr>
            <w:rStyle w:val="Hypertextovodkaz"/>
          </w:rPr>
          <w:t>Chyba, která neexistovala</w:t>
        </w:r>
        <w:r w:rsidR="001B0130">
          <w:rPr>
            <w:webHidden/>
          </w:rPr>
          <w:tab/>
        </w:r>
        <w:r w:rsidR="001B0130">
          <w:rPr>
            <w:webHidden/>
          </w:rPr>
          <w:fldChar w:fldCharType="begin"/>
        </w:r>
        <w:r w:rsidR="001B0130">
          <w:rPr>
            <w:webHidden/>
          </w:rPr>
          <w:instrText xml:space="preserve"> PAGEREF _Toc29912499 \h </w:instrText>
        </w:r>
        <w:r w:rsidR="001B0130">
          <w:rPr>
            <w:webHidden/>
          </w:rPr>
        </w:r>
        <w:r w:rsidR="001B0130">
          <w:rPr>
            <w:webHidden/>
          </w:rPr>
          <w:fldChar w:fldCharType="separate"/>
        </w:r>
        <w:r w:rsidR="001B0130">
          <w:rPr>
            <w:webHidden/>
          </w:rPr>
          <w:t>23</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500" w:history="1">
        <w:r w:rsidR="001B0130" w:rsidRPr="00FE4198">
          <w:rPr>
            <w:rStyle w:val="Hypertextovodkaz"/>
          </w:rPr>
          <w:t>6.4</w:t>
        </w:r>
        <w:r w:rsidR="001B0130">
          <w:rPr>
            <w:rFonts w:asciiTheme="minorHAnsi" w:eastAsiaTheme="minorEastAsia" w:hAnsiTheme="minorHAnsi" w:cstheme="minorBidi"/>
            <w:smallCaps w:val="0"/>
            <w:sz w:val="22"/>
            <w:szCs w:val="22"/>
          </w:rPr>
          <w:tab/>
        </w:r>
        <w:r w:rsidR="001B0130" w:rsidRPr="00FE4198">
          <w:rPr>
            <w:rStyle w:val="Hypertextovodkaz"/>
          </w:rPr>
          <w:t>Chyba, na kterou kompilátor zapomněl</w:t>
        </w:r>
        <w:r w:rsidR="001B0130">
          <w:rPr>
            <w:webHidden/>
          </w:rPr>
          <w:tab/>
        </w:r>
        <w:r w:rsidR="001B0130">
          <w:rPr>
            <w:webHidden/>
          </w:rPr>
          <w:fldChar w:fldCharType="begin"/>
        </w:r>
        <w:r w:rsidR="001B0130">
          <w:rPr>
            <w:webHidden/>
          </w:rPr>
          <w:instrText xml:space="preserve"> PAGEREF _Toc29912500 \h </w:instrText>
        </w:r>
        <w:r w:rsidR="001B0130">
          <w:rPr>
            <w:webHidden/>
          </w:rPr>
        </w:r>
        <w:r w:rsidR="001B0130">
          <w:rPr>
            <w:webHidden/>
          </w:rPr>
          <w:fldChar w:fldCharType="separate"/>
        </w:r>
        <w:r w:rsidR="001B0130">
          <w:rPr>
            <w:webHidden/>
          </w:rPr>
          <w:t>24</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501" w:history="1">
        <w:r w:rsidR="001B0130" w:rsidRPr="00FE4198">
          <w:rPr>
            <w:rStyle w:val="Hypertextovodkaz"/>
          </w:rPr>
          <w:t>7</w:t>
        </w:r>
        <w:r w:rsidR="001B0130">
          <w:rPr>
            <w:rFonts w:asciiTheme="minorHAnsi" w:eastAsiaTheme="minorEastAsia" w:hAnsiTheme="minorHAnsi" w:cstheme="minorBidi"/>
            <w:b w:val="0"/>
            <w:caps w:val="0"/>
            <w:sz w:val="22"/>
            <w:szCs w:val="22"/>
          </w:rPr>
          <w:tab/>
        </w:r>
        <w:r w:rsidR="001B0130" w:rsidRPr="00FE4198">
          <w:rPr>
            <w:rStyle w:val="Hypertextovodkaz"/>
          </w:rPr>
          <w:t>výsledky řešení</w:t>
        </w:r>
        <w:r w:rsidR="001B0130">
          <w:rPr>
            <w:webHidden/>
          </w:rPr>
          <w:tab/>
        </w:r>
        <w:r w:rsidR="001B0130">
          <w:rPr>
            <w:webHidden/>
          </w:rPr>
          <w:fldChar w:fldCharType="begin"/>
        </w:r>
        <w:r w:rsidR="001B0130">
          <w:rPr>
            <w:webHidden/>
          </w:rPr>
          <w:instrText xml:space="preserve"> PAGEREF _Toc29912501 \h </w:instrText>
        </w:r>
        <w:r w:rsidR="001B0130">
          <w:rPr>
            <w:webHidden/>
          </w:rPr>
        </w:r>
        <w:r w:rsidR="001B0130">
          <w:rPr>
            <w:webHidden/>
          </w:rPr>
          <w:fldChar w:fldCharType="separate"/>
        </w:r>
        <w:r w:rsidR="001B0130">
          <w:rPr>
            <w:webHidden/>
          </w:rPr>
          <w:t>25</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502" w:history="1">
        <w:r w:rsidR="001B0130" w:rsidRPr="00FE4198">
          <w:rPr>
            <w:rStyle w:val="Hypertextovodkaz"/>
          </w:rPr>
          <w:t>7.1</w:t>
        </w:r>
        <w:r w:rsidR="001B0130">
          <w:rPr>
            <w:rFonts w:asciiTheme="minorHAnsi" w:eastAsiaTheme="minorEastAsia" w:hAnsiTheme="minorHAnsi" w:cstheme="minorBidi"/>
            <w:smallCaps w:val="0"/>
            <w:sz w:val="22"/>
            <w:szCs w:val="22"/>
          </w:rPr>
          <w:tab/>
        </w:r>
        <w:r w:rsidR="001B0130" w:rsidRPr="00FE4198">
          <w:rPr>
            <w:rStyle w:val="Hypertextovodkaz"/>
          </w:rPr>
          <w:t>Schéma zapojení</w:t>
        </w:r>
        <w:r w:rsidR="001B0130">
          <w:rPr>
            <w:webHidden/>
          </w:rPr>
          <w:tab/>
        </w:r>
        <w:r w:rsidR="001B0130">
          <w:rPr>
            <w:webHidden/>
          </w:rPr>
          <w:fldChar w:fldCharType="begin"/>
        </w:r>
        <w:r w:rsidR="001B0130">
          <w:rPr>
            <w:webHidden/>
          </w:rPr>
          <w:instrText xml:space="preserve"> PAGEREF _Toc29912502 \h </w:instrText>
        </w:r>
        <w:r w:rsidR="001B0130">
          <w:rPr>
            <w:webHidden/>
          </w:rPr>
        </w:r>
        <w:r w:rsidR="001B0130">
          <w:rPr>
            <w:webHidden/>
          </w:rPr>
          <w:fldChar w:fldCharType="separate"/>
        </w:r>
        <w:r w:rsidR="001B0130">
          <w:rPr>
            <w:webHidden/>
          </w:rPr>
          <w:t>25</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503" w:history="1">
        <w:r w:rsidR="001B0130" w:rsidRPr="00FE4198">
          <w:rPr>
            <w:rStyle w:val="Hypertextovodkaz"/>
          </w:rPr>
          <w:t>7.2</w:t>
        </w:r>
        <w:r w:rsidR="001B0130">
          <w:rPr>
            <w:rFonts w:asciiTheme="minorHAnsi" w:eastAsiaTheme="minorEastAsia" w:hAnsiTheme="minorHAnsi" w:cstheme="minorBidi"/>
            <w:smallCaps w:val="0"/>
            <w:sz w:val="22"/>
            <w:szCs w:val="22"/>
          </w:rPr>
          <w:tab/>
        </w:r>
        <w:r w:rsidR="001B0130" w:rsidRPr="00FE4198">
          <w:rPr>
            <w:rStyle w:val="Hypertextovodkaz"/>
          </w:rPr>
          <w:t>Podoba zařízení</w:t>
        </w:r>
        <w:r w:rsidR="001B0130">
          <w:rPr>
            <w:webHidden/>
          </w:rPr>
          <w:tab/>
        </w:r>
        <w:r w:rsidR="001B0130">
          <w:rPr>
            <w:webHidden/>
          </w:rPr>
          <w:fldChar w:fldCharType="begin"/>
        </w:r>
        <w:r w:rsidR="001B0130">
          <w:rPr>
            <w:webHidden/>
          </w:rPr>
          <w:instrText xml:space="preserve"> PAGEREF _Toc29912503 \h </w:instrText>
        </w:r>
        <w:r w:rsidR="001B0130">
          <w:rPr>
            <w:webHidden/>
          </w:rPr>
        </w:r>
        <w:r w:rsidR="001B0130">
          <w:rPr>
            <w:webHidden/>
          </w:rPr>
          <w:fldChar w:fldCharType="separate"/>
        </w:r>
        <w:r w:rsidR="001B0130">
          <w:rPr>
            <w:webHidden/>
          </w:rPr>
          <w:t>25</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504" w:history="1">
        <w:r w:rsidR="001B0130" w:rsidRPr="00FE4198">
          <w:rPr>
            <w:rStyle w:val="Hypertextovodkaz"/>
          </w:rPr>
          <w:t>8</w:t>
        </w:r>
        <w:r w:rsidR="001B0130">
          <w:rPr>
            <w:rFonts w:asciiTheme="minorHAnsi" w:eastAsiaTheme="minorEastAsia" w:hAnsiTheme="minorHAnsi" w:cstheme="minorBidi"/>
            <w:b w:val="0"/>
            <w:caps w:val="0"/>
            <w:sz w:val="22"/>
            <w:szCs w:val="22"/>
          </w:rPr>
          <w:tab/>
        </w:r>
        <w:r w:rsidR="001B0130" w:rsidRPr="00FE4198">
          <w:rPr>
            <w:rStyle w:val="Hypertextovodkaz"/>
          </w:rPr>
          <w:t>manuál</w:t>
        </w:r>
        <w:r w:rsidR="001B0130">
          <w:rPr>
            <w:webHidden/>
          </w:rPr>
          <w:tab/>
        </w:r>
        <w:r w:rsidR="001B0130">
          <w:rPr>
            <w:webHidden/>
          </w:rPr>
          <w:fldChar w:fldCharType="begin"/>
        </w:r>
        <w:r w:rsidR="001B0130">
          <w:rPr>
            <w:webHidden/>
          </w:rPr>
          <w:instrText xml:space="preserve"> PAGEREF _Toc29912504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505" w:history="1">
        <w:r w:rsidR="001B0130" w:rsidRPr="00FE4198">
          <w:rPr>
            <w:rStyle w:val="Hypertextovodkaz"/>
          </w:rPr>
          <w:t>8.1</w:t>
        </w:r>
        <w:r w:rsidR="001B0130">
          <w:rPr>
            <w:rFonts w:asciiTheme="minorHAnsi" w:eastAsiaTheme="minorEastAsia" w:hAnsiTheme="minorHAnsi" w:cstheme="minorBidi"/>
            <w:smallCaps w:val="0"/>
            <w:sz w:val="22"/>
            <w:szCs w:val="22"/>
          </w:rPr>
          <w:tab/>
        </w:r>
        <w:r w:rsidR="001B0130" w:rsidRPr="00FE4198">
          <w:rPr>
            <w:rStyle w:val="Hypertextovodkaz"/>
          </w:rPr>
          <w:t>Návod k rychlému použití</w:t>
        </w:r>
        <w:r w:rsidR="001B0130">
          <w:rPr>
            <w:webHidden/>
          </w:rPr>
          <w:tab/>
        </w:r>
        <w:r w:rsidR="001B0130">
          <w:rPr>
            <w:webHidden/>
          </w:rPr>
          <w:fldChar w:fldCharType="begin"/>
        </w:r>
        <w:r w:rsidR="001B0130">
          <w:rPr>
            <w:webHidden/>
          </w:rPr>
          <w:instrText xml:space="preserve"> PAGEREF _Toc29912505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506" w:history="1">
        <w:r w:rsidR="001B0130" w:rsidRPr="00FE4198">
          <w:rPr>
            <w:rStyle w:val="Hypertextovodkaz"/>
          </w:rPr>
          <w:t>8.1.1</w:t>
        </w:r>
        <w:r w:rsidR="001B0130">
          <w:rPr>
            <w:rFonts w:asciiTheme="minorHAnsi" w:eastAsiaTheme="minorEastAsia" w:hAnsiTheme="minorHAnsi" w:cstheme="minorBidi"/>
            <w:sz w:val="22"/>
            <w:szCs w:val="22"/>
          </w:rPr>
          <w:tab/>
        </w:r>
        <w:r w:rsidR="001B0130" w:rsidRPr="00FE4198">
          <w:rPr>
            <w:rStyle w:val="Hypertextovodkaz"/>
          </w:rPr>
          <w:t>Napájení</w:t>
        </w:r>
        <w:r w:rsidR="001B0130">
          <w:rPr>
            <w:webHidden/>
          </w:rPr>
          <w:tab/>
        </w:r>
        <w:r w:rsidR="001B0130">
          <w:rPr>
            <w:webHidden/>
          </w:rPr>
          <w:fldChar w:fldCharType="begin"/>
        </w:r>
        <w:r w:rsidR="001B0130">
          <w:rPr>
            <w:webHidden/>
          </w:rPr>
          <w:instrText xml:space="preserve"> PAGEREF _Toc29912506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507" w:history="1">
        <w:r w:rsidR="001B0130" w:rsidRPr="00FE4198">
          <w:rPr>
            <w:rStyle w:val="Hypertextovodkaz"/>
          </w:rPr>
          <w:t>8.1.2</w:t>
        </w:r>
        <w:r w:rsidR="001B0130">
          <w:rPr>
            <w:rFonts w:asciiTheme="minorHAnsi" w:eastAsiaTheme="minorEastAsia" w:hAnsiTheme="minorHAnsi" w:cstheme="minorBidi"/>
            <w:sz w:val="22"/>
            <w:szCs w:val="22"/>
          </w:rPr>
          <w:tab/>
        </w:r>
        <w:r w:rsidR="001B0130" w:rsidRPr="00FE4198">
          <w:rPr>
            <w:rStyle w:val="Hypertextovodkaz"/>
          </w:rPr>
          <w:t>Kalibrace měřeného rozsahu</w:t>
        </w:r>
        <w:r w:rsidR="001B0130">
          <w:rPr>
            <w:webHidden/>
          </w:rPr>
          <w:tab/>
        </w:r>
        <w:r w:rsidR="001B0130">
          <w:rPr>
            <w:webHidden/>
          </w:rPr>
          <w:fldChar w:fldCharType="begin"/>
        </w:r>
        <w:r w:rsidR="001B0130">
          <w:rPr>
            <w:webHidden/>
          </w:rPr>
          <w:instrText xml:space="preserve"> PAGEREF _Toc29912507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508" w:history="1">
        <w:r w:rsidR="001B0130" w:rsidRPr="00FE4198">
          <w:rPr>
            <w:rStyle w:val="Hypertextovodkaz"/>
          </w:rPr>
          <w:t>8.1.3</w:t>
        </w:r>
        <w:r w:rsidR="001B0130">
          <w:rPr>
            <w:rFonts w:asciiTheme="minorHAnsi" w:eastAsiaTheme="minorEastAsia" w:hAnsiTheme="minorHAnsi" w:cstheme="minorBidi"/>
            <w:sz w:val="22"/>
            <w:szCs w:val="22"/>
          </w:rPr>
          <w:tab/>
        </w:r>
        <w:r w:rsidR="001B0130" w:rsidRPr="00FE4198">
          <w:rPr>
            <w:rStyle w:val="Hypertextovodkaz"/>
          </w:rPr>
          <w:t>Záznam snímku</w:t>
        </w:r>
        <w:r w:rsidR="001B0130">
          <w:rPr>
            <w:webHidden/>
          </w:rPr>
          <w:tab/>
        </w:r>
        <w:r w:rsidR="001B0130">
          <w:rPr>
            <w:webHidden/>
          </w:rPr>
          <w:fldChar w:fldCharType="begin"/>
        </w:r>
        <w:r w:rsidR="001B0130">
          <w:rPr>
            <w:webHidden/>
          </w:rPr>
          <w:instrText xml:space="preserve"> PAGEREF _Toc29912508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3"/>
        <w:rPr>
          <w:rFonts w:asciiTheme="minorHAnsi" w:eastAsiaTheme="minorEastAsia" w:hAnsiTheme="minorHAnsi" w:cstheme="minorBidi"/>
          <w:smallCaps w:val="0"/>
          <w:sz w:val="22"/>
          <w:szCs w:val="22"/>
        </w:rPr>
      </w:pPr>
      <w:hyperlink w:anchor="_Toc29912509" w:history="1">
        <w:r w:rsidR="001B0130" w:rsidRPr="00FE4198">
          <w:rPr>
            <w:rStyle w:val="Hypertextovodkaz"/>
          </w:rPr>
          <w:t>8.2</w:t>
        </w:r>
        <w:r w:rsidR="001B0130">
          <w:rPr>
            <w:rFonts w:asciiTheme="minorHAnsi" w:eastAsiaTheme="minorEastAsia" w:hAnsiTheme="minorHAnsi" w:cstheme="minorBidi"/>
            <w:smallCaps w:val="0"/>
            <w:sz w:val="22"/>
            <w:szCs w:val="22"/>
          </w:rPr>
          <w:tab/>
        </w:r>
        <w:r w:rsidR="001B0130" w:rsidRPr="00FE4198">
          <w:rPr>
            <w:rStyle w:val="Hypertextovodkaz"/>
          </w:rPr>
          <w:t>Kompletní manuál</w:t>
        </w:r>
        <w:r w:rsidR="001B0130">
          <w:rPr>
            <w:webHidden/>
          </w:rPr>
          <w:tab/>
        </w:r>
        <w:r w:rsidR="001B0130">
          <w:rPr>
            <w:webHidden/>
          </w:rPr>
          <w:fldChar w:fldCharType="begin"/>
        </w:r>
        <w:r w:rsidR="001B0130">
          <w:rPr>
            <w:webHidden/>
          </w:rPr>
          <w:instrText xml:space="preserve"> PAGEREF _Toc29912509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510" w:history="1">
        <w:r w:rsidR="001B0130" w:rsidRPr="00FE4198">
          <w:rPr>
            <w:rStyle w:val="Hypertextovodkaz"/>
          </w:rPr>
          <w:t>8.2.1</w:t>
        </w:r>
        <w:r w:rsidR="001B0130">
          <w:rPr>
            <w:rFonts w:asciiTheme="minorHAnsi" w:eastAsiaTheme="minorEastAsia" w:hAnsiTheme="minorHAnsi" w:cstheme="minorBidi"/>
            <w:sz w:val="22"/>
            <w:szCs w:val="22"/>
          </w:rPr>
          <w:tab/>
        </w:r>
        <w:r w:rsidR="001B0130" w:rsidRPr="00FE4198">
          <w:rPr>
            <w:rStyle w:val="Hypertextovodkaz"/>
          </w:rPr>
          <w:t>Přepínač napájení</w:t>
        </w:r>
        <w:r w:rsidR="001B0130">
          <w:rPr>
            <w:webHidden/>
          </w:rPr>
          <w:tab/>
        </w:r>
        <w:r w:rsidR="001B0130">
          <w:rPr>
            <w:webHidden/>
          </w:rPr>
          <w:fldChar w:fldCharType="begin"/>
        </w:r>
        <w:r w:rsidR="001B0130">
          <w:rPr>
            <w:webHidden/>
          </w:rPr>
          <w:instrText xml:space="preserve"> PAGEREF _Toc29912510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511" w:history="1">
        <w:r w:rsidR="001B0130" w:rsidRPr="00FE4198">
          <w:rPr>
            <w:rStyle w:val="Hypertextovodkaz"/>
          </w:rPr>
          <w:t>8.2.2</w:t>
        </w:r>
        <w:r w:rsidR="001B0130">
          <w:rPr>
            <w:rFonts w:asciiTheme="minorHAnsi" w:eastAsiaTheme="minorEastAsia" w:hAnsiTheme="minorHAnsi" w:cstheme="minorBidi"/>
            <w:sz w:val="22"/>
            <w:szCs w:val="22"/>
          </w:rPr>
          <w:tab/>
        </w:r>
        <w:r w:rsidR="001B0130" w:rsidRPr="00FE4198">
          <w:rPr>
            <w:rStyle w:val="Hypertextovodkaz"/>
          </w:rPr>
          <w:t>Kalibrace měřeného rozsahu</w:t>
        </w:r>
        <w:r w:rsidR="001B0130">
          <w:rPr>
            <w:webHidden/>
          </w:rPr>
          <w:tab/>
        </w:r>
        <w:r w:rsidR="001B0130">
          <w:rPr>
            <w:webHidden/>
          </w:rPr>
          <w:fldChar w:fldCharType="begin"/>
        </w:r>
        <w:r w:rsidR="001B0130">
          <w:rPr>
            <w:webHidden/>
          </w:rPr>
          <w:instrText xml:space="preserve"> PAGEREF _Toc29912511 \h </w:instrText>
        </w:r>
        <w:r w:rsidR="001B0130">
          <w:rPr>
            <w:webHidden/>
          </w:rPr>
        </w:r>
        <w:r w:rsidR="001B0130">
          <w:rPr>
            <w:webHidden/>
          </w:rPr>
          <w:fldChar w:fldCharType="separate"/>
        </w:r>
        <w:r w:rsidR="001B0130">
          <w:rPr>
            <w:webHidden/>
          </w:rPr>
          <w:t>27</w:t>
        </w:r>
        <w:r w:rsidR="001B0130">
          <w:rPr>
            <w:webHidden/>
          </w:rPr>
          <w:fldChar w:fldCharType="end"/>
        </w:r>
      </w:hyperlink>
    </w:p>
    <w:p w:rsidR="001B0130" w:rsidRDefault="00810BEB">
      <w:pPr>
        <w:pStyle w:val="Obsah4"/>
        <w:tabs>
          <w:tab w:val="left" w:pos="1418"/>
        </w:tabs>
        <w:rPr>
          <w:rFonts w:asciiTheme="minorHAnsi" w:eastAsiaTheme="minorEastAsia" w:hAnsiTheme="minorHAnsi" w:cstheme="minorBidi"/>
          <w:sz w:val="22"/>
          <w:szCs w:val="22"/>
        </w:rPr>
      </w:pPr>
      <w:hyperlink w:anchor="_Toc29912512" w:history="1">
        <w:r w:rsidR="001B0130" w:rsidRPr="00FE4198">
          <w:rPr>
            <w:rStyle w:val="Hypertextovodkaz"/>
          </w:rPr>
          <w:t>8.2.3</w:t>
        </w:r>
        <w:r w:rsidR="001B0130">
          <w:rPr>
            <w:rFonts w:asciiTheme="minorHAnsi" w:eastAsiaTheme="minorEastAsia" w:hAnsiTheme="minorHAnsi" w:cstheme="minorBidi"/>
            <w:sz w:val="22"/>
            <w:szCs w:val="22"/>
          </w:rPr>
          <w:tab/>
        </w:r>
        <w:r w:rsidR="001B0130" w:rsidRPr="00FE4198">
          <w:rPr>
            <w:rStyle w:val="Hypertextovodkaz"/>
          </w:rPr>
          <w:t>Záznam snímku</w:t>
        </w:r>
        <w:r w:rsidR="001B0130">
          <w:rPr>
            <w:webHidden/>
          </w:rPr>
          <w:tab/>
        </w:r>
        <w:r w:rsidR="001B0130">
          <w:rPr>
            <w:webHidden/>
          </w:rPr>
          <w:fldChar w:fldCharType="begin"/>
        </w:r>
        <w:r w:rsidR="001B0130">
          <w:rPr>
            <w:webHidden/>
          </w:rPr>
          <w:instrText xml:space="preserve"> PAGEREF _Toc29912512 \h </w:instrText>
        </w:r>
        <w:r w:rsidR="001B0130">
          <w:rPr>
            <w:webHidden/>
          </w:rPr>
        </w:r>
        <w:r w:rsidR="001B0130">
          <w:rPr>
            <w:webHidden/>
          </w:rPr>
          <w:fldChar w:fldCharType="separate"/>
        </w:r>
        <w:r w:rsidR="001B0130">
          <w:rPr>
            <w:webHidden/>
          </w:rPr>
          <w:t>28</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513" w:history="1">
        <w:r w:rsidR="001B0130" w:rsidRPr="00FE4198">
          <w:rPr>
            <w:rStyle w:val="Hypertextovodkaz"/>
          </w:rPr>
          <w:t>Závěr</w:t>
        </w:r>
        <w:r w:rsidR="001B0130">
          <w:rPr>
            <w:webHidden/>
          </w:rPr>
          <w:tab/>
        </w:r>
        <w:r w:rsidR="001B0130">
          <w:rPr>
            <w:webHidden/>
          </w:rPr>
          <w:fldChar w:fldCharType="begin"/>
        </w:r>
        <w:r w:rsidR="001B0130">
          <w:rPr>
            <w:webHidden/>
          </w:rPr>
          <w:instrText xml:space="preserve"> PAGEREF _Toc29912513 \h </w:instrText>
        </w:r>
        <w:r w:rsidR="001B0130">
          <w:rPr>
            <w:webHidden/>
          </w:rPr>
        </w:r>
        <w:r w:rsidR="001B0130">
          <w:rPr>
            <w:webHidden/>
          </w:rPr>
          <w:fldChar w:fldCharType="separate"/>
        </w:r>
        <w:r w:rsidR="001B0130">
          <w:rPr>
            <w:webHidden/>
          </w:rPr>
          <w:t>29</w:t>
        </w:r>
        <w:r w:rsidR="001B0130">
          <w:rPr>
            <w:webHidden/>
          </w:rPr>
          <w:fldChar w:fldCharType="end"/>
        </w:r>
      </w:hyperlink>
    </w:p>
    <w:p w:rsidR="001B0130" w:rsidRDefault="00810BEB">
      <w:pPr>
        <w:pStyle w:val="Obsah2"/>
        <w:rPr>
          <w:rFonts w:asciiTheme="minorHAnsi" w:eastAsiaTheme="minorEastAsia" w:hAnsiTheme="minorHAnsi" w:cstheme="minorBidi"/>
          <w:b w:val="0"/>
          <w:caps w:val="0"/>
          <w:sz w:val="22"/>
          <w:szCs w:val="22"/>
        </w:rPr>
      </w:pPr>
      <w:hyperlink w:anchor="_Toc29912514" w:history="1">
        <w:r w:rsidR="001B0130" w:rsidRPr="00FE4198">
          <w:rPr>
            <w:rStyle w:val="Hypertextovodkaz"/>
          </w:rPr>
          <w:t>Seznam použitýCH INFORMAČNÍCH ZDROJů</w:t>
        </w:r>
        <w:r w:rsidR="001B0130">
          <w:rPr>
            <w:webHidden/>
          </w:rPr>
          <w:tab/>
        </w:r>
        <w:r w:rsidR="001B0130">
          <w:rPr>
            <w:webHidden/>
          </w:rPr>
          <w:fldChar w:fldCharType="begin"/>
        </w:r>
        <w:r w:rsidR="001B0130">
          <w:rPr>
            <w:webHidden/>
          </w:rPr>
          <w:instrText xml:space="preserve"> PAGEREF _Toc29912514 \h </w:instrText>
        </w:r>
        <w:r w:rsidR="001B0130">
          <w:rPr>
            <w:webHidden/>
          </w:rPr>
        </w:r>
        <w:r w:rsidR="001B0130">
          <w:rPr>
            <w:webHidden/>
          </w:rPr>
          <w:fldChar w:fldCharType="separate"/>
        </w:r>
        <w:r w:rsidR="001B0130">
          <w:rPr>
            <w:webHidden/>
          </w:rPr>
          <w:t>30</w:t>
        </w:r>
        <w:r w:rsidR="001B0130">
          <w:rPr>
            <w:webHidden/>
          </w:rPr>
          <w:fldChar w:fldCharType="end"/>
        </w:r>
      </w:hyperlink>
    </w:p>
    <w:p w:rsidR="00F22F5F" w:rsidRDefault="00F03DA6" w:rsidP="00F22F5F">
      <w:pPr>
        <w:pStyle w:val="Obsah2"/>
        <w:ind w:left="0" w:firstLine="0"/>
        <w:rPr>
          <w:b w:val="0"/>
          <w:bCs/>
          <w:szCs w:val="36"/>
        </w:rPr>
        <w:sectPr w:rsidR="00F22F5F" w:rsidSect="005F622F">
          <w:pgSz w:w="11907" w:h="16840" w:code="9"/>
          <w:pgMar w:top="1701" w:right="1134" w:bottom="1134" w:left="1134" w:header="851" w:footer="709" w:gutter="851"/>
          <w:cols w:space="708"/>
          <w:titlePg/>
          <w:docGrid w:linePitch="326"/>
        </w:sectPr>
      </w:pPr>
      <w:r w:rsidRPr="00D61976">
        <w:rPr>
          <w:b w:val="0"/>
          <w:bCs/>
          <w:szCs w:val="36"/>
        </w:rPr>
        <w:fldChar w:fldCharType="end"/>
      </w:r>
    </w:p>
    <w:p w:rsidR="00601BF0" w:rsidRPr="00601BF0" w:rsidRDefault="00EF0344" w:rsidP="00601BF0">
      <w:pPr>
        <w:pStyle w:val="Nadpis1"/>
        <w:numPr>
          <w:ilvl w:val="0"/>
          <w:numId w:val="0"/>
        </w:numPr>
        <w:ind w:left="360" w:hanging="360"/>
      </w:pPr>
      <w:bookmarkStart w:id="27" w:name="_Toc29912470"/>
      <w:r w:rsidRPr="003F2CB6">
        <w:rPr>
          <w:rStyle w:val="Zdraznnintenzivn"/>
          <w:i w:val="0"/>
          <w:iCs w:val="0"/>
          <w:color w:val="auto"/>
        </w:rPr>
        <w:lastRenderedPageBreak/>
        <w:t>Úvod</w:t>
      </w:r>
      <w:bookmarkEnd w:id="27"/>
    </w:p>
    <w:p w:rsidR="005751B6" w:rsidRDefault="000B4A7F" w:rsidP="003F2CB6">
      <w:r w:rsidRPr="000B4A7F">
        <w:t xml:space="preserve">Již před výběrem konkrétního projektu jsem věděl, že chci pracovat na nějakém projektu založeném na využití </w:t>
      </w:r>
      <w:proofErr w:type="spellStart"/>
      <w:r w:rsidRPr="000B4A7F">
        <w:t>mikrokontrol</w:t>
      </w:r>
      <w:r w:rsidR="00444ADD">
        <w:t>é</w:t>
      </w:r>
      <w:r w:rsidRPr="000B4A7F">
        <w:t>rů</w:t>
      </w:r>
      <w:proofErr w:type="spellEnd"/>
      <w:r w:rsidRPr="000B4A7F">
        <w:t>. Ve 2.</w:t>
      </w:r>
      <w:r w:rsidR="006D00B4">
        <w:t> </w:t>
      </w:r>
      <w:r w:rsidRPr="000B4A7F">
        <w:t xml:space="preserve">ročníku jsem si výuku </w:t>
      </w:r>
      <w:proofErr w:type="spellStart"/>
      <w:r w:rsidRPr="000B4A7F">
        <w:t>mikrokontrol</w:t>
      </w:r>
      <w:r w:rsidR="00444ADD">
        <w:t>é</w:t>
      </w:r>
      <w:r w:rsidRPr="000B4A7F">
        <w:t>ru</w:t>
      </w:r>
      <w:proofErr w:type="spellEnd"/>
      <w:r w:rsidRPr="000B4A7F">
        <w:t xml:space="preserve"> </w:t>
      </w:r>
      <w:r w:rsidR="003B1CEF">
        <w:t xml:space="preserve">velmi </w:t>
      </w:r>
      <w:r w:rsidRPr="000B4A7F">
        <w:t xml:space="preserve">oblíbil. Od té doby jsem si doma stihl vytvořit rozmanitou zásobu různých součástek, modulů a </w:t>
      </w:r>
      <w:proofErr w:type="spellStart"/>
      <w:r w:rsidRPr="000B4A7F">
        <w:t>mikrokontrol</w:t>
      </w:r>
      <w:r w:rsidR="00444ADD">
        <w:t>é</w:t>
      </w:r>
      <w:r w:rsidRPr="000B4A7F">
        <w:t>rů</w:t>
      </w:r>
      <w:proofErr w:type="spellEnd"/>
      <w:r w:rsidRPr="000B4A7F">
        <w:t xml:space="preserve">. Pokud si na programování </w:t>
      </w:r>
      <w:proofErr w:type="spellStart"/>
      <w:r w:rsidRPr="000B4A7F">
        <w:t>mikrokontrol</w:t>
      </w:r>
      <w:r w:rsidR="00444ADD">
        <w:t>é</w:t>
      </w:r>
      <w:r w:rsidRPr="000B4A7F">
        <w:t>rů</w:t>
      </w:r>
      <w:proofErr w:type="spellEnd"/>
      <w:r w:rsidRPr="000B4A7F">
        <w:t xml:space="preserve"> najdu voln</w:t>
      </w:r>
      <w:r w:rsidR="003B1CEF">
        <w:t>ý</w:t>
      </w:r>
      <w:r w:rsidRPr="000B4A7F">
        <w:t xml:space="preserve"> čas, pak pracuji na menších projektech od osvětlení až po jednoduché automatizace domácnosti.</w:t>
      </w:r>
    </w:p>
    <w:p w:rsidR="00650662" w:rsidRDefault="000B4A7F" w:rsidP="003F2CB6">
      <w:r w:rsidRPr="000B4A7F">
        <w:t xml:space="preserve">Projekt zaměřený na </w:t>
      </w:r>
      <w:r w:rsidR="006D00B4">
        <w:t>t</w:t>
      </w:r>
      <w:r w:rsidRPr="000B4A7F">
        <w:t>ermokameru se nacházel na jedné z</w:t>
      </w:r>
      <w:r w:rsidR="000E7D48">
        <w:t> </w:t>
      </w:r>
      <w:r w:rsidRPr="000B4A7F">
        <w:t xml:space="preserve">prvních pozic v seznamu </w:t>
      </w:r>
      <w:r w:rsidR="003B1CEF">
        <w:t xml:space="preserve">navržených </w:t>
      </w:r>
      <w:r w:rsidRPr="000B4A7F">
        <w:t xml:space="preserve">projektů pana učitele </w:t>
      </w:r>
      <w:proofErr w:type="spellStart"/>
      <w:r w:rsidRPr="000B4A7F">
        <w:t>Grussmana</w:t>
      </w:r>
      <w:proofErr w:type="spellEnd"/>
      <w:r w:rsidRPr="000B4A7F">
        <w:t>. Tento projekt mě hned zaujal, protože jsem netušil, že něco takového si může člověk sestavit doma. Termokamery jsem totiž donedávna považoval za profesionální a</w:t>
      </w:r>
      <w:r w:rsidR="000E7D48">
        <w:t> </w:t>
      </w:r>
      <w:r w:rsidRPr="000B4A7F">
        <w:t>velmi drah</w:t>
      </w:r>
      <w:r w:rsidR="005751B6">
        <w:t>á</w:t>
      </w:r>
      <w:r w:rsidRPr="000B4A7F">
        <w:t xml:space="preserve"> zařízení. Když se ukázalo, že si mohu zakoupit modul se senzorem pro snímání infračerveného záření, překvapila</w:t>
      </w:r>
      <w:r w:rsidR="00971581">
        <w:t xml:space="preserve"> mě</w:t>
      </w:r>
      <w:r w:rsidRPr="000B4A7F">
        <w:t xml:space="preserve"> specifikace, že tepelný snímek je zachycován na matice 8x8</w:t>
      </w:r>
      <w:r w:rsidR="006D00B4">
        <w:t> </w:t>
      </w:r>
      <w:r w:rsidRPr="000B4A7F">
        <w:t xml:space="preserve">pixelů. Určitě by vás stejně jako mě napadlo, že to není nic moc, ale ve skutečnosti lze interpolací dat získat použitelný obraz. Zajímavým faktem je také skutečnost, že při vývoji zařízení jsem využíval dva totožné </w:t>
      </w:r>
      <w:proofErr w:type="spellStart"/>
      <w:r w:rsidRPr="000B4A7F">
        <w:t>mikrokontrol</w:t>
      </w:r>
      <w:r w:rsidR="00444ADD">
        <w:t>é</w:t>
      </w:r>
      <w:r w:rsidRPr="000B4A7F">
        <w:t>ry</w:t>
      </w:r>
      <w:proofErr w:type="spellEnd"/>
      <w:r w:rsidRPr="000B4A7F">
        <w:t xml:space="preserve">. Na nepájivém poli se nacházel jeden </w:t>
      </w:r>
      <w:proofErr w:type="spellStart"/>
      <w:r w:rsidRPr="000B4A7F">
        <w:t>mikrokontrol</w:t>
      </w:r>
      <w:r w:rsidR="00444ADD">
        <w:t>é</w:t>
      </w:r>
      <w:r w:rsidRPr="000B4A7F">
        <w:t>r</w:t>
      </w:r>
      <w:proofErr w:type="spellEnd"/>
      <w:r w:rsidRPr="000B4A7F">
        <w:t xml:space="preserve"> propojený se všemi moduly, přičemž druhý </w:t>
      </w:r>
      <w:proofErr w:type="spellStart"/>
      <w:r w:rsidRPr="000B4A7F">
        <w:t>mikrokontrol</w:t>
      </w:r>
      <w:r w:rsidR="00444ADD">
        <w:t>é</w:t>
      </w:r>
      <w:r w:rsidRPr="000B4A7F">
        <w:t>r</w:t>
      </w:r>
      <w:proofErr w:type="spellEnd"/>
      <w:r w:rsidRPr="000B4A7F">
        <w:t xml:space="preserve"> jsem používal k</w:t>
      </w:r>
      <w:r w:rsidR="00EA07BC">
        <w:t> </w:t>
      </w:r>
      <w:r w:rsidRPr="000B4A7F">
        <w:t>testování krátkých částí zdrojového kódu nebo hardwarových modifikací.</w:t>
      </w:r>
    </w:p>
    <w:p w:rsidR="005751B6" w:rsidRDefault="005751B6" w:rsidP="003F2CB6">
      <w:r>
        <w:t>V</w:t>
      </w:r>
      <w:r w:rsidR="00BB47DA">
        <w:t xml:space="preserve"> této </w:t>
      </w:r>
      <w:r>
        <w:t xml:space="preserve">dokumentaci </w:t>
      </w:r>
      <w:r w:rsidR="00386666">
        <w:t xml:space="preserve">popisuji proces vývoje a zhotovení </w:t>
      </w:r>
      <w:r w:rsidR="008018EA">
        <w:t>termokamery</w:t>
      </w:r>
      <w:r w:rsidR="00386666">
        <w:t xml:space="preserve">. </w:t>
      </w:r>
      <w:r w:rsidR="008018EA">
        <w:t xml:space="preserve">V první části dokumentace se nachází </w:t>
      </w:r>
      <w:r w:rsidR="00386666">
        <w:t>popis a vlastnosti použitých součástek</w:t>
      </w:r>
      <w:r w:rsidR="00DD477D">
        <w:t xml:space="preserve">, v druhé části se podrobně zmiňuji o problémech, s kterými jsem se musel potýkat. V závěru dokumentace </w:t>
      </w:r>
      <w:r w:rsidR="00E377DE">
        <w:t>naleznete návod k použití funkčního zařízení.</w:t>
      </w:r>
    </w:p>
    <w:p w:rsidR="00650662" w:rsidRDefault="00650662">
      <w:pPr>
        <w:spacing w:after="0" w:line="240" w:lineRule="auto"/>
        <w:jc w:val="left"/>
      </w:pPr>
      <w:r>
        <w:br w:type="page"/>
      </w:r>
    </w:p>
    <w:p w:rsidR="00EF0344" w:rsidRDefault="00650662" w:rsidP="00FD7CA1">
      <w:pPr>
        <w:pStyle w:val="Nadpis1"/>
        <w:spacing w:after="0"/>
        <w:ind w:left="357" w:hanging="357"/>
      </w:pPr>
      <w:bookmarkStart w:id="28" w:name="_Toc29912471"/>
      <w:r>
        <w:lastRenderedPageBreak/>
        <w:t>Měření tepla</w:t>
      </w:r>
      <w:bookmarkEnd w:id="28"/>
    </w:p>
    <w:p w:rsidR="00FD7CA1" w:rsidRPr="00FD7CA1" w:rsidRDefault="00FD7CA1" w:rsidP="00FD7CA1">
      <w:pPr>
        <w:pStyle w:val="Nadpis2"/>
      </w:pPr>
      <w:bookmarkStart w:id="29" w:name="_Toc29912472"/>
      <w:r>
        <w:t>Záření</w:t>
      </w:r>
      <w:bookmarkEnd w:id="29"/>
    </w:p>
    <w:p w:rsidR="001D6F36" w:rsidRDefault="00E80143" w:rsidP="00191B80">
      <w:pPr>
        <w:keepNext/>
      </w:pPr>
      <w:r w:rsidRPr="00E80143">
        <w:t xml:space="preserve">Pokud byste </w:t>
      </w:r>
      <w:r w:rsidR="00794196">
        <w:t>se kohokoliv zeptali, zda</w:t>
      </w:r>
      <w:r w:rsidRPr="00E80143">
        <w:t xml:space="preserve"> vám dokáž</w:t>
      </w:r>
      <w:r w:rsidR="003A6BE5">
        <w:t>e</w:t>
      </w:r>
      <w:r w:rsidRPr="00E80143">
        <w:t xml:space="preserve"> popsat, jak funguje termokamera, pravděpodobně by se našli </w:t>
      </w:r>
      <w:r w:rsidR="00971581">
        <w:t>tací</w:t>
      </w:r>
      <w:r w:rsidRPr="00E80143">
        <w:t>, kteří by teoretizovali</w:t>
      </w:r>
      <w:r w:rsidR="00BB7273">
        <w:t xml:space="preserve"> na</w:t>
      </w:r>
      <w:r w:rsidR="00572E9F">
        <w:t>d</w:t>
      </w:r>
      <w:r w:rsidR="00BB7273">
        <w:t xml:space="preserve"> souvislost</w:t>
      </w:r>
      <w:r w:rsidR="003A6BE5">
        <w:t>í</w:t>
      </w:r>
      <w:r w:rsidRPr="00E80143">
        <w:t xml:space="preserve">, že tělesná teplota je </w:t>
      </w:r>
      <w:r w:rsidR="00971581">
        <w:t>vyšší</w:t>
      </w:r>
      <w:r w:rsidRPr="00E80143">
        <w:t xml:space="preserve"> n</w:t>
      </w:r>
      <w:r w:rsidR="001D6F36">
        <w:t>e</w:t>
      </w:r>
      <w:r w:rsidRPr="00E80143">
        <w:t>ž teplota okolního prostředí, a</w:t>
      </w:r>
      <w:r w:rsidR="00FF4209">
        <w:t> </w:t>
      </w:r>
      <w:r w:rsidRPr="00E80143">
        <w:t>tak lidské tělo vyzařuje část svého tepla do okolního prostředí, podobně jako tepelný přenos dotykem. Z</w:t>
      </w:r>
      <w:r w:rsidR="00FF4209">
        <w:t> </w:t>
      </w:r>
      <w:r w:rsidRPr="00E80143">
        <w:t>fyzikálního hlediska to není špatná myšlenka, jen je poněkud nepřesná. Ve skutečnosti dochází k</w:t>
      </w:r>
      <w:r w:rsidR="00FF4209">
        <w:t> </w:t>
      </w:r>
      <w:r w:rsidRPr="00E80143">
        <w:t xml:space="preserve">vyzařování infračerveného záření. Tento jev se nazývá </w:t>
      </w:r>
      <w:r w:rsidR="00572E9F" w:rsidRPr="00C02A84">
        <w:rPr>
          <w:rStyle w:val="Zdraznn"/>
        </w:rPr>
        <w:t>z</w:t>
      </w:r>
      <w:r w:rsidRPr="00C02A84">
        <w:rPr>
          <w:rStyle w:val="Zdraznn"/>
        </w:rPr>
        <w:t>áření</w:t>
      </w:r>
      <w:r w:rsidR="00FF4209" w:rsidRPr="00C02A84">
        <w:rPr>
          <w:rStyle w:val="Zdraznn"/>
        </w:rPr>
        <w:t> </w:t>
      </w:r>
      <w:r w:rsidRPr="00C02A84">
        <w:rPr>
          <w:rStyle w:val="Zdraznn"/>
        </w:rPr>
        <w:t>černého</w:t>
      </w:r>
      <w:r w:rsidR="003F6560" w:rsidRPr="00C02A84">
        <w:rPr>
          <w:rStyle w:val="Zdraznn"/>
        </w:rPr>
        <w:t> </w:t>
      </w:r>
      <w:r w:rsidRPr="00C02A84">
        <w:rPr>
          <w:rStyle w:val="Zdraznn"/>
        </w:rPr>
        <w:t>tělesa</w:t>
      </w:r>
      <w:r w:rsidRPr="00E530B0">
        <w:rPr>
          <w:i/>
          <w:iCs/>
        </w:rPr>
        <w:t>.</w:t>
      </w:r>
      <w:r w:rsidRPr="00E80143">
        <w:t xml:space="preserve"> </w:t>
      </w:r>
    </w:p>
    <w:p w:rsidR="00FD3C66" w:rsidRDefault="00E80143" w:rsidP="00191B80">
      <w:pPr>
        <w:keepNext/>
      </w:pPr>
      <w:r w:rsidRPr="00E80143">
        <w:t>Záření černého tělesa je tepelné elektromagnetické záření, které obklopuje a</w:t>
      </w:r>
      <w:r w:rsidR="00EA07BC">
        <w:t> </w:t>
      </w:r>
      <w:r w:rsidRPr="00E80143">
        <w:t>je vyzařované absolutně černým tělesem</w:t>
      </w:r>
      <w:r>
        <w:rPr>
          <w:rStyle w:val="Znakapoznpodarou"/>
        </w:rPr>
        <w:footnoteReference w:id="1"/>
      </w:r>
      <w:r w:rsidRPr="00E80143">
        <w:t>, které se nachází v</w:t>
      </w:r>
      <w:r w:rsidR="00E377DE">
        <w:t> </w:t>
      </w:r>
      <w:r w:rsidRPr="00E80143">
        <w:t>termodynamické rovnováze. Toto záření vzniká v</w:t>
      </w:r>
      <w:r w:rsidR="00EA07BC">
        <w:t> </w:t>
      </w:r>
      <w:r w:rsidRPr="00E80143">
        <w:t>důsledku tepelné excitace</w:t>
      </w:r>
      <w:r>
        <w:rPr>
          <w:rStyle w:val="Znakapoznpodarou"/>
        </w:rPr>
        <w:footnoteReference w:id="2"/>
      </w:r>
      <w:r w:rsidRPr="00E80143">
        <w:t xml:space="preserve"> atomů. Vnitřní energii tělesa představuje kinetická energie kmitajících částic. Při kmitání molekul dochází k nabuzení nabitých částic (např. elektronů), kdy následně dojde k</w:t>
      </w:r>
      <w:r w:rsidR="00EA07BC">
        <w:t> </w:t>
      </w:r>
      <w:r w:rsidRPr="00E80143">
        <w:t>fyzikálnímu jevu zvaném</w:t>
      </w:r>
      <w:r w:rsidR="00E530B0">
        <w:t>u</w:t>
      </w:r>
      <w:r w:rsidRPr="00E80143">
        <w:t xml:space="preserve"> </w:t>
      </w:r>
      <w:r w:rsidR="001D6F36" w:rsidRPr="002A1D6D">
        <w:rPr>
          <w:rStyle w:val="Zdraznn"/>
        </w:rPr>
        <w:t>s</w:t>
      </w:r>
      <w:r w:rsidRPr="002A1D6D">
        <w:rPr>
          <w:rStyle w:val="Zdraznn"/>
        </w:rPr>
        <w:t>pontánní</w:t>
      </w:r>
      <w:r w:rsidR="003F6560" w:rsidRPr="002A1D6D">
        <w:rPr>
          <w:rStyle w:val="Zdraznn"/>
        </w:rPr>
        <w:t> </w:t>
      </w:r>
      <w:r w:rsidRPr="002A1D6D">
        <w:rPr>
          <w:rStyle w:val="Zdraznn"/>
        </w:rPr>
        <w:t>emise</w:t>
      </w:r>
      <w:r w:rsidRPr="00E80143">
        <w:t>. Tento kvantový jev popisuje vyzáření fotonu z</w:t>
      </w:r>
      <w:r w:rsidR="003A6BE5">
        <w:t> </w:t>
      </w:r>
      <w:r w:rsidRPr="00E80143">
        <w:t>excitované kvantové soustavy za současného přechodu kvantové</w:t>
      </w:r>
      <w:r w:rsidR="002A1D6D">
        <w:t xml:space="preserve"> </w:t>
      </w:r>
      <w:r w:rsidRPr="00E80143">
        <w:t>soustavy do</w:t>
      </w:r>
      <w:r w:rsidR="006F558D">
        <w:t xml:space="preserve"> </w:t>
      </w:r>
      <w:r w:rsidRPr="00E80143">
        <w:t>základního</w:t>
      </w:r>
      <w:r w:rsidR="006F558D">
        <w:t xml:space="preserve"> </w:t>
      </w:r>
      <w:r w:rsidRPr="00E80143">
        <w:t>stavu.</w:t>
      </w:r>
    </w:p>
    <w:p w:rsidR="00191B80" w:rsidRDefault="00E80143" w:rsidP="00191B80">
      <w:pPr>
        <w:keepNext/>
      </w:pPr>
      <w:r>
        <w:rPr>
          <w:noProof/>
        </w:rPr>
        <w:drawing>
          <wp:inline distT="0" distB="0" distL="0" distR="0">
            <wp:extent cx="5579745" cy="2345635"/>
            <wp:effectExtent l="0" t="0" r="1905" b="0"/>
            <wp:docPr id="2" name="Obrázek 2" descr="Obrázek zobrazující nabuzený atom ve vyšší poloze, který při kvantovém přechodu se přesune do pozice nižší. Po dokončení jevu je atom v nižší pozici a vyzářený foton směřuje pry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ontaneousemission.png"/>
                    <pic:cNvPicPr/>
                  </pic:nvPicPr>
                  <pic:blipFill>
                    <a:blip r:embed="rId14">
                      <a:extLst>
                        <a:ext uri="{28A0092B-C50C-407E-A947-70E740481C1C}">
                          <a14:useLocalDpi xmlns:a14="http://schemas.microsoft.com/office/drawing/2010/main" val="0"/>
                        </a:ext>
                      </a:extLst>
                    </a:blip>
                    <a:stretch>
                      <a:fillRect/>
                    </a:stretch>
                  </pic:blipFill>
                  <pic:spPr>
                    <a:xfrm>
                      <a:off x="0" y="0"/>
                      <a:ext cx="5585329" cy="2347983"/>
                    </a:xfrm>
                    <a:prstGeom prst="rect">
                      <a:avLst/>
                    </a:prstGeom>
                  </pic:spPr>
                </pic:pic>
              </a:graphicData>
            </a:graphic>
          </wp:inline>
        </w:drawing>
      </w:r>
    </w:p>
    <w:p w:rsidR="00191B80" w:rsidRDefault="00191B80" w:rsidP="00FD7CA1">
      <w:pPr>
        <w:pStyle w:val="Titulek"/>
      </w:pPr>
      <w:r>
        <w:t xml:space="preserve">Obrázek </w:t>
      </w:r>
      <w:fldSimple w:instr=" STYLEREF 1 \s ">
        <w:r w:rsidR="00266954">
          <w:rPr>
            <w:noProof/>
          </w:rPr>
          <w:t>1</w:t>
        </w:r>
      </w:fldSimple>
      <w:r w:rsidR="00266954">
        <w:t>.</w:t>
      </w:r>
      <w:fldSimple w:instr=" SEQ Obrázek \* ARABIC \s 1 ">
        <w:r w:rsidR="00266954">
          <w:rPr>
            <w:noProof/>
          </w:rPr>
          <w:t>1</w:t>
        </w:r>
      </w:fldSimple>
      <w:r>
        <w:t xml:space="preserve"> </w:t>
      </w:r>
      <w:r w:rsidR="003F6560">
        <w:tab/>
      </w:r>
      <w:r>
        <w:t xml:space="preserve">Foton vyzářený při přechodu </w:t>
      </w:r>
      <w:r w:rsidR="00FF4209">
        <w:t>atomu</w:t>
      </w:r>
    </w:p>
    <w:p w:rsidR="00FF4209" w:rsidRDefault="00FF4209" w:rsidP="00FF4209">
      <w:r w:rsidRPr="00FF4209">
        <w:lastRenderedPageBreak/>
        <w:t>Takto vyzářené fotony kmitající o</w:t>
      </w:r>
      <w:r w:rsidR="00572E9F">
        <w:t> </w:t>
      </w:r>
      <w:r w:rsidRPr="00FF4209">
        <w:t>vlnové délce, která je nepřímo úměrná teplotě (vnitřní energii) tělesa. V</w:t>
      </w:r>
      <w:r w:rsidR="00572E9F">
        <w:t> </w:t>
      </w:r>
      <w:r w:rsidRPr="00FF4209">
        <w:t>podsta</w:t>
      </w:r>
      <w:r w:rsidR="00572E9F">
        <w:t>tě</w:t>
      </w:r>
      <w:r w:rsidRPr="00FF4209">
        <w:t xml:space="preserve"> je toto záření vyzařováno všemi tělesy s</w:t>
      </w:r>
      <w:r w:rsidR="00572E9F">
        <w:t> </w:t>
      </w:r>
      <w:r w:rsidRPr="00FF4209">
        <w:t>teplotou nad absolutní nulou. Záření těles v</w:t>
      </w:r>
      <w:r w:rsidR="00EA07BC">
        <w:t> </w:t>
      </w:r>
      <w:r w:rsidRPr="00FF4209">
        <w:t>normálním světe o</w:t>
      </w:r>
      <w:r w:rsidR="00EA07BC">
        <w:t> </w:t>
      </w:r>
      <w:r w:rsidRPr="00FF4209">
        <w:t>normální teplotě má největší intenzitu a</w:t>
      </w:r>
      <w:r w:rsidR="00EA07BC">
        <w:t> </w:t>
      </w:r>
      <w:r w:rsidRPr="00FF4209">
        <w:t xml:space="preserve">frekvenci odpovídající právě infračervenému záření na elektromagnetickém spektru. Pro detekci infračerveného záření se používají speciální senzory, kterými jsou vybaveny zařízení zvané </w:t>
      </w:r>
      <w:r w:rsidRPr="00E32111">
        <w:rPr>
          <w:rStyle w:val="Zdraznn"/>
        </w:rPr>
        <w:t>termokamery</w:t>
      </w:r>
      <w:r w:rsidRPr="00FF4209">
        <w:t>.</w:t>
      </w:r>
    </w:p>
    <w:p w:rsidR="00FD7CA1" w:rsidRDefault="00FD7CA1" w:rsidP="00FD7CA1">
      <w:pPr>
        <w:pStyle w:val="Nadpis2"/>
      </w:pPr>
      <w:bookmarkStart w:id="30" w:name="_Toc29912473"/>
      <w:r>
        <w:t>Senzor infračerveného záření</w:t>
      </w:r>
      <w:bookmarkEnd w:id="30"/>
    </w:p>
    <w:p w:rsidR="00FD7CA1" w:rsidRDefault="00FD7CA1" w:rsidP="00FD7CA1">
      <w:r w:rsidRPr="00FD7CA1">
        <w:t>Snímač infračerveného záření je vybaven speciální čočkou, která umožní průchod a</w:t>
      </w:r>
      <w:r>
        <w:t> </w:t>
      </w:r>
      <w:r w:rsidRPr="00FD7CA1">
        <w:t xml:space="preserve">konverguje infračervené záření. </w:t>
      </w:r>
      <w:r w:rsidR="003A6BE5">
        <w:t>Soustředěné</w:t>
      </w:r>
      <w:r w:rsidRPr="00FD7CA1">
        <w:t xml:space="preserve"> záření pak dopadá na pixely senzoru, který následně zaznamená intenzitu záření na každém pixelu. Změřené hodnoty na pixelech uspořádaných do matice tvoří tzv. infračervený snímek, odborně zvaný </w:t>
      </w:r>
      <w:r w:rsidRPr="00E32111">
        <w:rPr>
          <w:rStyle w:val="Zdraznn"/>
        </w:rPr>
        <w:t>termogram</w:t>
      </w:r>
      <w:r w:rsidRPr="00FD7CA1">
        <w:t>. V</w:t>
      </w:r>
      <w:r w:rsidR="00EA07BC">
        <w:t> </w:t>
      </w:r>
      <w:r w:rsidRPr="00FD7CA1">
        <w:t xml:space="preserve">případě námi použitého infračerveného senzoru AMG8833 jsou data termogramu odesílána přes I2C sběrnici do </w:t>
      </w:r>
      <w:proofErr w:type="spellStart"/>
      <w:r w:rsidRPr="00FD7CA1">
        <w:t>mikrokontrol</w:t>
      </w:r>
      <w:r w:rsidR="00444ADD">
        <w:t>é</w:t>
      </w:r>
      <w:r w:rsidRPr="00FD7CA1">
        <w:t>ru</w:t>
      </w:r>
      <w:proofErr w:type="spellEnd"/>
      <w:r w:rsidRPr="00FD7CA1">
        <w:t>.</w:t>
      </w:r>
    </w:p>
    <w:p w:rsidR="00E32111" w:rsidRDefault="00E32111" w:rsidP="00E32111">
      <w:pPr>
        <w:pStyle w:val="Nadpis2"/>
      </w:pPr>
      <w:bookmarkStart w:id="31" w:name="_Toc29912474"/>
      <w:r>
        <w:t>Praktické využití</w:t>
      </w:r>
      <w:bookmarkEnd w:id="31"/>
    </w:p>
    <w:p w:rsidR="00E32111" w:rsidRPr="003F6560" w:rsidRDefault="00130373" w:rsidP="003F6560">
      <w:r>
        <w:t>Termokamery se praxi využívají nejčastěji ve stavebnictví nebo u záchranných složek. Dělník na stav</w:t>
      </w:r>
      <w:r w:rsidR="00ED2C9C">
        <w:t>b</w:t>
      </w:r>
      <w:r>
        <w:t xml:space="preserve">ě si může </w:t>
      </w:r>
      <w:r w:rsidR="00810BEB">
        <w:t>díky termokameře</w:t>
      </w:r>
      <w:r>
        <w:t xml:space="preserve"> ověřit účinnost izolace</w:t>
      </w:r>
      <w:r w:rsidR="00810BEB">
        <w:t>,</w:t>
      </w:r>
      <w:r>
        <w:t xml:space="preserve"> nebo najít případné tepelné </w:t>
      </w:r>
      <w:r w:rsidR="00ED2C9C">
        <w:t>úniky – nejčastěji</w:t>
      </w:r>
      <w:r>
        <w:t xml:space="preserve"> okolo oken. </w:t>
      </w:r>
      <w:r w:rsidR="00ED2C9C">
        <w:t>V případě záchranných složek může termokamera posloužit jako zařízení, které pomůže hasičům lokalizovat tepelný zdroj</w:t>
      </w:r>
      <w:r w:rsidR="00810BEB">
        <w:t>,</w:t>
      </w:r>
      <w:r w:rsidR="00ED2C9C">
        <w:t xml:space="preserve"> nebo </w:t>
      </w:r>
      <w:r w:rsidR="00C9132C">
        <w:t>lidská těla</w:t>
      </w:r>
      <w:r w:rsidR="00ED2C9C">
        <w:t xml:space="preserve"> v zakouřených prostorech.</w:t>
      </w:r>
    </w:p>
    <w:p w:rsidR="00E32111" w:rsidRPr="00E32111" w:rsidRDefault="00E32111" w:rsidP="00E32111"/>
    <w:p w:rsidR="003F6560" w:rsidRDefault="003F6560" w:rsidP="003F6560">
      <w:pPr>
        <w:pStyle w:val="Nadpis1"/>
      </w:pPr>
      <w:bookmarkStart w:id="32" w:name="_Toc29912475"/>
      <w:r>
        <w:lastRenderedPageBreak/>
        <w:t>Výroba termokamery</w:t>
      </w:r>
      <w:bookmarkEnd w:id="32"/>
    </w:p>
    <w:p w:rsidR="00397DD1" w:rsidRDefault="00DF65B8" w:rsidP="003F6560">
      <w:r>
        <w:t>Základním vzorem</w:t>
      </w:r>
      <w:r w:rsidR="00423C63">
        <w:t xml:space="preserve"> projektu byl projekt uživatele </w:t>
      </w:r>
      <w:r w:rsidR="007919B1">
        <w:t>„</w:t>
      </w:r>
      <w:r w:rsidR="00423C63">
        <w:t>Stargrove</w:t>
      </w:r>
      <w:r w:rsidR="007919B1">
        <w:t>1“</w:t>
      </w:r>
      <w:r w:rsidR="00423C63">
        <w:t xml:space="preserve">, který </w:t>
      </w:r>
      <w:r>
        <w:t xml:space="preserve">podobnou </w:t>
      </w:r>
      <w:r w:rsidR="00423C63">
        <w:t>termokamer</w:t>
      </w:r>
      <w:r>
        <w:t>u</w:t>
      </w:r>
      <w:r w:rsidR="00423C63">
        <w:t xml:space="preserve"> zhotovil a</w:t>
      </w:r>
      <w:r>
        <w:t xml:space="preserve"> s procesem tvorby se podělil na internetu. Ve svém příspěvku </w:t>
      </w:r>
      <w:r w:rsidR="00737325">
        <w:t>uvádí,</w:t>
      </w:r>
      <w:r>
        <w:t xml:space="preserve"> jaké součástky použil, přehled zapojení a</w:t>
      </w:r>
      <w:r w:rsidR="00EA07BC">
        <w:t> </w:t>
      </w:r>
      <w:r>
        <w:t xml:space="preserve">veřejně dostupný zdrojový kód. </w:t>
      </w:r>
      <w:r w:rsidR="00D671D8">
        <w:t xml:space="preserve">Dané součástky jsem si </w:t>
      </w:r>
      <w:r w:rsidR="00536E67">
        <w:t xml:space="preserve">před létem </w:t>
      </w:r>
      <w:r w:rsidR="00D671D8">
        <w:t>dohledal a</w:t>
      </w:r>
      <w:r w:rsidR="00DB1EEF">
        <w:t> </w:t>
      </w:r>
      <w:r w:rsidR="00536E67">
        <w:t>včas si je obstaral, abych byl na výrobu termokamery připraven</w:t>
      </w:r>
      <w:r w:rsidR="00D671D8">
        <w:t>.</w:t>
      </w:r>
      <w:r w:rsidR="00737325">
        <w:t xml:space="preserve"> Se součástkami na stole jsem se pokusil o</w:t>
      </w:r>
      <w:r w:rsidR="00DB1EEF">
        <w:t> </w:t>
      </w:r>
      <w:r w:rsidR="00737325">
        <w:t xml:space="preserve">zapojení podle </w:t>
      </w:r>
      <w:r w:rsidR="00CF673C">
        <w:t>vzorového schéma</w:t>
      </w:r>
      <w:r w:rsidR="00536E67">
        <w:t>tu</w:t>
      </w:r>
      <w:r w:rsidR="00CF673C">
        <w:t xml:space="preserve"> a</w:t>
      </w:r>
      <w:r w:rsidR="00DB1EEF">
        <w:t> </w:t>
      </w:r>
      <w:r w:rsidR="00CF673C">
        <w:t>simultánně si zakresloval vlastní schéma v programu KiCad.</w:t>
      </w:r>
    </w:p>
    <w:p w:rsidR="00397DD1" w:rsidRDefault="00CF673C" w:rsidP="003F6560">
      <w:r>
        <w:t>Po kompletn</w:t>
      </w:r>
      <w:r w:rsidR="00B52482">
        <w:t xml:space="preserve">ím zapojení všech modulů na nepájivém poli, jsem </w:t>
      </w:r>
      <w:r w:rsidR="00536E67">
        <w:t xml:space="preserve">začal s kompilací </w:t>
      </w:r>
      <w:r w:rsidR="00B52482">
        <w:t>a</w:t>
      </w:r>
      <w:r w:rsidR="00DB1EEF">
        <w:t> </w:t>
      </w:r>
      <w:r w:rsidR="00B52482">
        <w:t>nahrání</w:t>
      </w:r>
      <w:r w:rsidR="00536E67">
        <w:t>m</w:t>
      </w:r>
      <w:r w:rsidR="00B52482">
        <w:t xml:space="preserve"> kódu. Během zkoušky jsem měl velké problémy s nepájivým pole</w:t>
      </w:r>
      <w:r w:rsidR="00345800">
        <w:t>m, kdy do něho zapojené kabely měly špatný kontakt mezi sebou, čímž nedocházelo ke správnému zobrazení na displeji.</w:t>
      </w:r>
    </w:p>
    <w:p w:rsidR="00094A5B" w:rsidRDefault="00397DD1" w:rsidP="003F6560">
      <w:r>
        <w:t>Jakmile jsem</w:t>
      </w:r>
      <w:r w:rsidR="00C22A85">
        <w:t xml:space="preserve"> úspěšn</w:t>
      </w:r>
      <w:r>
        <w:t>ě</w:t>
      </w:r>
      <w:r w:rsidR="00C22A85">
        <w:t xml:space="preserve"> zprovozn</w:t>
      </w:r>
      <w:r>
        <w:t>il</w:t>
      </w:r>
      <w:r w:rsidR="00C22A85">
        <w:t xml:space="preserve"> první verz</w:t>
      </w:r>
      <w:r>
        <w:t>i,</w:t>
      </w:r>
      <w:r w:rsidR="00C22A85">
        <w:t xml:space="preserve"> pokračoval </w:t>
      </w:r>
      <w:r>
        <w:t xml:space="preserve">jsem </w:t>
      </w:r>
      <w:r w:rsidR="00C22A85">
        <w:t>s úpravou kódu a připojením tlačítek k </w:t>
      </w:r>
      <w:proofErr w:type="spellStart"/>
      <w:r w:rsidR="00C22A85">
        <w:t>mikrokontrol</w:t>
      </w:r>
      <w:r w:rsidR="00444ADD">
        <w:t>é</w:t>
      </w:r>
      <w:r w:rsidR="00C22A85">
        <w:t>ru</w:t>
      </w:r>
      <w:proofErr w:type="spellEnd"/>
      <w:r w:rsidR="00C22A85">
        <w:t>. Tato propojení prošla mnoha revizemi, ve kterých jsem přidával rezistory</w:t>
      </w:r>
      <w:r w:rsidR="006F7957">
        <w:t xml:space="preserve"> a</w:t>
      </w:r>
      <w:r w:rsidR="00DB1EEF">
        <w:t> </w:t>
      </w:r>
      <w:r w:rsidR="006F7957">
        <w:t>kondenzátory,</w:t>
      </w:r>
      <w:r w:rsidR="00C22A85">
        <w:t xml:space="preserve"> </w:t>
      </w:r>
      <w:r w:rsidR="006F7957">
        <w:t>nebo</w:t>
      </w:r>
      <w:r w:rsidR="00C22A85">
        <w:t xml:space="preserve"> měnil hodnoty stávajících.</w:t>
      </w:r>
      <w:r w:rsidR="006F7957">
        <w:t xml:space="preserve"> Po dokončení vývoje na nepájivém poli následovalo pevné připojení vodičů pájením a</w:t>
      </w:r>
      <w:r w:rsidR="00DB1EEF">
        <w:t> </w:t>
      </w:r>
      <w:r w:rsidR="006F7957">
        <w:t>lepidlem z tavné pistol</w:t>
      </w:r>
      <w:r w:rsidR="00B45457">
        <w:t>e a</w:t>
      </w:r>
      <w:r w:rsidR="006F7957">
        <w:t xml:space="preserve"> </w:t>
      </w:r>
      <w:r w:rsidR="00C6299F">
        <w:t>proběhla</w:t>
      </w:r>
      <w:r w:rsidR="00B74677">
        <w:t xml:space="preserve"> úspěšná kontrola </w:t>
      </w:r>
      <w:r w:rsidR="006F7957">
        <w:t>zapojení</w:t>
      </w:r>
      <w:r w:rsidR="00871217">
        <w:t xml:space="preserve"> a veškerou elektroniku jsem pak vložil do schránky, kterou jsem vytiskl na své 3D tiskárně.</w:t>
      </w:r>
    </w:p>
    <w:p w:rsidR="003F6560" w:rsidRDefault="00D67980" w:rsidP="003F6560">
      <w:pPr>
        <w:pStyle w:val="Nadpis1"/>
      </w:pPr>
      <w:bookmarkStart w:id="33" w:name="_Toc29912476"/>
      <w:r>
        <w:lastRenderedPageBreak/>
        <w:t>Výroba schránky</w:t>
      </w:r>
      <w:bookmarkEnd w:id="33"/>
    </w:p>
    <w:p w:rsidR="00DF5FAC" w:rsidRDefault="00A35E96" w:rsidP="00A35E96">
      <w:r w:rsidRPr="00A35E96">
        <w:t>Schránka termokamery byla vytvořena vytisknutím na 3D</w:t>
      </w:r>
      <w:r w:rsidR="00DB1EEF">
        <w:t> </w:t>
      </w:r>
      <w:r w:rsidRPr="00A35E96">
        <w:t xml:space="preserve">tiskárně. Základní podoba schránky vychází z modelu uživatele </w:t>
      </w:r>
      <w:proofErr w:type="spellStart"/>
      <w:r w:rsidRPr="00A35E96">
        <w:t>Stargrove</w:t>
      </w:r>
      <w:proofErr w:type="spellEnd"/>
      <w:r w:rsidRPr="00A35E96">
        <w:t>. Model této schránky byl přizpůsoben součástkám, které zmíněný uživatel použil. Vzhledem k</w:t>
      </w:r>
      <w:r w:rsidR="00DB1EEF">
        <w:t> </w:t>
      </w:r>
      <w:r w:rsidRPr="00A35E96">
        <w:t xml:space="preserve">tomu, že jsem využil </w:t>
      </w:r>
      <w:r w:rsidR="00DF5FAC">
        <w:t xml:space="preserve">nejen </w:t>
      </w:r>
      <w:r w:rsidRPr="00A35E96">
        <w:t xml:space="preserve">úplně jiný nabíjecí obvod, baterii, tlačítka, </w:t>
      </w:r>
      <w:r w:rsidR="00DF5FAC">
        <w:t>ale</w:t>
      </w:r>
      <w:r w:rsidRPr="00A35E96">
        <w:t xml:space="preserve"> i</w:t>
      </w:r>
      <w:r w:rsidR="00DB1EEF">
        <w:t> </w:t>
      </w:r>
      <w:r w:rsidRPr="00A35E96">
        <w:t>součástky jiných fyzických rozměrů, byl</w:t>
      </w:r>
      <w:r w:rsidR="00DF5FAC">
        <w:t xml:space="preserve"> jsem</w:t>
      </w:r>
      <w:r w:rsidRPr="00A35E96">
        <w:t xml:space="preserve"> nucen provést značné úpravy.</w:t>
      </w:r>
    </w:p>
    <w:p w:rsidR="00A35E96" w:rsidRDefault="00A35E96" w:rsidP="00A35E96">
      <w:r w:rsidRPr="00A35E96">
        <w:t>I</w:t>
      </w:r>
      <w:r w:rsidR="00DB1EEF">
        <w:t> </w:t>
      </w:r>
      <w:r w:rsidRPr="00A35E96">
        <w:t>přes potřebu více místa pro větší součástky jsem chtěl zachovat pěkné a</w:t>
      </w:r>
      <w:r w:rsidR="00DB1EEF">
        <w:t> </w:t>
      </w:r>
      <w:r w:rsidRPr="00A35E96">
        <w:t>kompaktní zpracování. Než jsem se s</w:t>
      </w:r>
      <w:r w:rsidR="00D34156">
        <w:t> </w:t>
      </w:r>
      <w:r w:rsidRPr="00A35E96">
        <w:t xml:space="preserve">výslednou formou, která byla použitelná, spokojil, prošel návrh </w:t>
      </w:r>
      <w:r w:rsidR="00DF5FAC">
        <w:t>řadou</w:t>
      </w:r>
      <w:r w:rsidRPr="00A35E96">
        <w:t xml:space="preserve"> úprav. </w:t>
      </w:r>
      <w:r w:rsidR="00DF5FAC">
        <w:t>Nakonec</w:t>
      </w:r>
      <w:r w:rsidRPr="00A35E96">
        <w:t xml:space="preserve"> bylo zachováno </w:t>
      </w:r>
      <w:r w:rsidR="00103F54">
        <w:t>jen asi</w:t>
      </w:r>
      <w:r w:rsidRPr="00A35E96">
        <w:t xml:space="preserve"> </w:t>
      </w:r>
      <w:r w:rsidR="00103F54" w:rsidRPr="00A35E96">
        <w:t>30 %</w:t>
      </w:r>
      <w:r w:rsidRPr="00A35E96">
        <w:t xml:space="preserve"> modelu tvořící</w:t>
      </w:r>
      <w:r w:rsidR="00DF5FAC">
        <w:t>ch</w:t>
      </w:r>
      <w:r w:rsidRPr="00A35E96">
        <w:t xml:space="preserve"> uchycení displeje. Zbytek byl postupně smazán a</w:t>
      </w:r>
      <w:r w:rsidR="00D34156">
        <w:t> </w:t>
      </w:r>
      <w:r w:rsidRPr="00A35E96">
        <w:t>od základu vymodelován znovu.</w:t>
      </w:r>
      <w:r w:rsidR="00103F54">
        <w:t xml:space="preserve"> </w:t>
      </w:r>
      <w:r w:rsidR="000D5B56">
        <w:t>Cyklus</w:t>
      </w:r>
      <w:r w:rsidR="00103F54">
        <w:t xml:space="preserve"> vývoje tvořily 4 hlavní kroky:</w:t>
      </w:r>
    </w:p>
    <w:p w:rsidR="00103F54" w:rsidRDefault="00103F54" w:rsidP="00103F54">
      <w:pPr>
        <w:pStyle w:val="Odstavecseseznamem"/>
        <w:numPr>
          <w:ilvl w:val="0"/>
          <w:numId w:val="46"/>
        </w:numPr>
      </w:pPr>
      <w:r>
        <w:t>Plánování</w:t>
      </w:r>
      <w:r w:rsidR="00DF5FAC">
        <w:t>.</w:t>
      </w:r>
    </w:p>
    <w:p w:rsidR="00103F54" w:rsidRDefault="00103F54" w:rsidP="00103F54">
      <w:pPr>
        <w:pStyle w:val="Odstavecseseznamem"/>
        <w:numPr>
          <w:ilvl w:val="0"/>
          <w:numId w:val="46"/>
        </w:numPr>
      </w:pPr>
      <w:r>
        <w:t xml:space="preserve">Návrh </w:t>
      </w:r>
      <w:r w:rsidR="00D93E01">
        <w:t>a</w:t>
      </w:r>
      <w:r w:rsidR="00D34156">
        <w:t> </w:t>
      </w:r>
      <w:r w:rsidR="00D93E01">
        <w:t xml:space="preserve">editace </w:t>
      </w:r>
      <w:r>
        <w:t>modelu</w:t>
      </w:r>
      <w:r w:rsidR="00DF5FAC">
        <w:t>.</w:t>
      </w:r>
    </w:p>
    <w:p w:rsidR="00103F54" w:rsidRDefault="00103F54" w:rsidP="00103F54">
      <w:pPr>
        <w:pStyle w:val="Odstavecseseznamem"/>
        <w:numPr>
          <w:ilvl w:val="0"/>
          <w:numId w:val="46"/>
        </w:numPr>
      </w:pPr>
      <w:r>
        <w:t>Tisk modelu</w:t>
      </w:r>
      <w:r w:rsidR="00DF5FAC">
        <w:t>.</w:t>
      </w:r>
    </w:p>
    <w:p w:rsidR="00103F54" w:rsidRDefault="00103F54" w:rsidP="00103F54">
      <w:pPr>
        <w:pStyle w:val="Odstavecseseznamem"/>
        <w:numPr>
          <w:ilvl w:val="0"/>
          <w:numId w:val="46"/>
        </w:numPr>
      </w:pPr>
      <w:r>
        <w:t>Analýza</w:t>
      </w:r>
      <w:r w:rsidR="00DF5FAC">
        <w:t>.</w:t>
      </w:r>
    </w:p>
    <w:p w:rsidR="00C54EB3" w:rsidRDefault="00D93E01" w:rsidP="00C54EB3">
      <w:pPr>
        <w:pStyle w:val="Nadpis2"/>
      </w:pPr>
      <w:bookmarkStart w:id="34" w:name="_Toc29912477"/>
      <w:r>
        <w:t>Proces vývoje</w:t>
      </w:r>
      <w:bookmarkEnd w:id="34"/>
    </w:p>
    <w:p w:rsidR="00507990" w:rsidRDefault="004E2F7C" w:rsidP="00507990">
      <w:r>
        <w:t>Opětovným přikládáním součástek a</w:t>
      </w:r>
      <w:r w:rsidR="00D34156">
        <w:t> </w:t>
      </w:r>
      <w:r>
        <w:t xml:space="preserve">projekcí </w:t>
      </w:r>
      <w:r w:rsidR="004A1B13">
        <w:t xml:space="preserve">jejich uchycení v imaginárních úchytech jsem si ve svém mysli vytvořil náčrt nové části. </w:t>
      </w:r>
      <w:r w:rsidR="008816A2">
        <w:t>S</w:t>
      </w:r>
      <w:r w:rsidR="00D93E01">
        <w:t> </w:t>
      </w:r>
      <w:r w:rsidR="008816A2">
        <w:t>náčrtem</w:t>
      </w:r>
      <w:r w:rsidR="00D93E01">
        <w:t xml:space="preserve"> v hlavě jsem se následně přesunul do programu 3ds</w:t>
      </w:r>
      <w:r w:rsidR="00DA3031">
        <w:t> </w:t>
      </w:r>
      <w:r w:rsidR="00D93E01">
        <w:t>Max, abych následné části vymodeloval.</w:t>
      </w:r>
    </w:p>
    <w:p w:rsidR="00D93E01" w:rsidRDefault="00D93E01" w:rsidP="00507990">
      <w:r>
        <w:t>V</w:t>
      </w:r>
      <w:r w:rsidR="00617F80">
        <w:t> programu 3ds</w:t>
      </w:r>
      <w:r w:rsidR="00DA3031">
        <w:t> </w:t>
      </w:r>
      <w:r w:rsidR="00617F80">
        <w:t xml:space="preserve">Max jsem provedl úpravu </w:t>
      </w:r>
      <w:proofErr w:type="gramStart"/>
      <w:r w:rsidR="00617F80">
        <w:t>polygonů</w:t>
      </w:r>
      <w:r w:rsidR="00AB5B07">
        <w:t xml:space="preserve"> - </w:t>
      </w:r>
      <w:r w:rsidR="00617F80">
        <w:t>nejčastěji</w:t>
      </w:r>
      <w:proofErr w:type="gramEnd"/>
      <w:r w:rsidR="00617F80">
        <w:t xml:space="preserve"> extruzí, nebo přemístěním hran polygonu. V některých případech </w:t>
      </w:r>
      <w:r w:rsidR="00823DA2">
        <w:t xml:space="preserve">jsem si vytvořil část modelu samostatně, kterou jsem </w:t>
      </w:r>
      <w:r w:rsidR="00C66EB0">
        <w:t xml:space="preserve">následně </w:t>
      </w:r>
      <w:r w:rsidR="00823DA2">
        <w:t>po exportu z projektu modelování a</w:t>
      </w:r>
      <w:r w:rsidR="00D34156">
        <w:t> </w:t>
      </w:r>
      <w:r w:rsidR="00823DA2">
        <w:t>importu do projektu s modelem schránky, sloučil právě s modelem schránky.</w:t>
      </w:r>
    </w:p>
    <w:p w:rsidR="00823DA2" w:rsidRDefault="00823DA2" w:rsidP="00507990">
      <w:r>
        <w:t xml:space="preserve">Po ukončení modelování </w:t>
      </w:r>
      <w:r w:rsidR="00FE5DBA">
        <w:t>jsem model schránky exportoval do souboru formátu STL. Tento formát jsem zvolil z důvodu jednoduchosti a</w:t>
      </w:r>
      <w:r w:rsidR="00D34156">
        <w:t> </w:t>
      </w:r>
      <w:r w:rsidR="00FE5DBA">
        <w:t xml:space="preserve">přenositelnosti mezi různými programy. </w:t>
      </w:r>
      <w:r w:rsidR="00FE5DBA">
        <w:lastRenderedPageBreak/>
        <w:t xml:space="preserve">Soubor </w:t>
      </w:r>
      <w:r w:rsidR="008D4D7A">
        <w:t>s</w:t>
      </w:r>
      <w:r w:rsidR="00DA3031">
        <w:t> </w:t>
      </w:r>
      <w:proofErr w:type="gramStart"/>
      <w:r w:rsidR="008D4D7A">
        <w:t>příponou</w:t>
      </w:r>
      <w:r w:rsidR="00DA3031">
        <w:t> </w:t>
      </w:r>
      <w:r w:rsidR="008D4D7A">
        <w:t>.</w:t>
      </w:r>
      <w:proofErr w:type="spellStart"/>
      <w:r w:rsidR="008D4D7A">
        <w:t>stl</w:t>
      </w:r>
      <w:proofErr w:type="spellEnd"/>
      <w:proofErr w:type="gramEnd"/>
      <w:r w:rsidR="008D4D7A">
        <w:t xml:space="preserve"> jsem následně importoval do </w:t>
      </w:r>
      <w:proofErr w:type="spellStart"/>
      <w:r w:rsidR="008D4D7A">
        <w:t>slicovacího</w:t>
      </w:r>
      <w:proofErr w:type="spellEnd"/>
      <w:r w:rsidR="004F34F3">
        <w:rPr>
          <w:rStyle w:val="Znakapoznpodarou"/>
        </w:rPr>
        <w:footnoteReference w:id="3"/>
      </w:r>
      <w:r w:rsidR="008D4D7A">
        <w:t xml:space="preserve"> programu </w:t>
      </w:r>
      <w:proofErr w:type="spellStart"/>
      <w:r w:rsidR="008D4D7A">
        <w:t>PrusaSlicer</w:t>
      </w:r>
      <w:proofErr w:type="spellEnd"/>
      <w:r w:rsidR="008D4D7A">
        <w:t xml:space="preserve"> vyvíjen</w:t>
      </w:r>
      <w:r w:rsidR="00D014CD">
        <w:t>ého</w:t>
      </w:r>
      <w:r w:rsidR="008D4D7A">
        <w:t xml:space="preserve"> českou společnosti Prusa </w:t>
      </w:r>
      <w:proofErr w:type="spellStart"/>
      <w:r w:rsidR="008D4D7A">
        <w:t>Research</w:t>
      </w:r>
      <w:proofErr w:type="spellEnd"/>
      <w:r w:rsidR="008D4D7A">
        <w:t xml:space="preserve">, která </w:t>
      </w:r>
      <w:r w:rsidR="00B74677">
        <w:t xml:space="preserve">je </w:t>
      </w:r>
      <w:r w:rsidR="008D4D7A">
        <w:t xml:space="preserve">jedničkou v prodeji a podílu 3D tiskáren na českém trhu. Ve </w:t>
      </w:r>
      <w:proofErr w:type="spellStart"/>
      <w:r w:rsidR="008D4D7A">
        <w:t>sliceru</w:t>
      </w:r>
      <w:proofErr w:type="spellEnd"/>
      <w:r w:rsidR="008D4D7A">
        <w:t xml:space="preserve"> jsem </w:t>
      </w:r>
      <w:r w:rsidR="00FB6AA4">
        <w:t>upravil nastavení tisku a</w:t>
      </w:r>
      <w:r w:rsidR="00D34156">
        <w:t> </w:t>
      </w:r>
      <w:r w:rsidR="00FB6AA4">
        <w:t>vygeneroval g-</w:t>
      </w:r>
      <w:proofErr w:type="spellStart"/>
      <w:r w:rsidR="00FB6AA4">
        <w:t>code</w:t>
      </w:r>
      <w:proofErr w:type="spellEnd"/>
      <w:r w:rsidR="00FB6AA4">
        <w:t>. Ten jsem</w:t>
      </w:r>
      <w:r w:rsidR="00AB5B07">
        <w:t xml:space="preserve"> </w:t>
      </w:r>
      <w:r w:rsidR="00FB6AA4">
        <w:t>přenesl na SD kartě do 3D</w:t>
      </w:r>
      <w:r w:rsidR="00D34156">
        <w:t> </w:t>
      </w:r>
      <w:r w:rsidR="00FB6AA4">
        <w:t>tiskárn</w:t>
      </w:r>
      <w:r w:rsidR="00B74677">
        <w:t>y</w:t>
      </w:r>
      <w:r w:rsidR="00FB6AA4">
        <w:t>, na které jsem pak objekt vytiskl.</w:t>
      </w:r>
    </w:p>
    <w:p w:rsidR="00D93E01" w:rsidRDefault="00DA3031" w:rsidP="00507990">
      <w:r>
        <w:t>U</w:t>
      </w:r>
      <w:r w:rsidR="00D34156">
        <w:t> </w:t>
      </w:r>
      <w:r>
        <w:t xml:space="preserve">nově </w:t>
      </w:r>
      <w:r w:rsidR="00AB5B07">
        <w:t>vytisknuté</w:t>
      </w:r>
      <w:r>
        <w:t xml:space="preserve"> verze </w:t>
      </w:r>
      <w:r w:rsidR="00AB5B07">
        <w:t xml:space="preserve">jsem si </w:t>
      </w:r>
      <w:r>
        <w:t>p</w:t>
      </w:r>
      <w:r w:rsidR="00D93E01">
        <w:t>ohledem případně přiložením součástky do schránky ověřil, zda je umístění a</w:t>
      </w:r>
      <w:r w:rsidR="00D34156">
        <w:t> </w:t>
      </w:r>
      <w:r w:rsidR="00D93E01">
        <w:t xml:space="preserve">uchycení součástek v pořádku. </w:t>
      </w:r>
      <w:r w:rsidR="000D5B56">
        <w:t>V</w:t>
      </w:r>
      <w:r w:rsidR="00B74677">
        <w:t> </w:t>
      </w:r>
      <w:r w:rsidR="000D5B56">
        <w:t>případě</w:t>
      </w:r>
      <w:r w:rsidR="00B74677">
        <w:t>,</w:t>
      </w:r>
      <w:r w:rsidR="000D5B56">
        <w:t xml:space="preserve"> že některý z</w:t>
      </w:r>
      <w:r w:rsidR="00D34156">
        <w:t> </w:t>
      </w:r>
      <w:r w:rsidR="000D5B56">
        <w:t>úchytů pro jednotlivé součástky neexist</w:t>
      </w:r>
      <w:r w:rsidR="00AB5B07">
        <w:t>oval</w:t>
      </w:r>
      <w:r w:rsidR="000D5B56">
        <w:t xml:space="preserve">, nebo </w:t>
      </w:r>
      <w:r w:rsidR="00B74677">
        <w:t>nebyl dostatečně upevněn</w:t>
      </w:r>
      <w:r w:rsidR="000D5B56">
        <w:t xml:space="preserve">, jsem se </w:t>
      </w:r>
      <w:r w:rsidR="00AB5B07">
        <w:t xml:space="preserve">ve </w:t>
      </w:r>
      <w:r w:rsidR="000D5B56">
        <w:t>vývojovém cyklu přesunul opět na začátek do procesu plánování.</w:t>
      </w:r>
    </w:p>
    <w:p w:rsidR="00427ED6" w:rsidRDefault="00427ED6" w:rsidP="00427ED6">
      <w:pPr>
        <w:keepNext/>
      </w:pPr>
      <w:r>
        <w:rPr>
          <w:noProof/>
        </w:rPr>
        <w:drawing>
          <wp:inline distT="0" distB="0" distL="0" distR="0">
            <wp:extent cx="5580380" cy="4185285"/>
            <wp:effectExtent l="0" t="0" r="127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ulozen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4185285"/>
                    </a:xfrm>
                    <a:prstGeom prst="rect">
                      <a:avLst/>
                    </a:prstGeom>
                  </pic:spPr>
                </pic:pic>
              </a:graphicData>
            </a:graphic>
          </wp:inline>
        </w:drawing>
      </w:r>
    </w:p>
    <w:p w:rsidR="00427ED6" w:rsidRDefault="00427ED6" w:rsidP="00427ED6">
      <w:pPr>
        <w:pStyle w:val="Titulek"/>
        <w:jc w:val="both"/>
      </w:pPr>
      <w:r>
        <w:t xml:space="preserve">Obrázek </w:t>
      </w:r>
      <w:fldSimple w:instr=" STYLEREF 1 \s ">
        <w:r w:rsidR="00266954">
          <w:rPr>
            <w:noProof/>
          </w:rPr>
          <w:t>3</w:t>
        </w:r>
      </w:fldSimple>
      <w:r w:rsidR="00266954">
        <w:t>.</w:t>
      </w:r>
      <w:fldSimple w:instr=" SEQ Obrázek \* ARABIC \s 1 ">
        <w:r w:rsidR="00266954">
          <w:rPr>
            <w:noProof/>
          </w:rPr>
          <w:t>1</w:t>
        </w:r>
      </w:fldSimple>
      <w:r>
        <w:tab/>
        <w:t>Zkouška uložení všech součástek v pokročilejší verzi schránky</w:t>
      </w:r>
    </w:p>
    <w:p w:rsidR="00D93E01" w:rsidRPr="00507990" w:rsidRDefault="00D93E01" w:rsidP="00D93E01">
      <w:pPr>
        <w:pStyle w:val="Nadpis2"/>
      </w:pPr>
      <w:bookmarkStart w:id="35" w:name="_Toc29912478"/>
      <w:r>
        <w:lastRenderedPageBreak/>
        <w:t>Zhotovení schránky</w:t>
      </w:r>
      <w:bookmarkEnd w:id="35"/>
    </w:p>
    <w:p w:rsidR="00D014CD" w:rsidRDefault="00DD53C7" w:rsidP="00103F54">
      <w:r w:rsidRPr="00DD53C7">
        <w:t xml:space="preserve">První verzi schránky jsem si nechal vytisknout </w:t>
      </w:r>
      <w:r>
        <w:t xml:space="preserve">na </w:t>
      </w:r>
      <w:r w:rsidRPr="00DD53C7">
        <w:t>3D tiskárně spolužáka, ale v</w:t>
      </w:r>
      <w:r w:rsidR="00D34156">
        <w:t> </w:t>
      </w:r>
      <w:r w:rsidRPr="00DD53C7">
        <w:t>listopadu jsem si pořídil vlastní 3D</w:t>
      </w:r>
      <w:r w:rsidR="00D34156">
        <w:t> </w:t>
      </w:r>
      <w:r w:rsidRPr="00DD53C7">
        <w:t xml:space="preserve">tiskárnu, která výrazně urychlila proces prototypování. Podob připravených pro tisk bylo asi </w:t>
      </w:r>
      <w:r w:rsidR="00AB5B07">
        <w:t>osm</w:t>
      </w:r>
      <w:r w:rsidRPr="00DD53C7">
        <w:t>, ale vzhledem k</w:t>
      </w:r>
      <w:r w:rsidR="00D34156">
        <w:t> </w:t>
      </w:r>
      <w:r w:rsidRPr="00DD53C7">
        <w:t xml:space="preserve">době tisku </w:t>
      </w:r>
      <w:r w:rsidR="00656266">
        <w:t>(</w:t>
      </w:r>
      <w:r w:rsidRPr="00DD53C7">
        <w:t>asi 7 hodin</w:t>
      </w:r>
      <w:r w:rsidR="00656266">
        <w:t>)</w:t>
      </w:r>
      <w:r w:rsidRPr="00DD53C7">
        <w:t xml:space="preserve"> jich bylo vytištěno celkem </w:t>
      </w:r>
      <w:r w:rsidR="00656266">
        <w:t>šest</w:t>
      </w:r>
      <w:r w:rsidRPr="00DD53C7">
        <w:t xml:space="preserve">. </w:t>
      </w:r>
      <w:r w:rsidR="00D93E01">
        <w:t>Vývoj podoby si můžete prohlédnout na níže umístěném obrázku</w:t>
      </w:r>
      <w:r w:rsidR="00617F80">
        <w:t>.</w:t>
      </w:r>
    </w:p>
    <w:p w:rsidR="00EC76F2" w:rsidRDefault="00EC76F2" w:rsidP="00EC76F2">
      <w:pPr>
        <w:keepNext/>
      </w:pPr>
      <w:r>
        <w:rPr>
          <w:noProof/>
        </w:rPr>
        <w:drawing>
          <wp:inline distT="0" distB="0" distL="0" distR="0">
            <wp:extent cx="5580380" cy="2590800"/>
            <wp:effectExtent l="0" t="0" r="1270" b="0"/>
            <wp:docPr id="4" name="Obrázek 4" descr="Snímek všech vytisklých verzí schránky seřazených chronologicky podle vzn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hled_revizi_schranky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2590800"/>
                    </a:xfrm>
                    <a:prstGeom prst="rect">
                      <a:avLst/>
                    </a:prstGeom>
                  </pic:spPr>
                </pic:pic>
              </a:graphicData>
            </a:graphic>
          </wp:inline>
        </w:drawing>
      </w:r>
    </w:p>
    <w:p w:rsidR="00D014CD" w:rsidRDefault="00EC76F2" w:rsidP="00EC76F2">
      <w:pPr>
        <w:pStyle w:val="Titulek"/>
        <w:jc w:val="both"/>
      </w:pPr>
      <w:r>
        <w:t xml:space="preserve">Obrázek </w:t>
      </w:r>
      <w:fldSimple w:instr=" STYLEREF 1 \s ">
        <w:r w:rsidR="00266954">
          <w:rPr>
            <w:noProof/>
          </w:rPr>
          <w:t>3</w:t>
        </w:r>
      </w:fldSimple>
      <w:r w:rsidR="00266954">
        <w:t>.</w:t>
      </w:r>
      <w:fldSimple w:instr=" SEQ Obrázek \* ARABIC \s 1 ">
        <w:r w:rsidR="00266954">
          <w:rPr>
            <w:noProof/>
          </w:rPr>
          <w:t>2</w:t>
        </w:r>
      </w:fldSimple>
      <w:r>
        <w:tab/>
        <w:t xml:space="preserve">Snímek zobrazující </w:t>
      </w:r>
      <w:r w:rsidR="00385D3A">
        <w:t xml:space="preserve">změny mezi revizemi </w:t>
      </w:r>
      <w:r w:rsidR="00B74677">
        <w:t>vytištěných</w:t>
      </w:r>
      <w:r w:rsidR="00385D3A">
        <w:t xml:space="preserve"> schránek</w:t>
      </w:r>
    </w:p>
    <w:p w:rsidR="00385D3A" w:rsidRDefault="00DD53C7" w:rsidP="00103F54">
      <w:r w:rsidRPr="00DD53C7">
        <w:t>Součástí sestavy jsou i</w:t>
      </w:r>
      <w:r w:rsidR="00D34156">
        <w:t> </w:t>
      </w:r>
      <w:r w:rsidRPr="00DD53C7">
        <w:t xml:space="preserve">další pomocné součástky, mezi které patří: rukojeť, adaptér pro snazší vložení senzoru a vrchní kryt. Celkový počet vytisknutých objektu tak činí </w:t>
      </w:r>
      <w:r w:rsidR="00B74677">
        <w:t>přibližně</w:t>
      </w:r>
      <w:r w:rsidRPr="00DD53C7">
        <w:t xml:space="preserve"> 15 kusů.</w:t>
      </w:r>
      <w:r w:rsidR="00617F80">
        <w:t xml:space="preserve"> </w:t>
      </w:r>
    </w:p>
    <w:p w:rsidR="004963E0" w:rsidRDefault="00B416F1" w:rsidP="00103F54">
      <w:r>
        <w:t xml:space="preserve">Při ukládání veškeré elektroniky </w:t>
      </w:r>
      <w:r w:rsidR="004963E0">
        <w:t xml:space="preserve">do schránky jsem </w:t>
      </w:r>
      <w:r>
        <w:t>zjistil, že velikost schránky není dostačující</w:t>
      </w:r>
      <w:r w:rsidR="004963E0">
        <w:t xml:space="preserve"> z důvodu neskladnosti a špatné ohebnosti připevněných vodičů. V časové nouzi jsem byl nucen schránku zvětšit o 1,5 cm horizontálně a 0,5 cm vertikálně</w:t>
      </w:r>
      <w:r>
        <w:t xml:space="preserve"> a</w:t>
      </w:r>
      <w:r w:rsidR="004963E0">
        <w:t xml:space="preserve"> </w:t>
      </w:r>
      <w:r w:rsidR="00AC5CF7">
        <w:t xml:space="preserve">až po zvětšení jsem byl schopen elektroniku do schránky </w:t>
      </w:r>
      <w:r w:rsidR="00810BEB">
        <w:t>vložit.</w:t>
      </w:r>
    </w:p>
    <w:p w:rsidR="00CC3BD5" w:rsidRDefault="00CC3BD5" w:rsidP="00CC3BD5">
      <w:pPr>
        <w:keepNext/>
      </w:pPr>
      <w:r>
        <w:rPr>
          <w:noProof/>
        </w:rPr>
        <w:lastRenderedPageBreak/>
        <w:drawing>
          <wp:inline distT="0" distB="0" distL="0" distR="0">
            <wp:extent cx="5580380" cy="3222625"/>
            <wp:effectExtent l="0" t="0" r="1270" b="0"/>
            <wp:docPr id="6" name="Obrázek 6" descr="Snímek zobrazující všechny vytisklé součást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hled_vsech_vytisku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222625"/>
                    </a:xfrm>
                    <a:prstGeom prst="rect">
                      <a:avLst/>
                    </a:prstGeom>
                  </pic:spPr>
                </pic:pic>
              </a:graphicData>
            </a:graphic>
          </wp:inline>
        </w:drawing>
      </w:r>
    </w:p>
    <w:p w:rsidR="00385D3A" w:rsidRDefault="00CC3BD5" w:rsidP="00CC3BD5">
      <w:pPr>
        <w:pStyle w:val="Titulek"/>
        <w:jc w:val="both"/>
      </w:pPr>
      <w:r>
        <w:t xml:space="preserve">Obrázek </w:t>
      </w:r>
      <w:fldSimple w:instr=" STYLEREF 1 \s ">
        <w:r w:rsidR="00266954">
          <w:rPr>
            <w:noProof/>
          </w:rPr>
          <w:t>3</w:t>
        </w:r>
      </w:fldSimple>
      <w:r w:rsidR="00266954">
        <w:t>.</w:t>
      </w:r>
      <w:fldSimple w:instr=" SEQ Obrázek \* ARABIC \s 1 ">
        <w:r w:rsidR="00266954">
          <w:rPr>
            <w:noProof/>
          </w:rPr>
          <w:t>3</w:t>
        </w:r>
      </w:fldSimple>
      <w:r>
        <w:tab/>
        <w:t xml:space="preserve">Přehled všech </w:t>
      </w:r>
      <w:r w:rsidR="00B74677">
        <w:t>vytištěných</w:t>
      </w:r>
      <w:r>
        <w:t xml:space="preserve"> součástek</w:t>
      </w:r>
    </w:p>
    <w:p w:rsidR="00103F54" w:rsidRPr="00A35E96" w:rsidRDefault="00103F54" w:rsidP="00103F54"/>
    <w:p w:rsidR="00D67980" w:rsidRDefault="00D67980" w:rsidP="00D67980">
      <w:pPr>
        <w:pStyle w:val="Nadpis1"/>
      </w:pPr>
      <w:bookmarkStart w:id="36" w:name="_Toc29912479"/>
      <w:r>
        <w:lastRenderedPageBreak/>
        <w:t>Využité technologie</w:t>
      </w:r>
      <w:bookmarkEnd w:id="36"/>
    </w:p>
    <w:p w:rsidR="00D67980" w:rsidRDefault="00D67980" w:rsidP="00D67980">
      <w:pPr>
        <w:pStyle w:val="Nadpis2"/>
      </w:pPr>
      <w:bookmarkStart w:id="37" w:name="_Toc29912480"/>
      <w:r>
        <w:t>Hardware</w:t>
      </w:r>
      <w:bookmarkEnd w:id="37"/>
    </w:p>
    <w:p w:rsidR="00BF21A6" w:rsidRDefault="008C732B" w:rsidP="00BF21A6">
      <w:pPr>
        <w:pStyle w:val="Nadpis3"/>
      </w:pPr>
      <w:r>
        <w:t xml:space="preserve"> </w:t>
      </w:r>
      <w:bookmarkStart w:id="38" w:name="_Toc29912481"/>
      <w:r>
        <w:t>Seznam součástek</w:t>
      </w:r>
      <w:bookmarkEnd w:id="38"/>
    </w:p>
    <w:p w:rsidR="002E2F71" w:rsidRDefault="002E2F71" w:rsidP="002E2F71">
      <w:pPr>
        <w:pStyle w:val="Odstavecseseznamem"/>
        <w:numPr>
          <w:ilvl w:val="0"/>
          <w:numId w:val="44"/>
        </w:numPr>
      </w:pPr>
      <w:r>
        <w:t>Wemos</w:t>
      </w:r>
      <w:r w:rsidR="00D34156">
        <w:t> </w:t>
      </w:r>
      <w:r>
        <w:t>D1</w:t>
      </w:r>
      <w:r w:rsidR="00D34156">
        <w:t> </w:t>
      </w:r>
      <w:r>
        <w:t>mini,</w:t>
      </w:r>
    </w:p>
    <w:p w:rsidR="002E2F71" w:rsidRDefault="00FA7550" w:rsidP="002E2F71">
      <w:pPr>
        <w:pStyle w:val="Odstavecseseznamem"/>
        <w:numPr>
          <w:ilvl w:val="0"/>
          <w:numId w:val="44"/>
        </w:numPr>
      </w:pPr>
      <w:r>
        <w:t>i</w:t>
      </w:r>
      <w:r w:rsidR="003C79AC">
        <w:t>nfračervený senzor AMG8833,</w:t>
      </w:r>
    </w:p>
    <w:p w:rsidR="003C79AC" w:rsidRDefault="003C79AC" w:rsidP="002E2F71">
      <w:pPr>
        <w:pStyle w:val="Odstavecseseznamem"/>
        <w:numPr>
          <w:ilvl w:val="0"/>
          <w:numId w:val="44"/>
        </w:numPr>
      </w:pPr>
      <w:r>
        <w:t>LCD</w:t>
      </w:r>
      <w:r w:rsidR="00D34156">
        <w:t> </w:t>
      </w:r>
      <w:r>
        <w:t>displej ILI9341,</w:t>
      </w:r>
    </w:p>
    <w:p w:rsidR="003C79AC" w:rsidRDefault="00FA7550" w:rsidP="002E2F71">
      <w:pPr>
        <w:pStyle w:val="Odstavecseseznamem"/>
        <w:numPr>
          <w:ilvl w:val="0"/>
          <w:numId w:val="44"/>
        </w:numPr>
      </w:pPr>
      <w:r>
        <w:t>n</w:t>
      </w:r>
      <w:r w:rsidR="003C79AC">
        <w:t>abíjecí modul TP4056,</w:t>
      </w:r>
    </w:p>
    <w:p w:rsidR="003C79AC" w:rsidRDefault="003C79AC" w:rsidP="002E2F71">
      <w:pPr>
        <w:pStyle w:val="Odstavecseseznamem"/>
        <w:numPr>
          <w:ilvl w:val="0"/>
          <w:numId w:val="44"/>
        </w:numPr>
      </w:pPr>
      <w:r>
        <w:t>DC-DC step</w:t>
      </w:r>
      <w:r w:rsidR="00D34156">
        <w:t> </w:t>
      </w:r>
      <w:r>
        <w:t>up SX1308,</w:t>
      </w:r>
    </w:p>
    <w:p w:rsidR="003C79AC" w:rsidRDefault="003C79AC" w:rsidP="002E2F71">
      <w:pPr>
        <w:pStyle w:val="Odstavecseseznamem"/>
        <w:numPr>
          <w:ilvl w:val="0"/>
          <w:numId w:val="44"/>
        </w:numPr>
      </w:pPr>
      <w:proofErr w:type="spellStart"/>
      <w:r>
        <w:t>Li</w:t>
      </w:r>
      <w:proofErr w:type="spellEnd"/>
      <w:r>
        <w:t>-ion baterie 18650,</w:t>
      </w:r>
    </w:p>
    <w:p w:rsidR="00E03A2C" w:rsidRDefault="00E03A2C" w:rsidP="002E2F71">
      <w:pPr>
        <w:pStyle w:val="Odstavecseseznamem"/>
        <w:numPr>
          <w:ilvl w:val="0"/>
          <w:numId w:val="44"/>
        </w:numPr>
      </w:pPr>
      <w:r>
        <w:t>2 rezistory o kapacitě 10</w:t>
      </w:r>
      <w:r w:rsidR="00240BCC">
        <w:t> </w:t>
      </w:r>
      <w:r>
        <w:t>kΩ</w:t>
      </w:r>
      <w:r w:rsidR="00240BCC">
        <w:t>,</w:t>
      </w:r>
    </w:p>
    <w:p w:rsidR="00E03A2C" w:rsidRDefault="00FA7550" w:rsidP="002E2F71">
      <w:pPr>
        <w:pStyle w:val="Odstavecseseznamem"/>
        <w:numPr>
          <w:ilvl w:val="0"/>
          <w:numId w:val="44"/>
        </w:numPr>
      </w:pPr>
      <w:r>
        <w:t>r</w:t>
      </w:r>
      <w:r w:rsidR="00E03A2C">
        <w:t>ezistor o kapacitě 130</w:t>
      </w:r>
      <w:r w:rsidR="00240BCC">
        <w:t> </w:t>
      </w:r>
      <w:r w:rsidR="00E03A2C">
        <w:t>kΩ</w:t>
      </w:r>
      <w:r w:rsidR="00240BCC">
        <w:t>,</w:t>
      </w:r>
    </w:p>
    <w:p w:rsidR="00E03A2C" w:rsidRDefault="00FA7550" w:rsidP="002E2F71">
      <w:pPr>
        <w:pStyle w:val="Odstavecseseznamem"/>
        <w:numPr>
          <w:ilvl w:val="0"/>
          <w:numId w:val="44"/>
        </w:numPr>
      </w:pPr>
      <w:r>
        <w:t>k</w:t>
      </w:r>
      <w:r w:rsidR="00E03A2C">
        <w:t>ondenzátor o kapacitě 100</w:t>
      </w:r>
      <w:r w:rsidR="00240BCC">
        <w:t> </w:t>
      </w:r>
      <w:proofErr w:type="spellStart"/>
      <w:r w:rsidR="00E03A2C">
        <w:t>nF</w:t>
      </w:r>
      <w:proofErr w:type="spellEnd"/>
      <w:r w:rsidR="00240BCC">
        <w:t>,</w:t>
      </w:r>
    </w:p>
    <w:p w:rsidR="00240BCC" w:rsidRDefault="00240BCC" w:rsidP="002E2F71">
      <w:pPr>
        <w:pStyle w:val="Odstavecseseznamem"/>
        <w:numPr>
          <w:ilvl w:val="0"/>
          <w:numId w:val="44"/>
        </w:numPr>
      </w:pPr>
      <w:r>
        <w:t>2 přepínače,</w:t>
      </w:r>
    </w:p>
    <w:p w:rsidR="00E03A2C" w:rsidRDefault="00FA7550" w:rsidP="00272895">
      <w:pPr>
        <w:pStyle w:val="Odstavecseseznamem"/>
        <w:numPr>
          <w:ilvl w:val="0"/>
          <w:numId w:val="44"/>
        </w:numPr>
      </w:pPr>
      <w:r>
        <w:t>v</w:t>
      </w:r>
      <w:r w:rsidR="00240BCC">
        <w:t>odiče, cín, lepidlo z tavné pistole a smršťovací trubičky.</w:t>
      </w:r>
    </w:p>
    <w:p w:rsidR="00CC3BD5" w:rsidRDefault="00CC3BD5" w:rsidP="00CC3BD5">
      <w:pPr>
        <w:keepNext/>
      </w:pPr>
      <w:r>
        <w:rPr>
          <w:noProof/>
        </w:rPr>
        <w:drawing>
          <wp:inline distT="0" distB="0" distL="0" distR="0">
            <wp:extent cx="5580380" cy="2933700"/>
            <wp:effectExtent l="0" t="0" r="127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hled_vsechny_soucastky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2933700"/>
                    </a:xfrm>
                    <a:prstGeom prst="rect">
                      <a:avLst/>
                    </a:prstGeom>
                  </pic:spPr>
                </pic:pic>
              </a:graphicData>
            </a:graphic>
          </wp:inline>
        </w:drawing>
      </w:r>
    </w:p>
    <w:p w:rsidR="00CC3BD5" w:rsidRDefault="00CC3BD5" w:rsidP="00CC3BD5">
      <w:pPr>
        <w:pStyle w:val="Titulek"/>
        <w:jc w:val="both"/>
      </w:pPr>
      <w:r>
        <w:t xml:space="preserve">Obrázek </w:t>
      </w:r>
      <w:fldSimple w:instr=" STYLEREF 1 \s ">
        <w:r w:rsidR="00266954">
          <w:rPr>
            <w:noProof/>
          </w:rPr>
          <w:t>4</w:t>
        </w:r>
      </w:fldSimple>
      <w:r w:rsidR="00266954">
        <w:t>.</w:t>
      </w:r>
      <w:fldSimple w:instr=" SEQ Obrázek \* ARABIC \s 1 ">
        <w:r w:rsidR="00266954">
          <w:rPr>
            <w:noProof/>
          </w:rPr>
          <w:t>1</w:t>
        </w:r>
      </w:fldSimple>
      <w:r>
        <w:tab/>
        <w:t>Přehled všech hlavních součástek</w:t>
      </w:r>
    </w:p>
    <w:p w:rsidR="008C732B" w:rsidRDefault="008C732B" w:rsidP="008C732B">
      <w:pPr>
        <w:pStyle w:val="Nadpis3"/>
      </w:pPr>
      <w:bookmarkStart w:id="39" w:name="_Toc29912482"/>
      <w:r>
        <w:lastRenderedPageBreak/>
        <w:t>Vývojová platforma Wemos D1 mini</w:t>
      </w:r>
      <w:bookmarkEnd w:id="39"/>
    </w:p>
    <w:p w:rsidR="00A874C9" w:rsidRDefault="00A874C9" w:rsidP="00A874C9">
      <w:r w:rsidRPr="00A874C9">
        <w:t>Wemos</w:t>
      </w:r>
      <w:r w:rsidR="00C00FEE">
        <w:t> </w:t>
      </w:r>
      <w:r w:rsidRPr="00A874C9">
        <w:t>D1</w:t>
      </w:r>
      <w:r w:rsidR="00C00FEE">
        <w:t> </w:t>
      </w:r>
      <w:r w:rsidRPr="00A874C9">
        <w:t>mini je vývojová deska postaven</w:t>
      </w:r>
      <w:r w:rsidR="00E968C8">
        <w:t>á</w:t>
      </w:r>
      <w:r w:rsidRPr="00A874C9">
        <w:t xml:space="preserve"> kolem mikročipu ESP8266EX. Vývoj této desky zajišťuje stejnojmenná společnost Wemos </w:t>
      </w:r>
      <w:proofErr w:type="spellStart"/>
      <w:r w:rsidRPr="00A874C9">
        <w:t>Electronic</w:t>
      </w:r>
      <w:proofErr w:type="spellEnd"/>
      <w:r w:rsidRPr="00A874C9">
        <w:t>. Aktuální revize nese označení 3.1.0, ale v</w:t>
      </w:r>
      <w:r w:rsidR="00C00FEE">
        <w:t> </w:t>
      </w:r>
      <w:r w:rsidRPr="00A874C9">
        <w:t>mém případě se mi pravděpodobně podařilo zakoupit levnější a</w:t>
      </w:r>
      <w:r w:rsidR="00C00FEE">
        <w:t> </w:t>
      </w:r>
      <w:r w:rsidRPr="00A874C9">
        <w:t>starší verzi 2.2.0. Při porovnání na webu dostupných schémat zmíněných verzí jsem nezaznamenal žádné rozdíly, ale schéma verze 2.2.0 obsahoval</w:t>
      </w:r>
      <w:r w:rsidR="00B74677">
        <w:t>o</w:t>
      </w:r>
      <w:r w:rsidRPr="00A874C9">
        <w:t xml:space="preserve"> </w:t>
      </w:r>
      <w:r w:rsidR="00B74677">
        <w:t>mnohem</w:t>
      </w:r>
      <w:r w:rsidRPr="00A874C9">
        <w:t xml:space="preserve"> méně detailů, a</w:t>
      </w:r>
      <w:r w:rsidR="00C00FEE">
        <w:t> </w:t>
      </w:r>
      <w:r w:rsidRPr="00A874C9">
        <w:t>tak při použití v</w:t>
      </w:r>
      <w:r w:rsidR="00734605">
        <w:t> </w:t>
      </w:r>
      <w:r w:rsidRPr="00A874C9">
        <w:t>praxi nemusí být jednotlivé verze vývojové desky libovolně zaměnitelné. ESP8266 je 16pinový mikročip, z</w:t>
      </w:r>
      <w:r w:rsidR="00C00FEE">
        <w:t> </w:t>
      </w:r>
      <w:r w:rsidR="00734605">
        <w:t>nichž</w:t>
      </w:r>
      <w:r w:rsidRPr="00A874C9">
        <w:t xml:space="preserve"> nabízí 11</w:t>
      </w:r>
      <w:r w:rsidR="008A45A1">
        <w:t> </w:t>
      </w:r>
      <w:r w:rsidRPr="00A874C9">
        <w:t>digitálních vstupních/výstupních pinů a</w:t>
      </w:r>
      <w:r w:rsidR="00C00FEE">
        <w:t> </w:t>
      </w:r>
      <w:r w:rsidRPr="00A874C9">
        <w:t>jeden vstupní analogový pin. Operační napětí mikročipu je 3</w:t>
      </w:r>
      <w:r>
        <w:t>,</w:t>
      </w:r>
      <w:r w:rsidRPr="00A874C9">
        <w:t>3</w:t>
      </w:r>
      <w:r w:rsidR="008A45A1">
        <w:t> </w:t>
      </w:r>
      <w:r w:rsidRPr="00A874C9">
        <w:t>V. Sériovou komunikaci s</w:t>
      </w:r>
      <w:r w:rsidR="00C00FEE">
        <w:t> </w:t>
      </w:r>
      <w:r w:rsidRPr="00A874C9">
        <w:t>mikročipem usnadňuje microUSB port nacházející se na vývojové desce.</w:t>
      </w:r>
    </w:p>
    <w:p w:rsidR="008A45A1" w:rsidRDefault="008A45A1" w:rsidP="008A45A1">
      <w:pPr>
        <w:pStyle w:val="Nadpis3"/>
      </w:pPr>
      <w:bookmarkStart w:id="40" w:name="_Toc29912483"/>
      <w:r>
        <w:t>Infračervený senzor AMG8833</w:t>
      </w:r>
      <w:bookmarkEnd w:id="40"/>
    </w:p>
    <w:p w:rsidR="00172067" w:rsidRDefault="00172067" w:rsidP="00172067">
      <w:r w:rsidRPr="00172067">
        <w:t>Nejdůležitějším modulem zařízení je infračervený senzor AMG8833. Intenzita infračerveného elektromagnetického záření je zaznamenávaná na matici 8x8 pixelů. Výrobcem senzoru je pravděpodobně firma Panasonic. Data ze 64 individuálních pixelů jsou přenášena přes I2C sběrnici. Měřitelný tepelný rozsah činí 0</w:t>
      </w:r>
      <w:r>
        <w:t> </w:t>
      </w:r>
      <w:r w:rsidRPr="00172067">
        <w:t>°C až 80</w:t>
      </w:r>
      <w:r>
        <w:t> </w:t>
      </w:r>
      <w:r w:rsidRPr="00172067">
        <w:t>°C s</w:t>
      </w:r>
      <w:r w:rsidR="00C00FEE">
        <w:t> </w:t>
      </w:r>
      <w:r w:rsidRPr="00172067">
        <w:t xml:space="preserve">přesností </w:t>
      </w:r>
      <w:r>
        <w:t>±</w:t>
      </w:r>
      <w:r w:rsidRPr="00172067">
        <w:t>2,5</w:t>
      </w:r>
      <w:r>
        <w:t> </w:t>
      </w:r>
      <w:r w:rsidRPr="00172067">
        <w:t>°C. Senzor dokáže snímat až 10 snímk</w:t>
      </w:r>
      <w:r w:rsidR="00734605">
        <w:t>ů</w:t>
      </w:r>
      <w:r w:rsidRPr="00172067">
        <w:t xml:space="preserve"> za sekundu. Zorné pole senzoru je 60°. Součástí rozhraní je také </w:t>
      </w:r>
      <w:proofErr w:type="spellStart"/>
      <w:r w:rsidRPr="00172067">
        <w:t>interrupt</w:t>
      </w:r>
      <w:proofErr w:type="spellEnd"/>
      <w:r w:rsidR="00602A32">
        <w:rPr>
          <w:rStyle w:val="Znakapoznpodarou"/>
        </w:rPr>
        <w:footnoteReference w:id="4"/>
      </w:r>
      <w:r w:rsidRPr="00172067">
        <w:t xml:space="preserve"> pin, který reaguje na pokles nebo nár</w:t>
      </w:r>
      <w:r w:rsidR="00734605">
        <w:t>ů</w:t>
      </w:r>
      <w:r w:rsidRPr="00172067">
        <w:t>st teploty nad nastavenou úroveň.</w:t>
      </w:r>
    </w:p>
    <w:p w:rsidR="00172067" w:rsidRDefault="00172067" w:rsidP="00172067">
      <w:pPr>
        <w:pStyle w:val="Nadpis3"/>
      </w:pPr>
      <w:bookmarkStart w:id="41" w:name="_Toc29912484"/>
      <w:r>
        <w:t>Dotykový displej ILI9341</w:t>
      </w:r>
      <w:bookmarkEnd w:id="41"/>
    </w:p>
    <w:p w:rsidR="00172067" w:rsidRDefault="00172067" w:rsidP="00172067">
      <w:r w:rsidRPr="00172067">
        <w:t>ILI9341 je jednočipový řadič TFT LCD</w:t>
      </w:r>
      <w:r>
        <w:rPr>
          <w:rStyle w:val="Znakapoznpodarou"/>
        </w:rPr>
        <w:footnoteReference w:id="5"/>
      </w:r>
      <w:r w:rsidRPr="00172067">
        <w:t xml:space="preserve"> displeje o</w:t>
      </w:r>
      <w:r w:rsidR="005024B6">
        <w:t> </w:t>
      </w:r>
      <w:r w:rsidRPr="00172067">
        <w:t>rozlišení 320</w:t>
      </w:r>
      <w:r w:rsidR="005024B6">
        <w:t> </w:t>
      </w:r>
      <w:r w:rsidRPr="00172067">
        <w:t>pixelů na výšku a</w:t>
      </w:r>
      <w:r w:rsidR="00C00FEE">
        <w:t> </w:t>
      </w:r>
      <w:r w:rsidRPr="00172067">
        <w:t>240</w:t>
      </w:r>
      <w:r w:rsidR="005024B6">
        <w:t> </w:t>
      </w:r>
      <w:r w:rsidRPr="00172067">
        <w:t>pixelů na šířku. Úhlopříčka displeje je 2,8</w:t>
      </w:r>
      <w:r w:rsidR="005024B6">
        <w:t> </w:t>
      </w:r>
      <w:r w:rsidRPr="00172067">
        <w:t>palců. Řadič dokáže zobrazit na displeji pixel o</w:t>
      </w:r>
      <w:r w:rsidR="005024B6">
        <w:t> </w:t>
      </w:r>
      <w:r w:rsidRPr="00172067">
        <w:t>barvě odpovídající 18bitové informaci, tedy jakékoliv barvy z možných 262</w:t>
      </w:r>
      <w:r w:rsidR="005024B6">
        <w:t> </w:t>
      </w:r>
      <w:r w:rsidRPr="00172067">
        <w:t>144 možností. Pro komunikaci s</w:t>
      </w:r>
      <w:r w:rsidR="005024B6">
        <w:t> </w:t>
      </w:r>
      <w:r w:rsidRPr="00172067">
        <w:t>radičem</w:t>
      </w:r>
      <w:r w:rsidR="005024B6">
        <w:t xml:space="preserve"> </w:t>
      </w:r>
      <w:r w:rsidRPr="00172067">
        <w:t xml:space="preserve">displeje se používá SPI rozhraní. K dispozici je také možnost využívat </w:t>
      </w:r>
      <w:r w:rsidR="005024B6" w:rsidRPr="00172067">
        <w:t>integrované</w:t>
      </w:r>
      <w:r w:rsidRPr="00172067">
        <w:t xml:space="preserve"> grafické paměti, kde lze definovat oblast displeje určené k</w:t>
      </w:r>
      <w:r w:rsidR="00734605">
        <w:t> </w:t>
      </w:r>
      <w:r w:rsidRPr="00172067">
        <w:t>zobrazení animací, kterou lze následně aktualizovat nezávisl</w:t>
      </w:r>
      <w:r w:rsidR="00734605">
        <w:t>e</w:t>
      </w:r>
      <w:r w:rsidRPr="00172067">
        <w:t xml:space="preserve"> na statické části. Displej dokáže </w:t>
      </w:r>
      <w:r w:rsidRPr="00172067">
        <w:lastRenderedPageBreak/>
        <w:t>detekovat přítomnost a</w:t>
      </w:r>
      <w:r w:rsidR="00C00FEE">
        <w:t> </w:t>
      </w:r>
      <w:r w:rsidRPr="00172067">
        <w:t>místo doteku na obrazové ploše. Na zadní straně displeje se taky nachází čtečka SD karet. Bohužel o</w:t>
      </w:r>
      <w:r w:rsidR="00C00FEE">
        <w:t> </w:t>
      </w:r>
      <w:r w:rsidRPr="00172067">
        <w:t>této čtečce jsem nebyl schopen dohledat více informací.</w:t>
      </w:r>
    </w:p>
    <w:p w:rsidR="005024B6" w:rsidRDefault="005024B6" w:rsidP="005024B6">
      <w:pPr>
        <w:pStyle w:val="Nadpis3"/>
      </w:pPr>
      <w:bookmarkStart w:id="42" w:name="_Toc29912485"/>
      <w:r>
        <w:t>Nabíjecí modul TP4056</w:t>
      </w:r>
      <w:bookmarkEnd w:id="42"/>
    </w:p>
    <w:p w:rsidR="005024B6" w:rsidRDefault="005024B6" w:rsidP="005024B6">
      <w:r w:rsidRPr="005024B6">
        <w:t>TP4056 je kompletní nabíjecí modul, který slouží k</w:t>
      </w:r>
      <w:r w:rsidR="00C00FEE">
        <w:t> </w:t>
      </w:r>
      <w:r w:rsidRPr="005024B6">
        <w:t xml:space="preserve">nabíjení </w:t>
      </w:r>
      <w:r w:rsidR="00EF3575">
        <w:t>l</w:t>
      </w:r>
      <w:r w:rsidRPr="005024B6">
        <w:t>ithium-ion baterií konstantním proudem a</w:t>
      </w:r>
      <w:r w:rsidR="00C00FEE">
        <w:t> </w:t>
      </w:r>
      <w:r w:rsidRPr="005024B6">
        <w:t>napětím. Baterie jsou nabíjeny napětím 4</w:t>
      </w:r>
      <w:r w:rsidR="00EF3575">
        <w:t>,</w:t>
      </w:r>
      <w:r w:rsidRPr="005024B6">
        <w:t>2</w:t>
      </w:r>
      <w:r w:rsidR="00EF3575">
        <w:t> </w:t>
      </w:r>
      <w:r w:rsidRPr="005024B6">
        <w:t>V, přičemž modul je napájen typickým napětím 5</w:t>
      </w:r>
      <w:r w:rsidR="00EF3575">
        <w:t> </w:t>
      </w:r>
      <w:r w:rsidRPr="005024B6">
        <w:t>V. Modul nabíjí baterii do doby, než poklesne nabíjecí proud na</w:t>
      </w:r>
      <m:oMath>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10</m:t>
            </m:r>
          </m:den>
        </m:f>
      </m:oMath>
      <w:r w:rsidR="00EF3575">
        <w:t> </w:t>
      </w:r>
      <w:r w:rsidRPr="005024B6">
        <w:t>A. V</w:t>
      </w:r>
      <w:r w:rsidR="00EF3575">
        <w:t> </w:t>
      </w:r>
      <w:r w:rsidRPr="005024B6">
        <w:t>případě příliš vysokých teplot je napájecí proud regulován na nižší hodnotu. Dalším ochranným prvkem je hlídání úrovně napětí na baterii. V případě poklesu napětí na baterii pod 2</w:t>
      </w:r>
      <w:r w:rsidR="00EF3575">
        <w:t>,</w:t>
      </w:r>
      <w:r w:rsidRPr="005024B6">
        <w:t>9</w:t>
      </w:r>
      <w:r w:rsidR="00EF3575">
        <w:t> </w:t>
      </w:r>
      <w:r w:rsidRPr="005024B6">
        <w:t>V dojde k</w:t>
      </w:r>
      <w:r w:rsidR="00EF3575">
        <w:t> </w:t>
      </w:r>
      <w:r w:rsidRPr="005024B6">
        <w:t>odpojení baterie, aby nedošlo k</w:t>
      </w:r>
      <w:r w:rsidR="00EF3575">
        <w:t> </w:t>
      </w:r>
      <w:r w:rsidRPr="005024B6">
        <w:t>přílišnému vybití.</w:t>
      </w:r>
    </w:p>
    <w:p w:rsidR="00AD0830" w:rsidRPr="005024B6" w:rsidRDefault="00AD0830" w:rsidP="00AD0830">
      <w:pPr>
        <w:spacing w:after="0" w:line="240" w:lineRule="auto"/>
        <w:jc w:val="left"/>
      </w:pPr>
      <w:r>
        <w:br w:type="page"/>
      </w:r>
    </w:p>
    <w:p w:rsidR="00D67980" w:rsidRDefault="00D67980" w:rsidP="00D67980">
      <w:pPr>
        <w:pStyle w:val="Nadpis2"/>
      </w:pPr>
      <w:bookmarkStart w:id="43" w:name="_Toc29912486"/>
      <w:r>
        <w:lastRenderedPageBreak/>
        <w:t>Software</w:t>
      </w:r>
      <w:bookmarkEnd w:id="43"/>
    </w:p>
    <w:p w:rsidR="00DA3152" w:rsidRDefault="00DA3152" w:rsidP="00DA3152">
      <w:pPr>
        <w:pStyle w:val="Nadpis3"/>
      </w:pPr>
      <w:bookmarkStart w:id="44" w:name="_Toc29912487"/>
      <w:r>
        <w:t>Seznam použitého softwaru</w:t>
      </w:r>
      <w:bookmarkEnd w:id="44"/>
    </w:p>
    <w:p w:rsidR="00DA3152" w:rsidRDefault="00DA3152" w:rsidP="00DA3152">
      <w:pPr>
        <w:pStyle w:val="Odstavecseseznamem"/>
        <w:numPr>
          <w:ilvl w:val="0"/>
          <w:numId w:val="43"/>
        </w:numPr>
      </w:pPr>
      <w:proofErr w:type="spellStart"/>
      <w:r>
        <w:t>Visual</w:t>
      </w:r>
      <w:proofErr w:type="spellEnd"/>
      <w:r w:rsidR="00C00FEE">
        <w:t> </w:t>
      </w:r>
      <w:r>
        <w:t>Studio</w:t>
      </w:r>
      <w:r w:rsidR="00C00FEE">
        <w:t> </w:t>
      </w:r>
      <w:proofErr w:type="spellStart"/>
      <w:r>
        <w:t>Code</w:t>
      </w:r>
      <w:proofErr w:type="spellEnd"/>
    </w:p>
    <w:p w:rsidR="00DA3152" w:rsidRDefault="00DA3152" w:rsidP="00DA3152">
      <w:pPr>
        <w:pStyle w:val="Odstavecseseznamem"/>
        <w:numPr>
          <w:ilvl w:val="0"/>
          <w:numId w:val="43"/>
        </w:numPr>
      </w:pPr>
      <w:r>
        <w:t>3ds</w:t>
      </w:r>
      <w:r w:rsidR="00C00FEE">
        <w:t> </w:t>
      </w:r>
      <w:r>
        <w:t>Max</w:t>
      </w:r>
      <w:r w:rsidR="00C00FEE">
        <w:t> </w:t>
      </w:r>
      <w:r>
        <w:t>2018</w:t>
      </w:r>
    </w:p>
    <w:p w:rsidR="00CA7AA6" w:rsidRDefault="00CA7AA6" w:rsidP="00DA3152">
      <w:pPr>
        <w:pStyle w:val="Odstavecseseznamem"/>
        <w:numPr>
          <w:ilvl w:val="0"/>
          <w:numId w:val="43"/>
        </w:numPr>
      </w:pPr>
      <w:proofErr w:type="gramStart"/>
      <w:r>
        <w:t>3D</w:t>
      </w:r>
      <w:proofErr w:type="gramEnd"/>
      <w:r w:rsidR="00C00FEE">
        <w:t> </w:t>
      </w:r>
      <w:proofErr w:type="spellStart"/>
      <w:r>
        <w:t>Builder</w:t>
      </w:r>
      <w:proofErr w:type="spellEnd"/>
    </w:p>
    <w:p w:rsidR="00CA7AA6" w:rsidRDefault="00CA7AA6" w:rsidP="00DA3152">
      <w:pPr>
        <w:pStyle w:val="Odstavecseseznamem"/>
        <w:numPr>
          <w:ilvl w:val="0"/>
          <w:numId w:val="43"/>
        </w:numPr>
      </w:pPr>
      <w:r>
        <w:t>3D</w:t>
      </w:r>
      <w:r w:rsidR="00C00FEE">
        <w:t> </w:t>
      </w:r>
      <w:r>
        <w:t>prohlížeč</w:t>
      </w:r>
    </w:p>
    <w:p w:rsidR="00DA3152" w:rsidRDefault="00DA3152" w:rsidP="00DA3152">
      <w:pPr>
        <w:pStyle w:val="Odstavecseseznamem"/>
        <w:numPr>
          <w:ilvl w:val="0"/>
          <w:numId w:val="43"/>
        </w:numPr>
      </w:pPr>
      <w:proofErr w:type="spellStart"/>
      <w:r>
        <w:t>PrusaSlicer</w:t>
      </w:r>
      <w:proofErr w:type="spellEnd"/>
      <w:r>
        <w:t xml:space="preserve"> </w:t>
      </w:r>
    </w:p>
    <w:p w:rsidR="00DA3152" w:rsidRDefault="00DA3152" w:rsidP="00DA3152">
      <w:pPr>
        <w:pStyle w:val="Odstavecseseznamem"/>
        <w:numPr>
          <w:ilvl w:val="0"/>
          <w:numId w:val="43"/>
        </w:numPr>
      </w:pPr>
      <w:r>
        <w:t>KiCad</w:t>
      </w:r>
    </w:p>
    <w:p w:rsidR="001D09D8" w:rsidRDefault="001D09D8" w:rsidP="001D09D8">
      <w:pPr>
        <w:pStyle w:val="Nadpis3"/>
      </w:pPr>
      <w:bookmarkStart w:id="45" w:name="_Toc29912488"/>
      <w:proofErr w:type="spellStart"/>
      <w:r>
        <w:t>Visual</w:t>
      </w:r>
      <w:proofErr w:type="spellEnd"/>
      <w:r>
        <w:t xml:space="preserve"> Studio </w:t>
      </w:r>
      <w:proofErr w:type="spellStart"/>
      <w:r>
        <w:t>Code</w:t>
      </w:r>
      <w:bookmarkEnd w:id="45"/>
      <w:proofErr w:type="spellEnd"/>
    </w:p>
    <w:p w:rsidR="001D09D8" w:rsidRPr="001D09D8" w:rsidRDefault="001D09D8" w:rsidP="001D09D8">
      <w:r>
        <w:t xml:space="preserve">V editoru zdrojových textů </w:t>
      </w:r>
      <w:proofErr w:type="spellStart"/>
      <w:r>
        <w:t>Visual</w:t>
      </w:r>
      <w:proofErr w:type="spellEnd"/>
      <w:r w:rsidR="00C00FEE">
        <w:t> </w:t>
      </w:r>
      <w:r>
        <w:t>Studio</w:t>
      </w:r>
      <w:r w:rsidR="00C00FEE">
        <w:t> </w:t>
      </w:r>
      <w:proofErr w:type="spellStart"/>
      <w:r>
        <w:t>Code</w:t>
      </w:r>
      <w:proofErr w:type="spellEnd"/>
      <w:r>
        <w:t xml:space="preserve"> jsem využíval integraci integrovaného vývojové prostředí PlatformIO. PlatformIO je open</w:t>
      </w:r>
      <w:r w:rsidR="00C00FEE">
        <w:t> </w:t>
      </w:r>
      <w:r>
        <w:t>source IDE s integrovaným debuggerem, kompilátorem a</w:t>
      </w:r>
      <w:r w:rsidR="00C00FEE">
        <w:t> </w:t>
      </w:r>
      <w:r>
        <w:t xml:space="preserve">analyzátorem kódu. Specializuje na poskytnutí prostředí vhodného k programování </w:t>
      </w:r>
      <w:proofErr w:type="spellStart"/>
      <w:r>
        <w:t>mikrokontrol</w:t>
      </w:r>
      <w:r w:rsidR="00444ADD">
        <w:t>é</w:t>
      </w:r>
      <w:r>
        <w:t>rů</w:t>
      </w:r>
      <w:proofErr w:type="spellEnd"/>
      <w:r>
        <w:t>.</w:t>
      </w:r>
    </w:p>
    <w:p w:rsidR="00E446EF" w:rsidRDefault="00E446EF" w:rsidP="00E446EF">
      <w:pPr>
        <w:pStyle w:val="Nadpis3"/>
      </w:pPr>
      <w:bookmarkStart w:id="46" w:name="_Toc29912489"/>
      <w:r>
        <w:t>KiCad</w:t>
      </w:r>
      <w:bookmarkEnd w:id="46"/>
    </w:p>
    <w:p w:rsidR="00A161BE" w:rsidRPr="00A161BE" w:rsidRDefault="00A161BE" w:rsidP="00A161BE">
      <w:r>
        <w:t xml:space="preserve">Na doporučení pana učitele Ing. Petra </w:t>
      </w:r>
      <w:proofErr w:type="spellStart"/>
      <w:r>
        <w:t>Grussmana</w:t>
      </w:r>
      <w:proofErr w:type="spellEnd"/>
      <w:r>
        <w:t xml:space="preserve"> jsem použil open source</w:t>
      </w:r>
      <w:r w:rsidR="005F54E0">
        <w:t xml:space="preserve"> program KiCad.</w:t>
      </w:r>
      <w:r w:rsidR="00B07667" w:rsidRPr="00B07667">
        <w:t xml:space="preserve"> </w:t>
      </w:r>
      <w:r w:rsidR="00B07667">
        <w:t>Vzhledem k</w:t>
      </w:r>
      <w:r w:rsidR="002945D7">
        <w:t> </w:t>
      </w:r>
      <w:r w:rsidR="00B07667">
        <w:t>tomu</w:t>
      </w:r>
      <w:r w:rsidR="002945D7">
        <w:t>,</w:t>
      </w:r>
      <w:r w:rsidR="00B07667">
        <w:t xml:space="preserve"> že ve svém projektu používám nestandardní součástky,</w:t>
      </w:r>
      <w:r w:rsidR="006739DA">
        <w:t xml:space="preserve"> musel </w:t>
      </w:r>
      <w:r w:rsidR="00B07667">
        <w:t>jsem</w:t>
      </w:r>
      <w:r w:rsidR="006739DA">
        <w:t xml:space="preserve"> </w:t>
      </w:r>
      <w:r w:rsidR="00B07667">
        <w:t>schémata převážné většiny součástek navrhnout sám.</w:t>
      </w:r>
      <w:r w:rsidR="005F54E0">
        <w:t xml:space="preserve"> Po určité době strávené </w:t>
      </w:r>
      <w:r w:rsidR="00E968C8">
        <w:t>používání</w:t>
      </w:r>
      <w:r w:rsidR="006739DA">
        <w:t xml:space="preserve">m tohoto </w:t>
      </w:r>
      <w:r w:rsidR="005F54E0">
        <w:t xml:space="preserve">programu musím </w:t>
      </w:r>
      <w:r w:rsidR="006739DA">
        <w:t>potvrdit</w:t>
      </w:r>
      <w:r w:rsidR="005F54E0">
        <w:t>, že je to skvělý program pro tvorbu schémat a</w:t>
      </w:r>
      <w:r w:rsidR="00E66648">
        <w:t> </w:t>
      </w:r>
      <w:r w:rsidR="005F54E0">
        <w:t>mohu ho jedině doporučit, i</w:t>
      </w:r>
      <w:r w:rsidR="00E66648">
        <w:t xml:space="preserve"> </w:t>
      </w:r>
      <w:r w:rsidR="005F54E0">
        <w:t xml:space="preserve">přestože se z počátku zdá jako příliš komplikovaný. </w:t>
      </w:r>
    </w:p>
    <w:p w:rsidR="00E446EF" w:rsidRDefault="00B943D0" w:rsidP="00E446EF">
      <w:pPr>
        <w:pStyle w:val="Nadpis3"/>
      </w:pPr>
      <w:bookmarkStart w:id="47" w:name="_Toc29912490"/>
      <w:r>
        <w:t xml:space="preserve">Autodesk </w:t>
      </w:r>
      <w:r w:rsidR="00E446EF">
        <w:t>3ds Max 2018</w:t>
      </w:r>
      <w:bookmarkEnd w:id="47"/>
    </w:p>
    <w:p w:rsidR="00E446EF" w:rsidRPr="00E446EF" w:rsidRDefault="00D3610F" w:rsidP="00E446EF">
      <w:r>
        <w:t>Pro dosáhnutí vhodné a</w:t>
      </w:r>
      <w:r w:rsidR="00E66648">
        <w:t> </w:t>
      </w:r>
      <w:r>
        <w:t xml:space="preserve">použitelné podoby schránky bylo nutné provést rozsáhlé úpravy 3D modelu. </w:t>
      </w:r>
      <w:r w:rsidR="00CA7AA6">
        <w:t>Pravděpodobně by bylo nejvhodnější zpracovat tyto úpravy v</w:t>
      </w:r>
      <w:r w:rsidR="00B943D0">
        <w:t> Autodesk Inventoru, jak mi bylo do</w:t>
      </w:r>
      <w:r w:rsidR="00734605">
        <w:t>po</w:t>
      </w:r>
      <w:r w:rsidR="00B943D0">
        <w:t>ručeno,</w:t>
      </w:r>
      <w:r w:rsidR="00CA7AA6">
        <w:t> a dostatečně by posloužil i</w:t>
      </w:r>
      <w:r w:rsidR="00E66648">
        <w:t> </w:t>
      </w:r>
      <w:r w:rsidR="00CA7AA6">
        <w:t xml:space="preserve">program, který je integrovaný do systému Windows 10, </w:t>
      </w:r>
      <w:proofErr w:type="gramStart"/>
      <w:r w:rsidR="00CA7AA6">
        <w:t>3D</w:t>
      </w:r>
      <w:proofErr w:type="gramEnd"/>
      <w:r w:rsidR="00E66648">
        <w:t> </w:t>
      </w:r>
      <w:proofErr w:type="spellStart"/>
      <w:r w:rsidR="00CA7AA6">
        <w:t>Builder</w:t>
      </w:r>
      <w:proofErr w:type="spellEnd"/>
      <w:r w:rsidR="00CA7AA6">
        <w:t>.</w:t>
      </w:r>
      <w:r w:rsidR="00B943D0">
        <w:t xml:space="preserve"> </w:t>
      </w:r>
      <w:r w:rsidR="001476F6">
        <w:t>Nakonec</w:t>
      </w:r>
      <w:r w:rsidR="00B943D0">
        <w:t xml:space="preserve"> jsem se ale rozhodl použít 3ds</w:t>
      </w:r>
      <w:r w:rsidR="00E66648">
        <w:t> </w:t>
      </w:r>
      <w:r w:rsidR="00B943D0">
        <w:t>Max od firmy Autodesk, a to z důvodu rozsáhlých zkušeností s tímto programem získaných při vytváření závěrečného projektu do počítačové grafiky minulý rok.</w:t>
      </w:r>
    </w:p>
    <w:p w:rsidR="00D67980" w:rsidRDefault="00D67980" w:rsidP="00D67980">
      <w:pPr>
        <w:pStyle w:val="Nadpis1"/>
      </w:pPr>
      <w:bookmarkStart w:id="48" w:name="_Toc29912491"/>
      <w:r>
        <w:lastRenderedPageBreak/>
        <w:t>způsoby řešení a použité postupy</w:t>
      </w:r>
      <w:bookmarkEnd w:id="48"/>
    </w:p>
    <w:p w:rsidR="00082619" w:rsidRPr="00082619" w:rsidRDefault="00082619" w:rsidP="00082619">
      <w:pPr>
        <w:pStyle w:val="Nadpis2"/>
      </w:pPr>
      <w:bookmarkStart w:id="49" w:name="_Toc29912492"/>
      <w:r>
        <w:t>Zdrojový kód</w:t>
      </w:r>
      <w:bookmarkEnd w:id="49"/>
    </w:p>
    <w:p w:rsidR="00744370" w:rsidRDefault="00744370" w:rsidP="00744370">
      <w:pPr>
        <w:pStyle w:val="Nadpis3"/>
      </w:pPr>
      <w:bookmarkStart w:id="50" w:name="_Toc29912493"/>
      <w:r>
        <w:t>Interpolace dat</w:t>
      </w:r>
      <w:bookmarkEnd w:id="50"/>
    </w:p>
    <w:p w:rsidR="00EE43D8" w:rsidRDefault="00EE43D8" w:rsidP="00EB2E3C">
      <w:pPr>
        <w:spacing w:after="0"/>
      </w:pPr>
      <w:r>
        <w:t xml:space="preserve">Knihovna </w:t>
      </w:r>
      <w:proofErr w:type="spellStart"/>
      <w:r w:rsidR="00AF40E6">
        <w:t>Adafruit</w:t>
      </w:r>
      <w:proofErr w:type="spellEnd"/>
      <w:r w:rsidR="00AF40E6">
        <w:t xml:space="preserve"> AMG88xx provádí záznam dat ze senzoru do pole 64 </w:t>
      </w:r>
      <w:proofErr w:type="spellStart"/>
      <w:r w:rsidR="00AF40E6">
        <w:t>intů</w:t>
      </w:r>
      <w:proofErr w:type="spellEnd"/>
      <w:r w:rsidR="00AF40E6">
        <w:t>.</w:t>
      </w:r>
      <w:r w:rsidR="00ED5E3B">
        <w:t xml:space="preserve"> Při interpolaci na vyšší rozlišení </w:t>
      </w:r>
      <w:r w:rsidR="007C7AF4">
        <w:t xml:space="preserve">(například </w:t>
      </w:r>
      <w:r w:rsidR="00ED5E3B">
        <w:t>z</w:t>
      </w:r>
      <w:r w:rsidR="007C7AF4">
        <w:t xml:space="preserve"> 8 sloupců na 70 sloupců) jsou sloupce lineárně dopočítávány podle rozdílu hodnot zaznamenaných na vedlejších pixelech. </w:t>
      </w:r>
      <w:r w:rsidR="00FD3DCF">
        <w:t xml:space="preserve">Celková interpolace je rozdělena </w:t>
      </w:r>
      <w:r w:rsidR="00566871">
        <w:t xml:space="preserve">do dvou funkcí – funkci pro interpolaci sloupců a funkci pro interpolaci řádků. </w:t>
      </w:r>
      <w:proofErr w:type="spellStart"/>
      <w:r w:rsidR="00566871">
        <w:t>Algorimus</w:t>
      </w:r>
      <w:proofErr w:type="spellEnd"/>
      <w:r w:rsidR="00566871">
        <w:t xml:space="preserve"> postupně prochází všechny sloupce a řádky, pro které je hodnota vypočítávána. </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w:t>
      </w:r>
      <w:proofErr w:type="spellStart"/>
      <w:r w:rsidRPr="00553372">
        <w:rPr>
          <w:rFonts w:ascii="Consolas" w:hAnsi="Consolas"/>
          <w:color w:val="AF00DB"/>
          <w:sz w:val="21"/>
          <w:szCs w:val="21"/>
        </w:rPr>
        <w:t>for</w:t>
      </w:r>
      <w:proofErr w:type="spellEnd"/>
      <w:r w:rsidRPr="00553372">
        <w:rPr>
          <w:rFonts w:ascii="Consolas" w:hAnsi="Consolas"/>
          <w:color w:val="000000"/>
          <w:sz w:val="21"/>
          <w:szCs w:val="21"/>
        </w:rPr>
        <w:t> (</w:t>
      </w:r>
      <w:proofErr w:type="spellStart"/>
      <w:r w:rsidRPr="00553372">
        <w:rPr>
          <w:rFonts w:ascii="Consolas" w:hAnsi="Consolas"/>
          <w:color w:val="000000"/>
          <w:sz w:val="21"/>
          <w:szCs w:val="21"/>
        </w:rPr>
        <w:t>row</w:t>
      </w:r>
      <w:proofErr w:type="spellEnd"/>
      <w:r w:rsidRPr="00553372">
        <w:rPr>
          <w:rFonts w:ascii="Consolas" w:hAnsi="Consolas"/>
          <w:color w:val="000000"/>
          <w:sz w:val="21"/>
          <w:szCs w:val="21"/>
        </w:rPr>
        <w:t> = </w:t>
      </w:r>
      <w:r w:rsidRPr="00553372">
        <w:rPr>
          <w:rFonts w:ascii="Consolas" w:hAnsi="Consolas"/>
          <w:color w:val="09885A"/>
          <w:sz w:val="21"/>
          <w:szCs w:val="21"/>
        </w:rPr>
        <w:t>0</w:t>
      </w:r>
      <w:r w:rsidRPr="00553372">
        <w:rPr>
          <w:rFonts w:ascii="Consolas" w:hAnsi="Consolas"/>
          <w:color w:val="000000"/>
          <w:sz w:val="21"/>
          <w:szCs w:val="21"/>
        </w:rPr>
        <w:t>; </w:t>
      </w:r>
      <w:proofErr w:type="spellStart"/>
      <w:r w:rsidRPr="00553372">
        <w:rPr>
          <w:rFonts w:ascii="Consolas" w:hAnsi="Consolas"/>
          <w:color w:val="000000"/>
          <w:sz w:val="21"/>
          <w:szCs w:val="21"/>
        </w:rPr>
        <w:t>row</w:t>
      </w:r>
      <w:proofErr w:type="spellEnd"/>
      <w:r w:rsidRPr="00553372">
        <w:rPr>
          <w:rFonts w:ascii="Consolas" w:hAnsi="Consolas"/>
          <w:color w:val="000000"/>
          <w:sz w:val="21"/>
          <w:szCs w:val="21"/>
        </w:rPr>
        <w:t> </w:t>
      </w:r>
      <w:proofErr w:type="gramStart"/>
      <w:r w:rsidRPr="00553372">
        <w:rPr>
          <w:rFonts w:ascii="Consolas" w:hAnsi="Consolas"/>
          <w:color w:val="000000"/>
          <w:sz w:val="21"/>
          <w:szCs w:val="21"/>
        </w:rPr>
        <w:t>&lt; </w:t>
      </w:r>
      <w:r w:rsidRPr="00553372">
        <w:rPr>
          <w:rFonts w:ascii="Consolas" w:hAnsi="Consolas"/>
          <w:color w:val="09885A"/>
          <w:sz w:val="21"/>
          <w:szCs w:val="21"/>
        </w:rPr>
        <w:t>8</w:t>
      </w:r>
      <w:proofErr w:type="gramEnd"/>
      <w:r w:rsidRPr="00553372">
        <w:rPr>
          <w:rFonts w:ascii="Consolas" w:hAnsi="Consolas"/>
          <w:color w:val="000000"/>
          <w:sz w:val="21"/>
          <w:szCs w:val="21"/>
        </w:rPr>
        <w:t>; </w:t>
      </w:r>
      <w:proofErr w:type="spellStart"/>
      <w:r w:rsidRPr="00553372">
        <w:rPr>
          <w:rFonts w:ascii="Consolas" w:hAnsi="Consolas"/>
          <w:color w:val="000000"/>
          <w:sz w:val="21"/>
          <w:szCs w:val="21"/>
        </w:rPr>
        <w:t>row</w:t>
      </w:r>
      <w:proofErr w:type="spellEnd"/>
      <w:r w:rsidRPr="00553372">
        <w:rPr>
          <w:rFonts w:ascii="Consolas" w:hAnsi="Consolas"/>
          <w:color w:val="000000"/>
          <w:sz w:val="21"/>
          <w:szCs w:val="21"/>
        </w:rPr>
        <w:t>++) {</w:t>
      </w:r>
    </w:p>
    <w:p w:rsidR="00553372" w:rsidRDefault="00553372" w:rsidP="003318C6">
      <w:pPr>
        <w:shd w:val="clear" w:color="auto" w:fill="FFFFFF"/>
        <w:spacing w:line="285" w:lineRule="atLeast"/>
        <w:jc w:val="left"/>
        <w:rPr>
          <w:rFonts w:ascii="Consolas" w:hAnsi="Consolas"/>
          <w:color w:val="000000"/>
          <w:sz w:val="21"/>
          <w:szCs w:val="21"/>
        </w:rPr>
      </w:pPr>
      <w:r w:rsidRPr="00553372">
        <w:rPr>
          <w:rFonts w:ascii="Consolas" w:hAnsi="Consolas"/>
          <w:color w:val="000000"/>
          <w:sz w:val="21"/>
          <w:szCs w:val="21"/>
        </w:rPr>
        <w:t>        </w:t>
      </w:r>
      <w:proofErr w:type="spellStart"/>
      <w:r w:rsidRPr="00553372">
        <w:rPr>
          <w:rFonts w:ascii="Consolas" w:hAnsi="Consolas"/>
          <w:color w:val="AF00DB"/>
          <w:sz w:val="21"/>
          <w:szCs w:val="21"/>
        </w:rPr>
        <w:t>for</w:t>
      </w:r>
      <w:proofErr w:type="spellEnd"/>
      <w:r w:rsidRPr="00553372">
        <w:rPr>
          <w:rFonts w:ascii="Consolas" w:hAnsi="Consolas"/>
          <w:color w:val="000000"/>
          <w:sz w:val="21"/>
          <w:szCs w:val="21"/>
        </w:rPr>
        <w:t> (col = </w:t>
      </w:r>
      <w:r w:rsidRPr="00553372">
        <w:rPr>
          <w:rFonts w:ascii="Consolas" w:hAnsi="Consolas"/>
          <w:color w:val="09885A"/>
          <w:sz w:val="21"/>
          <w:szCs w:val="21"/>
        </w:rPr>
        <w:t>0</w:t>
      </w:r>
      <w:r w:rsidRPr="00553372">
        <w:rPr>
          <w:rFonts w:ascii="Consolas" w:hAnsi="Consolas"/>
          <w:color w:val="000000"/>
          <w:sz w:val="21"/>
          <w:szCs w:val="21"/>
        </w:rPr>
        <w:t>; col </w:t>
      </w:r>
      <w:proofErr w:type="gramStart"/>
      <w:r w:rsidRPr="00553372">
        <w:rPr>
          <w:rFonts w:ascii="Consolas" w:hAnsi="Consolas"/>
          <w:color w:val="000000"/>
          <w:sz w:val="21"/>
          <w:szCs w:val="21"/>
        </w:rPr>
        <w:t>&lt; </w:t>
      </w:r>
      <w:r w:rsidRPr="00553372">
        <w:rPr>
          <w:rFonts w:ascii="Consolas" w:hAnsi="Consolas"/>
          <w:color w:val="09885A"/>
          <w:sz w:val="21"/>
          <w:szCs w:val="21"/>
        </w:rPr>
        <w:t>70</w:t>
      </w:r>
      <w:proofErr w:type="gramEnd"/>
      <w:r w:rsidRPr="00553372">
        <w:rPr>
          <w:rFonts w:ascii="Consolas" w:hAnsi="Consolas"/>
          <w:color w:val="000000"/>
          <w:sz w:val="21"/>
          <w:szCs w:val="21"/>
        </w:rPr>
        <w:t>; col++) {</w:t>
      </w:r>
    </w:p>
    <w:p w:rsidR="00EB2E3C" w:rsidRPr="00553372" w:rsidRDefault="00EB2E3C" w:rsidP="003318C6">
      <w:pPr>
        <w:spacing w:after="0"/>
      </w:pPr>
      <w:r>
        <w:t xml:space="preserve">Podle aktuálního sloupce jsou vypočítány indexy </w:t>
      </w:r>
      <w:r w:rsidR="003318C6">
        <w:t>dvou vedlejších pixelů.</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w:t>
      </w:r>
      <w:r w:rsidR="00F240A7">
        <w:rPr>
          <w:rFonts w:ascii="Consolas" w:hAnsi="Consolas"/>
          <w:color w:val="000000"/>
          <w:sz w:val="21"/>
          <w:szCs w:val="21"/>
        </w:rPr>
        <w:tab/>
      </w:r>
      <w:proofErr w:type="spellStart"/>
      <w:r w:rsidRPr="00553372">
        <w:rPr>
          <w:rFonts w:ascii="Consolas" w:hAnsi="Consolas"/>
          <w:color w:val="000000"/>
          <w:sz w:val="21"/>
          <w:szCs w:val="21"/>
        </w:rPr>
        <w:t>aLow</w:t>
      </w:r>
      <w:proofErr w:type="spellEnd"/>
      <w:r w:rsidRPr="00553372">
        <w:rPr>
          <w:rFonts w:ascii="Consolas" w:hAnsi="Consolas"/>
          <w:color w:val="000000"/>
          <w:sz w:val="21"/>
          <w:szCs w:val="21"/>
        </w:rPr>
        <w:t> = col / </w:t>
      </w:r>
      <w:r w:rsidRPr="00553372">
        <w:rPr>
          <w:rFonts w:ascii="Consolas" w:hAnsi="Consolas"/>
          <w:color w:val="09885A"/>
          <w:sz w:val="21"/>
          <w:szCs w:val="21"/>
        </w:rPr>
        <w:t>10</w:t>
      </w:r>
      <w:r w:rsidRPr="00553372">
        <w:rPr>
          <w:rFonts w:ascii="Consolas" w:hAnsi="Consolas"/>
          <w:color w:val="000000"/>
          <w:sz w:val="21"/>
          <w:szCs w:val="21"/>
        </w:rPr>
        <w:t> + (</w:t>
      </w:r>
      <w:proofErr w:type="spellStart"/>
      <w:r w:rsidRPr="00553372">
        <w:rPr>
          <w:rFonts w:ascii="Consolas" w:hAnsi="Consolas"/>
          <w:color w:val="000000"/>
          <w:sz w:val="21"/>
          <w:szCs w:val="21"/>
        </w:rPr>
        <w:t>row</w:t>
      </w:r>
      <w:proofErr w:type="spellEnd"/>
      <w:r w:rsidRPr="00553372">
        <w:rPr>
          <w:rFonts w:ascii="Consolas" w:hAnsi="Consolas"/>
          <w:color w:val="000000"/>
          <w:sz w:val="21"/>
          <w:szCs w:val="21"/>
        </w:rPr>
        <w:t> * </w:t>
      </w:r>
      <w:r w:rsidRPr="00553372">
        <w:rPr>
          <w:rFonts w:ascii="Consolas" w:hAnsi="Consolas"/>
          <w:color w:val="09885A"/>
          <w:sz w:val="21"/>
          <w:szCs w:val="21"/>
        </w:rPr>
        <w:t>8</w:t>
      </w:r>
      <w:r w:rsidRPr="00553372">
        <w:rPr>
          <w:rFonts w:ascii="Consolas" w:hAnsi="Consolas"/>
          <w:color w:val="000000"/>
          <w:sz w:val="21"/>
          <w:szCs w:val="21"/>
        </w:rPr>
        <w:t>);</w:t>
      </w:r>
    </w:p>
    <w:p w:rsidR="003318C6" w:rsidRDefault="00553372" w:rsidP="003859FE">
      <w:pPr>
        <w:shd w:val="clear" w:color="auto" w:fill="FFFFFF"/>
        <w:spacing w:line="285" w:lineRule="atLeast"/>
        <w:jc w:val="left"/>
        <w:rPr>
          <w:rFonts w:ascii="Consolas" w:hAnsi="Consolas"/>
          <w:color w:val="000000"/>
          <w:sz w:val="21"/>
          <w:szCs w:val="21"/>
        </w:rPr>
      </w:pPr>
      <w:r w:rsidRPr="00553372">
        <w:rPr>
          <w:rFonts w:ascii="Consolas" w:hAnsi="Consolas"/>
          <w:color w:val="000000"/>
          <w:sz w:val="21"/>
          <w:szCs w:val="21"/>
        </w:rPr>
        <w:t>     </w:t>
      </w:r>
      <w:r w:rsidR="00F240A7">
        <w:rPr>
          <w:rFonts w:ascii="Consolas" w:hAnsi="Consolas"/>
          <w:color w:val="000000"/>
          <w:sz w:val="21"/>
          <w:szCs w:val="21"/>
        </w:rPr>
        <w:tab/>
      </w:r>
      <w:proofErr w:type="spellStart"/>
      <w:r w:rsidRPr="00553372">
        <w:rPr>
          <w:rFonts w:ascii="Consolas" w:hAnsi="Consolas"/>
          <w:color w:val="000000"/>
          <w:sz w:val="21"/>
          <w:szCs w:val="21"/>
        </w:rPr>
        <w:t>aHigh</w:t>
      </w:r>
      <w:proofErr w:type="spellEnd"/>
      <w:r w:rsidRPr="00553372">
        <w:rPr>
          <w:rFonts w:ascii="Consolas" w:hAnsi="Consolas"/>
          <w:color w:val="000000"/>
          <w:sz w:val="21"/>
          <w:szCs w:val="21"/>
        </w:rPr>
        <w:t> = (col / </w:t>
      </w:r>
      <w:r w:rsidRPr="00553372">
        <w:rPr>
          <w:rFonts w:ascii="Consolas" w:hAnsi="Consolas"/>
          <w:color w:val="09885A"/>
          <w:sz w:val="21"/>
          <w:szCs w:val="21"/>
        </w:rPr>
        <w:t>10</w:t>
      </w:r>
      <w:r w:rsidRPr="00553372">
        <w:rPr>
          <w:rFonts w:ascii="Consolas" w:hAnsi="Consolas"/>
          <w:color w:val="000000"/>
          <w:sz w:val="21"/>
          <w:szCs w:val="21"/>
        </w:rPr>
        <w:t>) + </w:t>
      </w:r>
      <w:r w:rsidRPr="00553372">
        <w:rPr>
          <w:rFonts w:ascii="Consolas" w:hAnsi="Consolas"/>
          <w:color w:val="09885A"/>
          <w:sz w:val="21"/>
          <w:szCs w:val="21"/>
        </w:rPr>
        <w:t>1</w:t>
      </w:r>
      <w:r w:rsidRPr="00553372">
        <w:rPr>
          <w:rFonts w:ascii="Consolas" w:hAnsi="Consolas"/>
          <w:color w:val="000000"/>
          <w:sz w:val="21"/>
          <w:szCs w:val="21"/>
        </w:rPr>
        <w:t> + (</w:t>
      </w:r>
      <w:proofErr w:type="spellStart"/>
      <w:r w:rsidRPr="00553372">
        <w:rPr>
          <w:rFonts w:ascii="Consolas" w:hAnsi="Consolas"/>
          <w:color w:val="000000"/>
          <w:sz w:val="21"/>
          <w:szCs w:val="21"/>
        </w:rPr>
        <w:t>row</w:t>
      </w:r>
      <w:proofErr w:type="spellEnd"/>
      <w:r w:rsidRPr="00553372">
        <w:rPr>
          <w:rFonts w:ascii="Consolas" w:hAnsi="Consolas"/>
          <w:color w:val="000000"/>
          <w:sz w:val="21"/>
          <w:szCs w:val="21"/>
        </w:rPr>
        <w:t> * </w:t>
      </w:r>
      <w:r w:rsidRPr="00553372">
        <w:rPr>
          <w:rFonts w:ascii="Consolas" w:hAnsi="Consolas"/>
          <w:color w:val="09885A"/>
          <w:sz w:val="21"/>
          <w:szCs w:val="21"/>
        </w:rPr>
        <w:t>8</w:t>
      </w:r>
      <w:r w:rsidRPr="00553372">
        <w:rPr>
          <w:rFonts w:ascii="Consolas" w:hAnsi="Consolas"/>
          <w:color w:val="000000"/>
          <w:sz w:val="21"/>
          <w:szCs w:val="21"/>
        </w:rPr>
        <w:t>);</w:t>
      </w:r>
    </w:p>
    <w:p w:rsidR="003859FE" w:rsidRPr="00553372" w:rsidRDefault="003859FE" w:rsidP="00DB41AB">
      <w:pPr>
        <w:spacing w:after="0"/>
      </w:pPr>
      <w:r>
        <w:t xml:space="preserve">Z rozdílu teplot mezi </w:t>
      </w:r>
      <w:r w:rsidR="003B6211">
        <w:t xml:space="preserve">dvěma pixely je vypočtena konstanta růstu </w:t>
      </w:r>
      <w:r w:rsidR="00DB41AB">
        <w:t>mezi sloupci</w:t>
      </w:r>
    </w:p>
    <w:p w:rsidR="00553372" w:rsidRDefault="00553372" w:rsidP="00D37B6E">
      <w:pPr>
        <w:shd w:val="clear" w:color="auto" w:fill="FFFFFF"/>
        <w:spacing w:line="285" w:lineRule="atLeast"/>
        <w:jc w:val="left"/>
        <w:rPr>
          <w:rFonts w:ascii="Consolas" w:hAnsi="Consolas"/>
          <w:color w:val="000000"/>
          <w:sz w:val="21"/>
          <w:szCs w:val="21"/>
        </w:rPr>
      </w:pPr>
      <w:r w:rsidRPr="00553372">
        <w:rPr>
          <w:rFonts w:ascii="Consolas" w:hAnsi="Consolas"/>
          <w:color w:val="000000"/>
          <w:sz w:val="21"/>
          <w:szCs w:val="21"/>
        </w:rPr>
        <w:t>     </w:t>
      </w:r>
      <w:r w:rsidR="00F240A7">
        <w:rPr>
          <w:rFonts w:ascii="Consolas" w:hAnsi="Consolas"/>
          <w:color w:val="000000"/>
          <w:sz w:val="21"/>
          <w:szCs w:val="21"/>
        </w:rPr>
        <w:tab/>
      </w:r>
      <w:proofErr w:type="spellStart"/>
      <w:r w:rsidRPr="00553372">
        <w:rPr>
          <w:rFonts w:ascii="Consolas" w:hAnsi="Consolas"/>
          <w:color w:val="000000"/>
          <w:sz w:val="21"/>
          <w:szCs w:val="21"/>
        </w:rPr>
        <w:t>intPoint</w:t>
      </w:r>
      <w:proofErr w:type="spellEnd"/>
      <w:r w:rsidRPr="00553372">
        <w:rPr>
          <w:rFonts w:ascii="Consolas" w:hAnsi="Consolas"/>
          <w:color w:val="000000"/>
          <w:sz w:val="21"/>
          <w:szCs w:val="21"/>
        </w:rPr>
        <w:t> = ((</w:t>
      </w:r>
      <w:proofErr w:type="spellStart"/>
      <w:r w:rsidRPr="00553372">
        <w:rPr>
          <w:rFonts w:ascii="Consolas" w:hAnsi="Consolas"/>
          <w:color w:val="001080"/>
          <w:sz w:val="21"/>
          <w:szCs w:val="21"/>
        </w:rPr>
        <w:t>pixels</w:t>
      </w:r>
      <w:proofErr w:type="spellEnd"/>
      <w:r w:rsidRPr="00553372">
        <w:rPr>
          <w:rFonts w:ascii="Consolas" w:hAnsi="Consolas"/>
          <w:color w:val="000000"/>
          <w:sz w:val="21"/>
          <w:szCs w:val="21"/>
        </w:rPr>
        <w:t>[</w:t>
      </w:r>
      <w:proofErr w:type="spellStart"/>
      <w:r w:rsidRPr="00553372">
        <w:rPr>
          <w:rFonts w:ascii="Consolas" w:hAnsi="Consolas"/>
          <w:color w:val="000000"/>
          <w:sz w:val="21"/>
          <w:szCs w:val="21"/>
        </w:rPr>
        <w:t>aHigh</w:t>
      </w:r>
      <w:proofErr w:type="spellEnd"/>
      <w:r w:rsidRPr="00553372">
        <w:rPr>
          <w:rFonts w:ascii="Consolas" w:hAnsi="Consolas"/>
          <w:color w:val="000000"/>
          <w:sz w:val="21"/>
          <w:szCs w:val="21"/>
        </w:rPr>
        <w:t>] - </w:t>
      </w:r>
      <w:proofErr w:type="spellStart"/>
      <w:r w:rsidRPr="00553372">
        <w:rPr>
          <w:rFonts w:ascii="Consolas" w:hAnsi="Consolas"/>
          <w:color w:val="001080"/>
          <w:sz w:val="21"/>
          <w:szCs w:val="21"/>
        </w:rPr>
        <w:t>pixels</w:t>
      </w:r>
      <w:proofErr w:type="spellEnd"/>
      <w:r w:rsidRPr="00553372">
        <w:rPr>
          <w:rFonts w:ascii="Consolas" w:hAnsi="Consolas"/>
          <w:color w:val="000000"/>
          <w:sz w:val="21"/>
          <w:szCs w:val="21"/>
        </w:rPr>
        <w:t>[</w:t>
      </w:r>
      <w:proofErr w:type="spellStart"/>
      <w:r w:rsidRPr="00553372">
        <w:rPr>
          <w:rFonts w:ascii="Consolas" w:hAnsi="Consolas"/>
          <w:color w:val="000000"/>
          <w:sz w:val="21"/>
          <w:szCs w:val="21"/>
        </w:rPr>
        <w:t>aLow</w:t>
      </w:r>
      <w:proofErr w:type="spellEnd"/>
      <w:r w:rsidRPr="00553372">
        <w:rPr>
          <w:rFonts w:ascii="Consolas" w:hAnsi="Consolas"/>
          <w:color w:val="000000"/>
          <w:sz w:val="21"/>
          <w:szCs w:val="21"/>
        </w:rPr>
        <w:t>]) / </w:t>
      </w:r>
      <w:r w:rsidRPr="00553372">
        <w:rPr>
          <w:rFonts w:ascii="Consolas" w:hAnsi="Consolas"/>
          <w:color w:val="09885A"/>
          <w:sz w:val="21"/>
          <w:szCs w:val="21"/>
        </w:rPr>
        <w:t>10.0</w:t>
      </w:r>
      <w:r w:rsidRPr="00553372">
        <w:rPr>
          <w:rFonts w:ascii="Consolas" w:hAnsi="Consolas"/>
          <w:color w:val="000000"/>
          <w:sz w:val="21"/>
          <w:szCs w:val="21"/>
        </w:rPr>
        <w:t>);</w:t>
      </w:r>
    </w:p>
    <w:p w:rsidR="00DB41AB" w:rsidRPr="00553372" w:rsidRDefault="00D37B6E" w:rsidP="00D37B6E">
      <w:pPr>
        <w:spacing w:after="0"/>
      </w:pPr>
      <w:r>
        <w:t>a číslo sloupce z rozmezí mezi pixely.</w:t>
      </w:r>
    </w:p>
    <w:p w:rsidR="00553372" w:rsidRDefault="00553372" w:rsidP="00F240A7">
      <w:pPr>
        <w:shd w:val="clear" w:color="auto" w:fill="FFFFFF"/>
        <w:spacing w:line="285" w:lineRule="atLeast"/>
        <w:jc w:val="left"/>
        <w:rPr>
          <w:rFonts w:ascii="Consolas" w:hAnsi="Consolas"/>
          <w:color w:val="000000"/>
          <w:sz w:val="21"/>
          <w:szCs w:val="21"/>
        </w:rPr>
      </w:pPr>
      <w:r w:rsidRPr="00553372">
        <w:rPr>
          <w:rFonts w:ascii="Consolas" w:hAnsi="Consolas"/>
          <w:color w:val="000000"/>
          <w:sz w:val="21"/>
          <w:szCs w:val="21"/>
        </w:rPr>
        <w:t>     </w:t>
      </w:r>
      <w:r w:rsidR="00F240A7">
        <w:rPr>
          <w:rFonts w:ascii="Consolas" w:hAnsi="Consolas"/>
          <w:color w:val="000000"/>
          <w:sz w:val="21"/>
          <w:szCs w:val="21"/>
        </w:rPr>
        <w:tab/>
      </w:r>
      <w:proofErr w:type="spellStart"/>
      <w:r w:rsidRPr="00553372">
        <w:rPr>
          <w:rFonts w:ascii="Consolas" w:hAnsi="Consolas"/>
          <w:color w:val="000000"/>
          <w:sz w:val="21"/>
          <w:szCs w:val="21"/>
        </w:rPr>
        <w:t>incr</w:t>
      </w:r>
      <w:proofErr w:type="spellEnd"/>
      <w:r w:rsidRPr="00553372">
        <w:rPr>
          <w:rFonts w:ascii="Consolas" w:hAnsi="Consolas"/>
          <w:color w:val="000000"/>
          <w:sz w:val="21"/>
          <w:szCs w:val="21"/>
        </w:rPr>
        <w:t> = col % </w:t>
      </w:r>
      <w:r w:rsidRPr="00553372">
        <w:rPr>
          <w:rFonts w:ascii="Consolas" w:hAnsi="Consolas"/>
          <w:color w:val="09885A"/>
          <w:sz w:val="21"/>
          <w:szCs w:val="21"/>
        </w:rPr>
        <w:t>10</w:t>
      </w:r>
      <w:r w:rsidRPr="00553372">
        <w:rPr>
          <w:rFonts w:ascii="Consolas" w:hAnsi="Consolas"/>
          <w:color w:val="000000"/>
          <w:sz w:val="21"/>
          <w:szCs w:val="21"/>
        </w:rPr>
        <w:t>;</w:t>
      </w:r>
    </w:p>
    <w:p w:rsidR="00D37B6E" w:rsidRDefault="00F240A7" w:rsidP="00F240A7">
      <w:pPr>
        <w:spacing w:after="0"/>
      </w:pPr>
      <w:r>
        <w:t>S číslem sloupce a konstantu pak lze vypočítat příslušná hodnota pro pixel v interpolované matici.</w:t>
      </w:r>
    </w:p>
    <w:p w:rsidR="00553372" w:rsidRDefault="00F240A7" w:rsidP="00396078">
      <w:pPr>
        <w:shd w:val="clear" w:color="auto" w:fill="FFFFFF"/>
        <w:spacing w:line="285" w:lineRule="atLeast"/>
        <w:jc w:val="left"/>
        <w:rPr>
          <w:rFonts w:ascii="Consolas" w:hAnsi="Consolas"/>
          <w:color w:val="000000"/>
          <w:sz w:val="21"/>
          <w:szCs w:val="21"/>
        </w:rPr>
      </w:pPr>
      <w:r>
        <w:rPr>
          <w:rFonts w:ascii="Consolas" w:hAnsi="Consolas"/>
          <w:color w:val="000000"/>
          <w:sz w:val="21"/>
          <w:szCs w:val="21"/>
        </w:rPr>
        <w:t>     </w:t>
      </w:r>
      <w:r>
        <w:rPr>
          <w:rFonts w:ascii="Consolas" w:hAnsi="Consolas"/>
          <w:color w:val="000000"/>
          <w:sz w:val="21"/>
          <w:szCs w:val="21"/>
        </w:rPr>
        <w:tab/>
      </w:r>
      <w:r w:rsidR="00553372" w:rsidRPr="00553372">
        <w:rPr>
          <w:rFonts w:ascii="Consolas" w:hAnsi="Consolas"/>
          <w:color w:val="000000"/>
          <w:sz w:val="21"/>
          <w:szCs w:val="21"/>
        </w:rPr>
        <w:t>val = (</w:t>
      </w:r>
      <w:proofErr w:type="spellStart"/>
      <w:r w:rsidR="00553372" w:rsidRPr="00553372">
        <w:rPr>
          <w:rFonts w:ascii="Consolas" w:hAnsi="Consolas"/>
          <w:color w:val="000000"/>
          <w:sz w:val="21"/>
          <w:szCs w:val="21"/>
        </w:rPr>
        <w:t>intPoint</w:t>
      </w:r>
      <w:proofErr w:type="spellEnd"/>
      <w:r w:rsidR="00553372" w:rsidRPr="00553372">
        <w:rPr>
          <w:rFonts w:ascii="Consolas" w:hAnsi="Consolas"/>
          <w:color w:val="000000"/>
          <w:sz w:val="21"/>
          <w:szCs w:val="21"/>
        </w:rPr>
        <w:t> * </w:t>
      </w:r>
      <w:proofErr w:type="spellStart"/>
      <w:r w:rsidR="00553372" w:rsidRPr="00553372">
        <w:rPr>
          <w:rFonts w:ascii="Consolas" w:hAnsi="Consolas"/>
          <w:color w:val="000000"/>
          <w:sz w:val="21"/>
          <w:szCs w:val="21"/>
        </w:rPr>
        <w:t>incr</w:t>
      </w:r>
      <w:proofErr w:type="spellEnd"/>
      <w:r w:rsidR="00553372" w:rsidRPr="00553372">
        <w:rPr>
          <w:rFonts w:ascii="Consolas" w:hAnsi="Consolas"/>
          <w:color w:val="000000"/>
          <w:sz w:val="21"/>
          <w:szCs w:val="21"/>
        </w:rPr>
        <w:t>) + </w:t>
      </w:r>
      <w:proofErr w:type="spellStart"/>
      <w:r w:rsidR="00553372" w:rsidRPr="00553372">
        <w:rPr>
          <w:rFonts w:ascii="Consolas" w:hAnsi="Consolas"/>
          <w:color w:val="001080"/>
          <w:sz w:val="21"/>
          <w:szCs w:val="21"/>
        </w:rPr>
        <w:t>pixels</w:t>
      </w:r>
      <w:proofErr w:type="spellEnd"/>
      <w:r w:rsidR="00553372" w:rsidRPr="00553372">
        <w:rPr>
          <w:rFonts w:ascii="Consolas" w:hAnsi="Consolas"/>
          <w:color w:val="000000"/>
          <w:sz w:val="21"/>
          <w:szCs w:val="21"/>
        </w:rPr>
        <w:t>[</w:t>
      </w:r>
      <w:proofErr w:type="spellStart"/>
      <w:r w:rsidR="00553372" w:rsidRPr="00553372">
        <w:rPr>
          <w:rFonts w:ascii="Consolas" w:hAnsi="Consolas"/>
          <w:color w:val="000000"/>
          <w:sz w:val="21"/>
          <w:szCs w:val="21"/>
        </w:rPr>
        <w:t>aLow</w:t>
      </w:r>
      <w:proofErr w:type="spellEnd"/>
      <w:r w:rsidR="00553372" w:rsidRPr="00553372">
        <w:rPr>
          <w:rFonts w:ascii="Consolas" w:hAnsi="Consolas"/>
          <w:color w:val="000000"/>
          <w:sz w:val="21"/>
          <w:szCs w:val="21"/>
        </w:rPr>
        <w:t>];</w:t>
      </w:r>
    </w:p>
    <w:p w:rsidR="00F240A7" w:rsidRPr="00553372" w:rsidRDefault="00F240A7" w:rsidP="00F240A7">
      <w:r>
        <w:t>Po provedení této operace pro všechny pixely máme k dispozici matici 70x70 naplněnou daty interpolovanými ze zdrojové</w:t>
      </w:r>
      <w:r w:rsidR="00396078">
        <w:t xml:space="preserve"> matice 8x8.</w:t>
      </w:r>
    </w:p>
    <w:p w:rsidR="00D67980" w:rsidRDefault="00744370" w:rsidP="00082619">
      <w:pPr>
        <w:pStyle w:val="Nadpis3"/>
      </w:pPr>
      <w:bookmarkStart w:id="51" w:name="_Toc29912494"/>
      <w:r>
        <w:t>Výpočet gradientu</w:t>
      </w:r>
      <w:bookmarkEnd w:id="51"/>
    </w:p>
    <w:p w:rsidR="00F47243" w:rsidRPr="00F47243" w:rsidRDefault="00F47243" w:rsidP="00C7157F">
      <w:r w:rsidRPr="00C7157F">
        <w:t xml:space="preserve">Výpočet příslušné barvy odpovídající teplotě vychází z výpočtu barevné směrnice publikovaného na webu </w:t>
      </w:r>
      <w:proofErr w:type="spellStart"/>
      <w:r w:rsidRPr="00C7157F">
        <w:t>Savannah</w:t>
      </w:r>
      <w:proofErr w:type="spellEnd"/>
      <w:r w:rsidRPr="00C7157F">
        <w:t xml:space="preserve"> W-ITS autorem </w:t>
      </w:r>
      <w:proofErr w:type="spellStart"/>
      <w:r w:rsidRPr="00C7157F">
        <w:t>Dale</w:t>
      </w:r>
      <w:proofErr w:type="spellEnd"/>
      <w:r w:rsidRPr="00C7157F">
        <w:t xml:space="preserve"> Reagan. Ten popsal</w:t>
      </w:r>
      <w:r w:rsidR="00BF6277" w:rsidRPr="00C7157F">
        <w:t xml:space="preserve"> výpočet množství barevných složek barvy reprezentují určitou teplotní úroveň v modelu RGB. </w:t>
      </w:r>
      <w:r w:rsidR="008C6AE3" w:rsidRPr="00C7157F">
        <w:t>Autor</w:t>
      </w:r>
      <w:r w:rsidR="003F1978" w:rsidRPr="00C7157F">
        <w:t xml:space="preserve"> rozdělil barevnou škálu jdoucí od tmavě modré po </w:t>
      </w:r>
      <w:r w:rsidR="00C72ABD" w:rsidRPr="00C7157F">
        <w:t xml:space="preserve">tmavě růžovou do </w:t>
      </w:r>
      <w:r w:rsidR="00105DB1" w:rsidRPr="00C7157F">
        <w:t>5</w:t>
      </w:r>
      <w:r w:rsidR="00C72ABD" w:rsidRPr="00C7157F">
        <w:t xml:space="preserve"> sekcí. </w:t>
      </w:r>
      <w:r w:rsidR="004C66A0" w:rsidRPr="00C7157F">
        <w:t xml:space="preserve">S rostoucí teplotou roste přímo úměrně hodnota přidávané barevné složky. </w:t>
      </w:r>
      <w:r w:rsidR="00C72ABD" w:rsidRPr="00C7157F">
        <w:t xml:space="preserve">V první sekci </w:t>
      </w:r>
      <w:r w:rsidR="008C6AE3" w:rsidRPr="00C7157F">
        <w:t xml:space="preserve">se </w:t>
      </w:r>
      <w:r w:rsidR="00C72ABD" w:rsidRPr="00C7157F">
        <w:t xml:space="preserve">modrá složka RGB o plné hodnotě </w:t>
      </w:r>
      <w:r w:rsidR="00262E5F" w:rsidRPr="00C7157F">
        <w:t>míchá s rostoucí složkou zelenou.</w:t>
      </w:r>
      <w:r w:rsidR="004C66A0" w:rsidRPr="00C7157F">
        <w:t xml:space="preserve"> </w:t>
      </w:r>
      <w:r w:rsidR="00262E5F" w:rsidRPr="00C7157F">
        <w:t xml:space="preserve">Tím vzniká přechod z tmavě modré na </w:t>
      </w:r>
      <w:r w:rsidR="00262E5F" w:rsidRPr="00C7157F">
        <w:lastRenderedPageBreak/>
        <w:t xml:space="preserve">světle modrou. V druhé sekci </w:t>
      </w:r>
      <w:r w:rsidR="000E42F9" w:rsidRPr="00C7157F">
        <w:t>dochází k odpočtu modré složky až po barvu světle zelenou (RGB</w:t>
      </w:r>
      <w:r w:rsidR="00B82FE0" w:rsidRPr="00C7157F">
        <w:t xml:space="preserve">; </w:t>
      </w:r>
      <w:r w:rsidR="000E42F9" w:rsidRPr="00C7157F">
        <w:t xml:space="preserve">0,255,16). Načež se začne přičítat </w:t>
      </w:r>
      <w:r w:rsidR="00B82FE0" w:rsidRPr="00C7157F">
        <w:t>složka červená</w:t>
      </w:r>
      <w:r w:rsidR="00331BB7" w:rsidRPr="00C7157F">
        <w:t xml:space="preserve"> a na úrovni s její maximální intenzitou</w:t>
      </w:r>
      <w:r w:rsidR="00BE138D" w:rsidRPr="00C7157F">
        <w:t xml:space="preserve"> se přejde k odpočtu složky zelené.</w:t>
      </w:r>
      <w:r w:rsidR="00331BB7" w:rsidRPr="00C7157F">
        <w:t xml:space="preserve"> V poslední sekci se od barvy </w:t>
      </w:r>
      <w:r w:rsidR="00B82FE0" w:rsidRPr="00C7157F">
        <w:t>RGB (</w:t>
      </w:r>
      <w:r w:rsidR="00331BB7" w:rsidRPr="00C7157F">
        <w:t xml:space="preserve">255,0,0) dostaneme </w:t>
      </w:r>
      <w:r w:rsidR="004C66A0" w:rsidRPr="00C7157F">
        <w:t xml:space="preserve">na tmavě růžovou přidáním složky modré. </w:t>
      </w:r>
      <w:r w:rsidR="008C6AE3" w:rsidRPr="00C7157F">
        <w:t>Pro rozdělení zobrazované škály slouží funkce</w:t>
      </w:r>
      <w:r w:rsidR="008C6AE3">
        <w:t xml:space="preserve"> </w:t>
      </w:r>
      <w:proofErr w:type="spellStart"/>
      <w:r w:rsidR="008C6AE3" w:rsidRPr="008C6AE3">
        <w:rPr>
          <w:rFonts w:ascii="Consolas" w:hAnsi="Consolas"/>
          <w:color w:val="0000FF"/>
          <w:sz w:val="21"/>
          <w:szCs w:val="21"/>
        </w:rPr>
        <w:t>void</w:t>
      </w:r>
      <w:proofErr w:type="spellEnd"/>
      <w:r w:rsidR="008C6AE3" w:rsidRPr="008C6AE3">
        <w:rPr>
          <w:rFonts w:ascii="Consolas" w:hAnsi="Consolas"/>
          <w:color w:val="000000"/>
          <w:sz w:val="21"/>
          <w:szCs w:val="21"/>
        </w:rPr>
        <w:t> </w:t>
      </w:r>
      <w:proofErr w:type="spellStart"/>
      <w:proofErr w:type="gramStart"/>
      <w:r w:rsidR="008C6AE3" w:rsidRPr="008C6AE3">
        <w:rPr>
          <w:rFonts w:ascii="Consolas" w:hAnsi="Consolas"/>
          <w:color w:val="795E26"/>
          <w:sz w:val="21"/>
          <w:szCs w:val="21"/>
        </w:rPr>
        <w:t>Getabcd</w:t>
      </w:r>
      <w:proofErr w:type="spellEnd"/>
      <w:r w:rsidR="008C6AE3" w:rsidRPr="008C6AE3">
        <w:rPr>
          <w:rFonts w:ascii="Consolas" w:hAnsi="Consolas"/>
          <w:color w:val="000000"/>
          <w:sz w:val="21"/>
          <w:szCs w:val="21"/>
        </w:rPr>
        <w:t>(</w:t>
      </w:r>
      <w:proofErr w:type="gramEnd"/>
      <w:r w:rsidR="008C6AE3" w:rsidRPr="008C6AE3">
        <w:rPr>
          <w:rFonts w:ascii="Consolas" w:hAnsi="Consolas"/>
          <w:color w:val="000000"/>
          <w:sz w:val="21"/>
          <w:szCs w:val="21"/>
        </w:rPr>
        <w:t>)</w:t>
      </w:r>
      <w:r w:rsidR="008C6AE3">
        <w:rPr>
          <w:rFonts w:ascii="Consolas" w:hAnsi="Consolas"/>
          <w:color w:val="000000"/>
          <w:sz w:val="21"/>
          <w:szCs w:val="21"/>
        </w:rPr>
        <w:t>{</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a = </w:t>
      </w:r>
      <w:proofErr w:type="spellStart"/>
      <w:r w:rsidRPr="00553372">
        <w:rPr>
          <w:rFonts w:ascii="Consolas" w:hAnsi="Consolas"/>
          <w:color w:val="000000"/>
          <w:sz w:val="21"/>
          <w:szCs w:val="21"/>
        </w:rPr>
        <w:t>MinTemp</w:t>
      </w:r>
      <w:proofErr w:type="spellEnd"/>
      <w:r w:rsidRPr="00553372">
        <w:rPr>
          <w:rFonts w:ascii="Consolas" w:hAnsi="Consolas"/>
          <w:color w:val="000000"/>
          <w:sz w:val="21"/>
          <w:szCs w:val="21"/>
        </w:rPr>
        <w:t> + (</w:t>
      </w:r>
      <w:proofErr w:type="spellStart"/>
      <w:proofErr w:type="gramStart"/>
      <w:r w:rsidRPr="00553372">
        <w:rPr>
          <w:rFonts w:ascii="Consolas" w:hAnsi="Consolas"/>
          <w:color w:val="000000"/>
          <w:sz w:val="21"/>
          <w:szCs w:val="21"/>
        </w:rPr>
        <w:t>MaxTemp</w:t>
      </w:r>
      <w:proofErr w:type="spellEnd"/>
      <w:r w:rsidRPr="00553372">
        <w:rPr>
          <w:rFonts w:ascii="Consolas" w:hAnsi="Consolas"/>
          <w:color w:val="000000"/>
          <w:sz w:val="21"/>
          <w:szCs w:val="21"/>
        </w:rPr>
        <w:t> - </w:t>
      </w:r>
      <w:proofErr w:type="spellStart"/>
      <w:r w:rsidRPr="00553372">
        <w:rPr>
          <w:rFonts w:ascii="Consolas" w:hAnsi="Consolas"/>
          <w:color w:val="000000"/>
          <w:sz w:val="21"/>
          <w:szCs w:val="21"/>
        </w:rPr>
        <w:t>MinTemp</w:t>
      </w:r>
      <w:proofErr w:type="spellEnd"/>
      <w:proofErr w:type="gramEnd"/>
      <w:r w:rsidRPr="00553372">
        <w:rPr>
          <w:rFonts w:ascii="Consolas" w:hAnsi="Consolas"/>
          <w:color w:val="000000"/>
          <w:sz w:val="21"/>
          <w:szCs w:val="21"/>
        </w:rPr>
        <w:t>) * </w:t>
      </w:r>
      <w:r w:rsidRPr="00553372">
        <w:rPr>
          <w:rFonts w:ascii="Consolas" w:hAnsi="Consolas"/>
          <w:color w:val="09885A"/>
          <w:sz w:val="21"/>
          <w:szCs w:val="21"/>
        </w:rPr>
        <w:t>0.2121</w:t>
      </w:r>
      <w:r w:rsidRPr="00553372">
        <w:rPr>
          <w:rFonts w:ascii="Consolas" w:hAnsi="Consolas"/>
          <w:color w:val="000000"/>
          <w:sz w:val="21"/>
          <w:szCs w:val="21"/>
        </w:rPr>
        <w:t>;</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b = </w:t>
      </w:r>
      <w:proofErr w:type="spellStart"/>
      <w:r w:rsidRPr="00553372">
        <w:rPr>
          <w:rFonts w:ascii="Consolas" w:hAnsi="Consolas"/>
          <w:color w:val="000000"/>
          <w:sz w:val="21"/>
          <w:szCs w:val="21"/>
        </w:rPr>
        <w:t>MinTemp</w:t>
      </w:r>
      <w:proofErr w:type="spellEnd"/>
      <w:r w:rsidRPr="00553372">
        <w:rPr>
          <w:rFonts w:ascii="Consolas" w:hAnsi="Consolas"/>
          <w:color w:val="000000"/>
          <w:sz w:val="21"/>
          <w:szCs w:val="21"/>
        </w:rPr>
        <w:t> + (</w:t>
      </w:r>
      <w:proofErr w:type="spellStart"/>
      <w:proofErr w:type="gramStart"/>
      <w:r w:rsidRPr="00553372">
        <w:rPr>
          <w:rFonts w:ascii="Consolas" w:hAnsi="Consolas"/>
          <w:color w:val="000000"/>
          <w:sz w:val="21"/>
          <w:szCs w:val="21"/>
        </w:rPr>
        <w:t>MaxTemp</w:t>
      </w:r>
      <w:proofErr w:type="spellEnd"/>
      <w:r w:rsidRPr="00553372">
        <w:rPr>
          <w:rFonts w:ascii="Consolas" w:hAnsi="Consolas"/>
          <w:color w:val="000000"/>
          <w:sz w:val="21"/>
          <w:szCs w:val="21"/>
        </w:rPr>
        <w:t> - </w:t>
      </w:r>
      <w:proofErr w:type="spellStart"/>
      <w:r w:rsidRPr="00553372">
        <w:rPr>
          <w:rFonts w:ascii="Consolas" w:hAnsi="Consolas"/>
          <w:color w:val="000000"/>
          <w:sz w:val="21"/>
          <w:szCs w:val="21"/>
        </w:rPr>
        <w:t>MinTemp</w:t>
      </w:r>
      <w:proofErr w:type="spellEnd"/>
      <w:proofErr w:type="gramEnd"/>
      <w:r w:rsidRPr="00553372">
        <w:rPr>
          <w:rFonts w:ascii="Consolas" w:hAnsi="Consolas"/>
          <w:color w:val="000000"/>
          <w:sz w:val="21"/>
          <w:szCs w:val="21"/>
        </w:rPr>
        <w:t>) * </w:t>
      </w:r>
      <w:r w:rsidRPr="00553372">
        <w:rPr>
          <w:rFonts w:ascii="Consolas" w:hAnsi="Consolas"/>
          <w:color w:val="09885A"/>
          <w:sz w:val="21"/>
          <w:szCs w:val="21"/>
        </w:rPr>
        <w:t>0.3182</w:t>
      </w:r>
      <w:r w:rsidRPr="00553372">
        <w:rPr>
          <w:rFonts w:ascii="Consolas" w:hAnsi="Consolas"/>
          <w:color w:val="000000"/>
          <w:sz w:val="21"/>
          <w:szCs w:val="21"/>
        </w:rPr>
        <w:t>;</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c = </w:t>
      </w:r>
      <w:proofErr w:type="spellStart"/>
      <w:r w:rsidRPr="00553372">
        <w:rPr>
          <w:rFonts w:ascii="Consolas" w:hAnsi="Consolas"/>
          <w:color w:val="000000"/>
          <w:sz w:val="21"/>
          <w:szCs w:val="21"/>
        </w:rPr>
        <w:t>MinTemp</w:t>
      </w:r>
      <w:proofErr w:type="spellEnd"/>
      <w:r w:rsidRPr="00553372">
        <w:rPr>
          <w:rFonts w:ascii="Consolas" w:hAnsi="Consolas"/>
          <w:color w:val="000000"/>
          <w:sz w:val="21"/>
          <w:szCs w:val="21"/>
        </w:rPr>
        <w:t> + (</w:t>
      </w:r>
      <w:proofErr w:type="spellStart"/>
      <w:proofErr w:type="gramStart"/>
      <w:r w:rsidRPr="00553372">
        <w:rPr>
          <w:rFonts w:ascii="Consolas" w:hAnsi="Consolas"/>
          <w:color w:val="000000"/>
          <w:sz w:val="21"/>
          <w:szCs w:val="21"/>
        </w:rPr>
        <w:t>MaxTemp</w:t>
      </w:r>
      <w:proofErr w:type="spellEnd"/>
      <w:r w:rsidRPr="00553372">
        <w:rPr>
          <w:rFonts w:ascii="Consolas" w:hAnsi="Consolas"/>
          <w:color w:val="000000"/>
          <w:sz w:val="21"/>
          <w:szCs w:val="21"/>
        </w:rPr>
        <w:t> - </w:t>
      </w:r>
      <w:proofErr w:type="spellStart"/>
      <w:r w:rsidRPr="00553372">
        <w:rPr>
          <w:rFonts w:ascii="Consolas" w:hAnsi="Consolas"/>
          <w:color w:val="000000"/>
          <w:sz w:val="21"/>
          <w:szCs w:val="21"/>
        </w:rPr>
        <w:t>MinTemp</w:t>
      </w:r>
      <w:proofErr w:type="spellEnd"/>
      <w:proofErr w:type="gramEnd"/>
      <w:r w:rsidRPr="00553372">
        <w:rPr>
          <w:rFonts w:ascii="Consolas" w:hAnsi="Consolas"/>
          <w:color w:val="000000"/>
          <w:sz w:val="21"/>
          <w:szCs w:val="21"/>
        </w:rPr>
        <w:t>) * </w:t>
      </w:r>
      <w:r w:rsidRPr="00553372">
        <w:rPr>
          <w:rFonts w:ascii="Consolas" w:hAnsi="Consolas"/>
          <w:color w:val="09885A"/>
          <w:sz w:val="21"/>
          <w:szCs w:val="21"/>
        </w:rPr>
        <w:t>0.4242</w:t>
      </w:r>
      <w:r w:rsidRPr="00553372">
        <w:rPr>
          <w:rFonts w:ascii="Consolas" w:hAnsi="Consolas"/>
          <w:color w:val="000000"/>
          <w:sz w:val="21"/>
          <w:szCs w:val="21"/>
        </w:rPr>
        <w:t>;</w:t>
      </w:r>
    </w:p>
    <w:p w:rsidR="00553372" w:rsidRDefault="00553372" w:rsidP="00B82FE0">
      <w:pPr>
        <w:shd w:val="clear" w:color="auto" w:fill="FFFFFF"/>
        <w:spacing w:after="60" w:line="285" w:lineRule="atLeast"/>
        <w:jc w:val="left"/>
        <w:rPr>
          <w:rFonts w:ascii="Consolas" w:hAnsi="Consolas"/>
          <w:color w:val="000000"/>
          <w:sz w:val="21"/>
          <w:szCs w:val="21"/>
        </w:rPr>
      </w:pPr>
      <w:r w:rsidRPr="00553372">
        <w:rPr>
          <w:rFonts w:ascii="Consolas" w:hAnsi="Consolas"/>
          <w:color w:val="000000"/>
          <w:sz w:val="21"/>
          <w:szCs w:val="21"/>
        </w:rPr>
        <w:t>    d = </w:t>
      </w:r>
      <w:proofErr w:type="spellStart"/>
      <w:r w:rsidRPr="00553372">
        <w:rPr>
          <w:rFonts w:ascii="Consolas" w:hAnsi="Consolas"/>
          <w:color w:val="000000"/>
          <w:sz w:val="21"/>
          <w:szCs w:val="21"/>
        </w:rPr>
        <w:t>MinTemp</w:t>
      </w:r>
      <w:proofErr w:type="spellEnd"/>
      <w:r w:rsidRPr="00553372">
        <w:rPr>
          <w:rFonts w:ascii="Consolas" w:hAnsi="Consolas"/>
          <w:color w:val="000000"/>
          <w:sz w:val="21"/>
          <w:szCs w:val="21"/>
        </w:rPr>
        <w:t> + (</w:t>
      </w:r>
      <w:proofErr w:type="spellStart"/>
      <w:proofErr w:type="gramStart"/>
      <w:r w:rsidRPr="00553372">
        <w:rPr>
          <w:rFonts w:ascii="Consolas" w:hAnsi="Consolas"/>
          <w:color w:val="000000"/>
          <w:sz w:val="21"/>
          <w:szCs w:val="21"/>
        </w:rPr>
        <w:t>MaxTemp</w:t>
      </w:r>
      <w:proofErr w:type="spellEnd"/>
      <w:r w:rsidRPr="00553372">
        <w:rPr>
          <w:rFonts w:ascii="Consolas" w:hAnsi="Consolas"/>
          <w:color w:val="000000"/>
          <w:sz w:val="21"/>
          <w:szCs w:val="21"/>
        </w:rPr>
        <w:t> - </w:t>
      </w:r>
      <w:proofErr w:type="spellStart"/>
      <w:r w:rsidRPr="00553372">
        <w:rPr>
          <w:rFonts w:ascii="Consolas" w:hAnsi="Consolas"/>
          <w:color w:val="000000"/>
          <w:sz w:val="21"/>
          <w:szCs w:val="21"/>
        </w:rPr>
        <w:t>MinTemp</w:t>
      </w:r>
      <w:proofErr w:type="spellEnd"/>
      <w:proofErr w:type="gramEnd"/>
      <w:r w:rsidRPr="00553372">
        <w:rPr>
          <w:rFonts w:ascii="Consolas" w:hAnsi="Consolas"/>
          <w:color w:val="000000"/>
          <w:sz w:val="21"/>
          <w:szCs w:val="21"/>
        </w:rPr>
        <w:t>) * </w:t>
      </w:r>
      <w:r w:rsidRPr="00553372">
        <w:rPr>
          <w:rFonts w:ascii="Consolas" w:hAnsi="Consolas"/>
          <w:color w:val="09885A"/>
          <w:sz w:val="21"/>
          <w:szCs w:val="21"/>
        </w:rPr>
        <w:t>0.8182</w:t>
      </w:r>
      <w:r w:rsidRPr="00553372">
        <w:rPr>
          <w:rFonts w:ascii="Consolas" w:hAnsi="Consolas"/>
          <w:color w:val="000000"/>
          <w:sz w:val="21"/>
          <w:szCs w:val="21"/>
        </w:rPr>
        <w:t>;</w:t>
      </w:r>
      <w:r w:rsidR="008C6AE3">
        <w:rPr>
          <w:rFonts w:ascii="Consolas" w:hAnsi="Consolas"/>
          <w:color w:val="000000"/>
          <w:sz w:val="21"/>
          <w:szCs w:val="21"/>
        </w:rPr>
        <w:t>}</w:t>
      </w:r>
    </w:p>
    <w:p w:rsidR="00262E5F" w:rsidRDefault="00262E5F" w:rsidP="00867A88">
      <w:pPr>
        <w:spacing w:after="60"/>
        <w:ind w:left="709" w:firstLine="709"/>
      </w:pPr>
      <w:r>
        <w:t xml:space="preserve">Rozdělení zobrazované škály do </w:t>
      </w:r>
      <w:r w:rsidR="00105DB1">
        <w:t>5</w:t>
      </w:r>
      <w:r>
        <w:t xml:space="preserve"> sekcí</w:t>
      </w:r>
      <w:r w:rsidR="00331BB7">
        <w:t xml:space="preserve"> v 21,32,42 a 8</w:t>
      </w:r>
      <w:r w:rsidR="002C7F52">
        <w:t>2</w:t>
      </w:r>
      <w:r w:rsidR="00331BB7">
        <w:t xml:space="preserve"> %.</w:t>
      </w:r>
    </w:p>
    <w:p w:rsidR="00B82FE0" w:rsidRPr="00262E5F" w:rsidRDefault="00B82FE0" w:rsidP="002C7F52">
      <w:pPr>
        <w:spacing w:after="0"/>
      </w:pPr>
      <w:r>
        <w:t>Pokud se hodnota vyskytuje v sekci se složkou o maximální hodnotě, je tato složka nastavena na 255. V jiném případě je intenzita</w:t>
      </w:r>
      <w:r w:rsidR="0062796D">
        <w:t xml:space="preserve"> složky dopočítána lineárně přímo úměrně hodnotě (teplotě).</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FF"/>
          <w:sz w:val="21"/>
          <w:szCs w:val="21"/>
        </w:rPr>
        <w:t>uint16_t</w:t>
      </w:r>
      <w:r w:rsidRPr="00553372">
        <w:rPr>
          <w:rFonts w:ascii="Consolas" w:hAnsi="Consolas"/>
          <w:color w:val="000000"/>
          <w:sz w:val="21"/>
          <w:szCs w:val="21"/>
        </w:rPr>
        <w:t> </w:t>
      </w:r>
      <w:proofErr w:type="spellStart"/>
      <w:proofErr w:type="gramStart"/>
      <w:r w:rsidRPr="00553372">
        <w:rPr>
          <w:rFonts w:ascii="Consolas" w:hAnsi="Consolas"/>
          <w:color w:val="795E26"/>
          <w:sz w:val="21"/>
          <w:szCs w:val="21"/>
        </w:rPr>
        <w:t>GetColor</w:t>
      </w:r>
      <w:proofErr w:type="spellEnd"/>
      <w:r w:rsidRPr="00553372">
        <w:rPr>
          <w:rFonts w:ascii="Consolas" w:hAnsi="Consolas"/>
          <w:color w:val="000000"/>
          <w:sz w:val="21"/>
          <w:szCs w:val="21"/>
        </w:rPr>
        <w:t>(</w:t>
      </w:r>
      <w:proofErr w:type="spellStart"/>
      <w:proofErr w:type="gramEnd"/>
      <w:r w:rsidRPr="00553372">
        <w:rPr>
          <w:rFonts w:ascii="Consolas" w:hAnsi="Consolas"/>
          <w:color w:val="0000FF"/>
          <w:sz w:val="21"/>
          <w:szCs w:val="21"/>
        </w:rPr>
        <w:t>float</w:t>
      </w:r>
      <w:proofErr w:type="spellEnd"/>
      <w:r w:rsidRPr="00553372">
        <w:rPr>
          <w:rFonts w:ascii="Consolas" w:hAnsi="Consolas"/>
          <w:color w:val="000000"/>
          <w:sz w:val="21"/>
          <w:szCs w:val="21"/>
        </w:rPr>
        <w:t> </w:t>
      </w:r>
      <w:r w:rsidRPr="00553372">
        <w:rPr>
          <w:rFonts w:ascii="Consolas" w:hAnsi="Consolas"/>
          <w:color w:val="001080"/>
          <w:sz w:val="21"/>
          <w:szCs w:val="21"/>
        </w:rPr>
        <w:t>val</w:t>
      </w:r>
      <w:r w:rsidRPr="00553372">
        <w:rPr>
          <w:rFonts w:ascii="Consolas" w:hAnsi="Consolas"/>
          <w:color w:val="000000"/>
          <w:sz w:val="21"/>
          <w:szCs w:val="21"/>
        </w:rPr>
        <w:t>) {</w:t>
      </w:r>
    </w:p>
    <w:p w:rsidR="00553372" w:rsidRPr="00553372" w:rsidRDefault="00553372" w:rsidP="0062796D">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red = </w:t>
      </w:r>
      <w:proofErr w:type="gramStart"/>
      <w:r w:rsidRPr="00553372">
        <w:rPr>
          <w:rFonts w:ascii="Consolas" w:hAnsi="Consolas"/>
          <w:color w:val="795E26"/>
          <w:sz w:val="21"/>
          <w:szCs w:val="21"/>
        </w:rPr>
        <w:t>co</w:t>
      </w:r>
      <w:r w:rsidR="000E42F9">
        <w:rPr>
          <w:rFonts w:ascii="Consolas" w:hAnsi="Consolas"/>
          <w:color w:val="795E26"/>
          <w:sz w:val="21"/>
          <w:szCs w:val="21"/>
        </w:rPr>
        <w:t>n</w:t>
      </w:r>
      <w:r w:rsidRPr="00553372">
        <w:rPr>
          <w:rFonts w:ascii="Consolas" w:hAnsi="Consolas"/>
          <w:color w:val="795E26"/>
          <w:sz w:val="21"/>
          <w:szCs w:val="21"/>
        </w:rPr>
        <w:t>strain</w:t>
      </w:r>
      <w:r w:rsidRPr="00553372">
        <w:rPr>
          <w:rFonts w:ascii="Consolas" w:hAnsi="Consolas"/>
          <w:color w:val="000000"/>
          <w:sz w:val="21"/>
          <w:szCs w:val="21"/>
        </w:rPr>
        <w:t>(</w:t>
      </w:r>
      <w:proofErr w:type="gramEnd"/>
      <w:r w:rsidRPr="00553372">
        <w:rPr>
          <w:rFonts w:ascii="Consolas" w:hAnsi="Consolas"/>
          <w:color w:val="09885A"/>
          <w:sz w:val="21"/>
          <w:szCs w:val="21"/>
        </w:rPr>
        <w:t>255.0</w:t>
      </w:r>
      <w:r w:rsidRPr="00553372">
        <w:rPr>
          <w:rFonts w:ascii="Consolas" w:hAnsi="Consolas"/>
          <w:color w:val="000000"/>
          <w:sz w:val="21"/>
          <w:szCs w:val="21"/>
        </w:rPr>
        <w:t> / (c - b) * val - ((b * </w:t>
      </w:r>
      <w:r w:rsidRPr="00553372">
        <w:rPr>
          <w:rFonts w:ascii="Consolas" w:hAnsi="Consolas"/>
          <w:color w:val="09885A"/>
          <w:sz w:val="21"/>
          <w:szCs w:val="21"/>
        </w:rPr>
        <w:t>255.0</w:t>
      </w:r>
      <w:r w:rsidRPr="00553372">
        <w:rPr>
          <w:rFonts w:ascii="Consolas" w:hAnsi="Consolas"/>
          <w:color w:val="000000"/>
          <w:sz w:val="21"/>
          <w:szCs w:val="21"/>
        </w:rPr>
        <w:t>) / (c - b)), </w:t>
      </w:r>
      <w:r w:rsidRPr="00553372">
        <w:rPr>
          <w:rFonts w:ascii="Consolas" w:hAnsi="Consolas"/>
          <w:color w:val="09885A"/>
          <w:sz w:val="21"/>
          <w:szCs w:val="21"/>
        </w:rPr>
        <w:t>0</w:t>
      </w:r>
      <w:r w:rsidRPr="00553372">
        <w:rPr>
          <w:rFonts w:ascii="Consolas" w:hAnsi="Consolas"/>
          <w:color w:val="000000"/>
          <w:sz w:val="21"/>
          <w:szCs w:val="21"/>
        </w:rPr>
        <w:t>, </w:t>
      </w:r>
      <w:r w:rsidRPr="00553372">
        <w:rPr>
          <w:rFonts w:ascii="Consolas" w:hAnsi="Consolas"/>
          <w:color w:val="09885A"/>
          <w:sz w:val="21"/>
          <w:szCs w:val="21"/>
        </w:rPr>
        <w:t>255</w:t>
      </w:r>
      <w:r w:rsidRPr="00553372">
        <w:rPr>
          <w:rFonts w:ascii="Consolas" w:hAnsi="Consolas"/>
          <w:color w:val="000000"/>
          <w:sz w:val="21"/>
          <w:szCs w:val="21"/>
        </w:rPr>
        <w:t>);</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w:t>
      </w:r>
      <w:proofErr w:type="spellStart"/>
      <w:r w:rsidRPr="00553372">
        <w:rPr>
          <w:rFonts w:ascii="Consolas" w:hAnsi="Consolas"/>
          <w:color w:val="AF00DB"/>
          <w:sz w:val="21"/>
          <w:szCs w:val="21"/>
        </w:rPr>
        <w:t>if</w:t>
      </w:r>
      <w:proofErr w:type="spellEnd"/>
      <w:r w:rsidRPr="00553372">
        <w:rPr>
          <w:rFonts w:ascii="Consolas" w:hAnsi="Consolas"/>
          <w:color w:val="000000"/>
          <w:sz w:val="21"/>
          <w:szCs w:val="21"/>
        </w:rPr>
        <w:t> ((</w:t>
      </w:r>
      <w:proofErr w:type="gramStart"/>
      <w:r w:rsidRPr="00553372">
        <w:rPr>
          <w:rFonts w:ascii="Consolas" w:hAnsi="Consolas"/>
          <w:color w:val="000000"/>
          <w:sz w:val="21"/>
          <w:szCs w:val="21"/>
        </w:rPr>
        <w:t>val &gt;</w:t>
      </w:r>
      <w:proofErr w:type="gramEnd"/>
      <w:r w:rsidRPr="00553372">
        <w:rPr>
          <w:rFonts w:ascii="Consolas" w:hAnsi="Consolas"/>
          <w:color w:val="000000"/>
          <w:sz w:val="21"/>
          <w:szCs w:val="21"/>
        </w:rPr>
        <w:t> b) &amp; (val &lt;= d)) {</w:t>
      </w:r>
    </w:p>
    <w:p w:rsidR="00553372" w:rsidRPr="00553372" w:rsidRDefault="00553372" w:rsidP="00553372">
      <w:pPr>
        <w:shd w:val="clear" w:color="auto" w:fill="FFFFFF"/>
        <w:spacing w:after="0" w:line="285" w:lineRule="atLeast"/>
        <w:jc w:val="left"/>
        <w:rPr>
          <w:rFonts w:ascii="Consolas" w:hAnsi="Consolas"/>
          <w:color w:val="000000"/>
          <w:sz w:val="21"/>
          <w:szCs w:val="21"/>
        </w:rPr>
      </w:pPr>
      <w:r w:rsidRPr="00553372">
        <w:rPr>
          <w:rFonts w:ascii="Consolas" w:hAnsi="Consolas"/>
          <w:color w:val="000000"/>
          <w:sz w:val="21"/>
          <w:szCs w:val="21"/>
        </w:rPr>
        <w:t>     </w:t>
      </w:r>
      <w:r w:rsidR="002C7F52">
        <w:rPr>
          <w:rFonts w:ascii="Consolas" w:hAnsi="Consolas"/>
          <w:color w:val="000000"/>
          <w:sz w:val="21"/>
          <w:szCs w:val="21"/>
        </w:rPr>
        <w:tab/>
      </w:r>
      <w:r w:rsidRPr="00553372">
        <w:rPr>
          <w:rFonts w:ascii="Consolas" w:hAnsi="Consolas"/>
          <w:color w:val="000000"/>
          <w:sz w:val="21"/>
          <w:szCs w:val="21"/>
        </w:rPr>
        <w:t>blue = </w:t>
      </w:r>
      <w:r w:rsidRPr="00553372">
        <w:rPr>
          <w:rFonts w:ascii="Consolas" w:hAnsi="Consolas"/>
          <w:color w:val="09885A"/>
          <w:sz w:val="21"/>
          <w:szCs w:val="21"/>
        </w:rPr>
        <w:t>0</w:t>
      </w:r>
      <w:r w:rsidRPr="00553372">
        <w:rPr>
          <w:rFonts w:ascii="Consolas" w:hAnsi="Consolas"/>
          <w:color w:val="000000"/>
          <w:sz w:val="21"/>
          <w:szCs w:val="21"/>
        </w:rPr>
        <w:t>;}</w:t>
      </w:r>
    </w:p>
    <w:p w:rsidR="00553372" w:rsidRPr="00553372" w:rsidRDefault="00553372" w:rsidP="002C7F52">
      <w:pPr>
        <w:shd w:val="clear" w:color="auto" w:fill="FFFFFF"/>
        <w:spacing w:after="60" w:line="285" w:lineRule="atLeast"/>
        <w:jc w:val="left"/>
        <w:rPr>
          <w:rFonts w:ascii="Consolas" w:hAnsi="Consolas"/>
          <w:color w:val="000000"/>
          <w:sz w:val="21"/>
          <w:szCs w:val="21"/>
        </w:rPr>
      </w:pPr>
      <w:r w:rsidRPr="00553372">
        <w:rPr>
          <w:rFonts w:ascii="Consolas" w:hAnsi="Consolas"/>
          <w:color w:val="AF00DB"/>
          <w:sz w:val="21"/>
          <w:szCs w:val="21"/>
        </w:rPr>
        <w:t>return</w:t>
      </w:r>
      <w:r w:rsidRPr="00553372">
        <w:rPr>
          <w:rFonts w:ascii="Consolas" w:hAnsi="Consolas"/>
          <w:color w:val="000000"/>
          <w:sz w:val="21"/>
          <w:szCs w:val="21"/>
        </w:rPr>
        <w:t> </w:t>
      </w:r>
      <w:r w:rsidRPr="00595174">
        <w:rPr>
          <w:rFonts w:ascii="Consolas" w:hAnsi="Consolas"/>
          <w:color w:val="001080"/>
          <w:sz w:val="21"/>
          <w:szCs w:val="21"/>
        </w:rPr>
        <w:t>Display</w:t>
      </w:r>
      <w:r w:rsidRPr="00553372">
        <w:rPr>
          <w:rFonts w:ascii="Consolas" w:hAnsi="Consolas"/>
          <w:color w:val="000000"/>
          <w:sz w:val="21"/>
          <w:szCs w:val="21"/>
        </w:rPr>
        <w:t>.</w:t>
      </w:r>
      <w:r w:rsidRPr="00553372">
        <w:rPr>
          <w:rFonts w:ascii="Consolas" w:hAnsi="Consolas"/>
          <w:color w:val="795E26"/>
          <w:sz w:val="21"/>
          <w:szCs w:val="21"/>
        </w:rPr>
        <w:t>color565</w:t>
      </w:r>
      <w:r w:rsidRPr="00553372">
        <w:rPr>
          <w:rFonts w:ascii="Consolas" w:hAnsi="Consolas"/>
          <w:color w:val="000000"/>
          <w:sz w:val="21"/>
          <w:szCs w:val="21"/>
        </w:rPr>
        <w:t>(</w:t>
      </w:r>
      <w:proofErr w:type="spellStart"/>
      <w:r w:rsidRPr="00553372">
        <w:rPr>
          <w:rFonts w:ascii="Consolas" w:hAnsi="Consolas"/>
          <w:color w:val="000000"/>
          <w:sz w:val="21"/>
          <w:szCs w:val="21"/>
        </w:rPr>
        <w:t>red</w:t>
      </w:r>
      <w:proofErr w:type="spellEnd"/>
      <w:r w:rsidRPr="00553372">
        <w:rPr>
          <w:rFonts w:ascii="Consolas" w:hAnsi="Consolas"/>
          <w:color w:val="000000"/>
          <w:sz w:val="21"/>
          <w:szCs w:val="21"/>
        </w:rPr>
        <w:t>, green, blue);}</w:t>
      </w:r>
      <w:r w:rsidR="00D77E19">
        <w:rPr>
          <w:rFonts w:ascii="Consolas" w:hAnsi="Consolas"/>
          <w:color w:val="000000"/>
          <w:sz w:val="21"/>
          <w:szCs w:val="21"/>
        </w:rPr>
        <w:t xml:space="preserve"> </w:t>
      </w:r>
    </w:p>
    <w:p w:rsidR="00553372" w:rsidRPr="002C7F52" w:rsidRDefault="002C7F52" w:rsidP="005731E5">
      <w:r>
        <w:tab/>
      </w:r>
      <w:r>
        <w:tab/>
      </w:r>
      <w:r w:rsidRPr="002C7F52">
        <w:t>Ukázka výňatku z funkce pro výpočet barvy</w:t>
      </w:r>
    </w:p>
    <w:p w:rsidR="00082619" w:rsidRPr="00082619" w:rsidRDefault="00082619" w:rsidP="00082619">
      <w:pPr>
        <w:pStyle w:val="Nadpis2"/>
      </w:pPr>
      <w:bookmarkStart w:id="52" w:name="_Toc29912495"/>
      <w:r>
        <w:t>Zapojení</w:t>
      </w:r>
      <w:bookmarkEnd w:id="52"/>
    </w:p>
    <w:p w:rsidR="002021A9" w:rsidRDefault="002021A9" w:rsidP="003F6560">
      <w:r>
        <w:t xml:space="preserve">Při vývoji na nepájivém poli jsem pro rychlé zapojení využil vodiče typu </w:t>
      </w:r>
      <w:proofErr w:type="spellStart"/>
      <w:r>
        <w:t>Dupont</w:t>
      </w:r>
      <w:proofErr w:type="spellEnd"/>
      <w:r>
        <w:t xml:space="preserve">. Bohužel </w:t>
      </w:r>
      <w:r w:rsidR="00D93007">
        <w:t xml:space="preserve">toto zapojení má své nedostatky. Kabely </w:t>
      </w:r>
      <w:proofErr w:type="spellStart"/>
      <w:r w:rsidR="00D93007">
        <w:t>Dupont</w:t>
      </w:r>
      <w:proofErr w:type="spellEnd"/>
      <w:r w:rsidR="00D93007">
        <w:t xml:space="preserve"> jsou znám</w:t>
      </w:r>
      <w:r w:rsidR="001476F6">
        <w:t>é</w:t>
      </w:r>
      <w:r w:rsidR="00D93007">
        <w:t xml:space="preserve"> svou tendencí odpojovat se. Při zjišťování, jak vyřešit t</w:t>
      </w:r>
      <w:r w:rsidR="001476F6">
        <w:t>uto slabinu</w:t>
      </w:r>
      <w:r w:rsidR="00D93007">
        <w:t xml:space="preserve"> mi bylo pora</w:t>
      </w:r>
      <w:r w:rsidR="006C5F65">
        <w:t>dě</w:t>
      </w:r>
      <w:r w:rsidR="00D93007">
        <w:t xml:space="preserve">no, že mám využít </w:t>
      </w:r>
      <w:r w:rsidR="00734605">
        <w:t>běžný</w:t>
      </w:r>
      <w:r w:rsidR="006C5F65">
        <w:t xml:space="preserve"> kabel, který mám připájet a</w:t>
      </w:r>
      <w:r w:rsidR="00E66648">
        <w:t> </w:t>
      </w:r>
      <w:r w:rsidR="006C5F65">
        <w:t>zaizolovat smršťovací trubičkou. To by snad mělo zajistit dostatečnou výdrž zapojení a</w:t>
      </w:r>
      <w:r w:rsidR="006C5F65" w:rsidRPr="00E66648">
        <w:t xml:space="preserve"> </w:t>
      </w:r>
      <w:r w:rsidR="006C5F65">
        <w:t>zapříčinit rozpojení obvodů v budoucnosti.</w:t>
      </w:r>
      <w:r w:rsidR="004D5B3B">
        <w:t xml:space="preserve"> Toto řešení jsem zrealizoval u všech připojení. V některých případech jsem i</w:t>
      </w:r>
      <w:r w:rsidR="00E66648">
        <w:t> </w:t>
      </w:r>
      <w:r w:rsidR="004D5B3B">
        <w:t>dodatečně zesílil připojení zalepením lepidlem z tavné pistole.</w:t>
      </w:r>
    </w:p>
    <w:p w:rsidR="006546FA" w:rsidRDefault="006546FA" w:rsidP="006546FA">
      <w:pPr>
        <w:keepNext/>
      </w:pPr>
      <w:r>
        <w:rPr>
          <w:noProof/>
        </w:rPr>
        <w:lastRenderedPageBreak/>
        <w:drawing>
          <wp:inline distT="0" distB="0" distL="0" distR="0">
            <wp:extent cx="5580380" cy="3342005"/>
            <wp:effectExtent l="0" t="0" r="127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hled_zpracovani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3342005"/>
                    </a:xfrm>
                    <a:prstGeom prst="rect">
                      <a:avLst/>
                    </a:prstGeom>
                  </pic:spPr>
                </pic:pic>
              </a:graphicData>
            </a:graphic>
          </wp:inline>
        </w:drawing>
      </w:r>
    </w:p>
    <w:p w:rsidR="004D5B3B" w:rsidRDefault="006546FA" w:rsidP="006546FA">
      <w:pPr>
        <w:pStyle w:val="Titulek"/>
        <w:jc w:val="both"/>
      </w:pPr>
      <w:r>
        <w:t xml:space="preserve">Obrázek </w:t>
      </w:r>
      <w:fldSimple w:instr=" STYLEREF 1 \s ">
        <w:r w:rsidR="00266954">
          <w:rPr>
            <w:noProof/>
          </w:rPr>
          <w:t>5</w:t>
        </w:r>
      </w:fldSimple>
      <w:r w:rsidR="00266954">
        <w:t>.</w:t>
      </w:r>
      <w:fldSimple w:instr=" SEQ Obrázek \* ARABIC \s 1 ">
        <w:r w:rsidR="00266954">
          <w:rPr>
            <w:noProof/>
          </w:rPr>
          <w:t>1</w:t>
        </w:r>
      </w:fldSimple>
      <w:r>
        <w:tab/>
        <w:t>Kabely připájené a zpevněné smršťovacími trubičkami</w:t>
      </w:r>
    </w:p>
    <w:p w:rsidR="002B53FE" w:rsidRDefault="0021755D" w:rsidP="003F6560">
      <w:r>
        <w:t xml:space="preserve">Při úpravě součástek </w:t>
      </w:r>
      <w:r w:rsidR="002B53FE">
        <w:t>byl kladen částečný důraz na modularitu</w:t>
      </w:r>
      <w:r>
        <w:t xml:space="preserve"> pro sna</w:t>
      </w:r>
      <w:r w:rsidR="002021A9">
        <w:t>z</w:t>
      </w:r>
      <w:r>
        <w:t>ší zapojení a</w:t>
      </w:r>
      <w:r w:rsidR="00E66648">
        <w:t> </w:t>
      </w:r>
      <w:r>
        <w:t xml:space="preserve">umístění součástek ve schránce. Tato modularita byla dosažena použitím 2pinových konektorů JST. </w:t>
      </w:r>
    </w:p>
    <w:p w:rsidR="00016C49" w:rsidRDefault="00016C49" w:rsidP="00016C49">
      <w:pPr>
        <w:keepNext/>
      </w:pPr>
      <w:r>
        <w:rPr>
          <w:noProof/>
        </w:rPr>
        <w:drawing>
          <wp:inline distT="0" distB="0" distL="0" distR="0">
            <wp:extent cx="5580380" cy="3369310"/>
            <wp:effectExtent l="0" t="0" r="1270" b="2540"/>
            <wp:docPr id="5" name="Obrázek 5" descr="Snímek zachycující součástky a jejich připojení pomocí konektoru J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arita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3369310"/>
                    </a:xfrm>
                    <a:prstGeom prst="rect">
                      <a:avLst/>
                    </a:prstGeom>
                  </pic:spPr>
                </pic:pic>
              </a:graphicData>
            </a:graphic>
          </wp:inline>
        </w:drawing>
      </w:r>
    </w:p>
    <w:p w:rsidR="00016C49" w:rsidRDefault="00016C49" w:rsidP="00016C49">
      <w:pPr>
        <w:pStyle w:val="Titulek"/>
        <w:jc w:val="left"/>
      </w:pPr>
      <w:r>
        <w:t xml:space="preserve">Obrázek </w:t>
      </w:r>
      <w:fldSimple w:instr=" STYLEREF 1 \s ">
        <w:r w:rsidR="00266954">
          <w:rPr>
            <w:noProof/>
          </w:rPr>
          <w:t>5</w:t>
        </w:r>
      </w:fldSimple>
      <w:r w:rsidR="00266954">
        <w:t>.</w:t>
      </w:r>
      <w:fldSimple w:instr=" SEQ Obrázek \* ARABIC \s 1 ">
        <w:r w:rsidR="00266954">
          <w:rPr>
            <w:noProof/>
          </w:rPr>
          <w:t>2</w:t>
        </w:r>
      </w:fldSimple>
      <w:r>
        <w:tab/>
        <w:t>Pohled na modulární součástky</w:t>
      </w:r>
    </w:p>
    <w:p w:rsidR="006546FA" w:rsidRDefault="007831A3" w:rsidP="006546FA">
      <w:r>
        <w:lastRenderedPageBreak/>
        <w:t>Po zpracování a</w:t>
      </w:r>
      <w:r w:rsidR="00E66648">
        <w:t> </w:t>
      </w:r>
      <w:r>
        <w:t>propojení všech součástek, které jsou k </w:t>
      </w:r>
      <w:proofErr w:type="spellStart"/>
      <w:r>
        <w:t>mikrokontrol</w:t>
      </w:r>
      <w:r w:rsidR="00444ADD">
        <w:t>é</w:t>
      </w:r>
      <w:r>
        <w:t>ru</w:t>
      </w:r>
      <w:proofErr w:type="spellEnd"/>
      <w:r>
        <w:t xml:space="preserve"> připojené napevno, jsem následně mohl </w:t>
      </w:r>
      <w:r w:rsidR="00154208">
        <w:t>uložit hotovou elektroniku do schránky.</w:t>
      </w:r>
    </w:p>
    <w:p w:rsidR="00154208" w:rsidRDefault="00154208" w:rsidP="006546FA"/>
    <w:p w:rsidR="002B16A2" w:rsidRDefault="002B16A2" w:rsidP="002B16A2">
      <w:pPr>
        <w:keepNext/>
      </w:pPr>
      <w:r>
        <w:rPr>
          <w:noProof/>
        </w:rPr>
        <w:drawing>
          <wp:inline distT="0" distB="0" distL="0" distR="0">
            <wp:extent cx="5580380" cy="2983865"/>
            <wp:effectExtent l="0" t="0" r="1270" b="698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ghe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983865"/>
                    </a:xfrm>
                    <a:prstGeom prst="rect">
                      <a:avLst/>
                    </a:prstGeom>
                  </pic:spPr>
                </pic:pic>
              </a:graphicData>
            </a:graphic>
          </wp:inline>
        </w:drawing>
      </w:r>
    </w:p>
    <w:p w:rsidR="00016C49" w:rsidRPr="00016C49" w:rsidRDefault="002B16A2" w:rsidP="002B16A2">
      <w:pPr>
        <w:pStyle w:val="Titulek"/>
        <w:jc w:val="both"/>
      </w:pPr>
      <w:r>
        <w:t xml:space="preserve">Obrázek </w:t>
      </w:r>
      <w:fldSimple w:instr=" STYLEREF 1 \s ">
        <w:r w:rsidR="00266954">
          <w:rPr>
            <w:noProof/>
          </w:rPr>
          <w:t>5</w:t>
        </w:r>
      </w:fldSimple>
      <w:r w:rsidR="00266954">
        <w:t>.</w:t>
      </w:r>
      <w:fldSimple w:instr=" SEQ Obrázek \* ARABIC \s 1 ">
        <w:r w:rsidR="00266954">
          <w:rPr>
            <w:noProof/>
          </w:rPr>
          <w:t>3</w:t>
        </w:r>
      </w:fldSimple>
      <w:r>
        <w:tab/>
        <w:t>Pevné propojení všech součástek dohromady</w:t>
      </w:r>
    </w:p>
    <w:p w:rsidR="00744370" w:rsidRDefault="00744370" w:rsidP="00744370">
      <w:pPr>
        <w:pStyle w:val="Nadpis1"/>
      </w:pPr>
      <w:bookmarkStart w:id="53" w:name="_Toc29912496"/>
      <w:r>
        <w:lastRenderedPageBreak/>
        <w:t>proces vývoje</w:t>
      </w:r>
      <w:bookmarkEnd w:id="53"/>
    </w:p>
    <w:p w:rsidR="00744370" w:rsidRDefault="00744370" w:rsidP="00744370">
      <w:pPr>
        <w:pStyle w:val="Nadpis2"/>
      </w:pPr>
      <w:bookmarkStart w:id="54" w:name="_Toc29912497"/>
      <w:r>
        <w:t>Počáteční problémy s</w:t>
      </w:r>
      <w:r w:rsidR="00752FBB">
        <w:t> deklarací funkcí ve vývojovém prostředí</w:t>
      </w:r>
      <w:bookmarkEnd w:id="54"/>
    </w:p>
    <w:p w:rsidR="005B58EC" w:rsidRDefault="00752FBB" w:rsidP="00752FBB">
      <w:r w:rsidRPr="00752FBB">
        <w:t xml:space="preserve">Pro počáteční zprovoznění termokamery jsem využil zdrojový kód publikovaný na portálu </w:t>
      </w:r>
      <w:r w:rsidRPr="001C6DF0">
        <w:rPr>
          <w:u w:val="single"/>
        </w:rPr>
        <w:t xml:space="preserve">www.thingiverse.com </w:t>
      </w:r>
      <w:r w:rsidRPr="00752FBB">
        <w:t>uživatelem „Stargrove1“. Ten</w:t>
      </w:r>
      <w:r w:rsidR="001C6DF0">
        <w:t xml:space="preserve"> pro</w:t>
      </w:r>
      <w:r w:rsidRPr="00752FBB">
        <w:t xml:space="preserve"> tvorbu zdrojového kódu využil vývojové prostředí </w:t>
      </w:r>
      <w:proofErr w:type="spellStart"/>
      <w:r w:rsidRPr="00752FBB">
        <w:t>Arduino</w:t>
      </w:r>
      <w:proofErr w:type="spellEnd"/>
      <w:r w:rsidRPr="00752FBB">
        <w:t xml:space="preserve"> IDE. Takto napsaný kód nelze po importu do vývojového prostředí PlatformIO zkompilovat. Kompilátor tohoto vývojového prostředí je pravděpodobně jednoprůchodový, a</w:t>
      </w:r>
      <w:r w:rsidR="00E66648">
        <w:t> </w:t>
      </w:r>
      <w:r w:rsidRPr="00752FBB">
        <w:t xml:space="preserve">proto je potřeba dodržovat zásady zvané „Předběžná deklarace“. Toto pravidlo určuje skutečnost, že kompilátor musí znát vlastnosti identifikátoru před zpracováním kódu odkazujícího na právě na tento identifikátor. Jsou </w:t>
      </w:r>
      <w:r w:rsidR="00734BFA">
        <w:t>dvě</w:t>
      </w:r>
      <w:r w:rsidR="001C6DF0">
        <w:t> </w:t>
      </w:r>
      <w:r w:rsidRPr="00752FBB">
        <w:t>možnosti, jak tento problém vyřešit:</w:t>
      </w:r>
      <w:r w:rsidR="0001587B">
        <w:t xml:space="preserve"> </w:t>
      </w:r>
    </w:p>
    <w:p w:rsidR="0001587B" w:rsidRDefault="0001587B" w:rsidP="0001587B">
      <w:r>
        <w:t xml:space="preserve">1. </w:t>
      </w:r>
      <w:r w:rsidRPr="0001587B">
        <w:t xml:space="preserve">Uspořádat pořadí funkcí tak, aby </w:t>
      </w:r>
      <w:r w:rsidR="00734BFA">
        <w:t>odkazované</w:t>
      </w:r>
      <w:r w:rsidRPr="0001587B">
        <w:t xml:space="preserve"> funkce se nacházely v kódu výše než reference na tyto funkce.</w:t>
      </w:r>
    </w:p>
    <w:p w:rsidR="0001587B" w:rsidRDefault="0001587B" w:rsidP="0001587B">
      <w:r>
        <w:t xml:space="preserve">2. </w:t>
      </w:r>
      <w:r w:rsidRPr="0001587B">
        <w:t xml:space="preserve">Provést deklaraci funkcí před funkcí </w:t>
      </w:r>
      <w:proofErr w:type="gramStart"/>
      <w:r w:rsidRPr="0001587B">
        <w:t>setup(</w:t>
      </w:r>
      <w:proofErr w:type="gramEnd"/>
      <w:r w:rsidRPr="0001587B">
        <w:t>) s</w:t>
      </w:r>
      <w:r w:rsidR="00E66648">
        <w:t> </w:t>
      </w:r>
      <w:r w:rsidRPr="0001587B">
        <w:t>možností definice funkcí kdekoliv v</w:t>
      </w:r>
      <w:r w:rsidR="00E66648">
        <w:t> </w:t>
      </w:r>
      <w:r w:rsidRPr="0001587B">
        <w:t>souboru.</w:t>
      </w:r>
    </w:p>
    <w:p w:rsidR="0001587B" w:rsidRPr="00752FBB" w:rsidRDefault="0001587B" w:rsidP="0001587B">
      <w:r>
        <w:t>Ve mém případě jsem využil možnosti č. 1.</w:t>
      </w:r>
    </w:p>
    <w:p w:rsidR="00744370" w:rsidRDefault="00744370" w:rsidP="00744370">
      <w:pPr>
        <w:pStyle w:val="Nadpis2"/>
      </w:pPr>
      <w:bookmarkStart w:id="55" w:name="_Toc29912498"/>
      <w:r>
        <w:t>Patálie s</w:t>
      </w:r>
      <w:r w:rsidR="001C6DF0">
        <w:t> </w:t>
      </w:r>
      <w:r>
        <w:t>knihovnami</w:t>
      </w:r>
      <w:bookmarkEnd w:id="55"/>
    </w:p>
    <w:p w:rsidR="00E32FEB" w:rsidRDefault="001C6DF0" w:rsidP="00E32FEB">
      <w:pPr>
        <w:spacing w:after="0"/>
      </w:pPr>
      <w:r w:rsidRPr="001C6DF0">
        <w:t>Při integraci kódu pro zápis na SD kartu jsem také potřeboval přidat do projektu příslušnou knihovnu, která je v</w:t>
      </w:r>
      <w:r w:rsidR="00DA2D48">
        <w:t> </w:t>
      </w:r>
      <w:r w:rsidRPr="001C6DF0">
        <w:t>kódu využívána. Jmenovitě se mělo jednat o</w:t>
      </w:r>
      <w:r w:rsidR="00DA50BD">
        <w:t> </w:t>
      </w:r>
      <w:r w:rsidRPr="001C6DF0">
        <w:t xml:space="preserve">knihovnu "SD" jak uvádí </w:t>
      </w:r>
      <w:r>
        <w:t>níže zobrazený řádek.</w:t>
      </w:r>
      <w:r>
        <w:tab/>
      </w:r>
    </w:p>
    <w:p w:rsidR="00E32FEB" w:rsidRPr="00E32FEB" w:rsidRDefault="00E32FEB" w:rsidP="00247127">
      <w:pPr>
        <w:shd w:val="clear" w:color="auto" w:fill="FFFFFF"/>
        <w:spacing w:line="285" w:lineRule="atLeast"/>
        <w:jc w:val="left"/>
        <w:rPr>
          <w:rFonts w:ascii="Consolas" w:hAnsi="Consolas"/>
          <w:color w:val="000000"/>
          <w:sz w:val="21"/>
          <w:szCs w:val="21"/>
        </w:rPr>
      </w:pPr>
      <w:r w:rsidRPr="00E32FEB">
        <w:rPr>
          <w:rFonts w:ascii="Consolas" w:hAnsi="Consolas"/>
          <w:color w:val="AF00DB"/>
          <w:sz w:val="21"/>
          <w:szCs w:val="21"/>
        </w:rPr>
        <w:t>#</w:t>
      </w:r>
      <w:proofErr w:type="spellStart"/>
      <w:r w:rsidRPr="00E32FEB">
        <w:rPr>
          <w:rFonts w:ascii="Consolas" w:hAnsi="Consolas"/>
          <w:color w:val="AF00DB"/>
          <w:sz w:val="21"/>
          <w:szCs w:val="21"/>
        </w:rPr>
        <w:t>include</w:t>
      </w:r>
      <w:proofErr w:type="spellEnd"/>
      <w:r w:rsidRPr="00E32FEB">
        <w:rPr>
          <w:rFonts w:ascii="Consolas" w:hAnsi="Consolas"/>
          <w:color w:val="0000FF"/>
          <w:sz w:val="21"/>
          <w:szCs w:val="21"/>
        </w:rPr>
        <w:t> </w:t>
      </w:r>
      <w:r w:rsidRPr="00E32FEB">
        <w:rPr>
          <w:rFonts w:ascii="Consolas" w:hAnsi="Consolas"/>
          <w:color w:val="A31515"/>
          <w:sz w:val="21"/>
          <w:szCs w:val="21"/>
        </w:rPr>
        <w:t>&lt;</w:t>
      </w:r>
      <w:proofErr w:type="spellStart"/>
      <w:r w:rsidRPr="00E32FEB">
        <w:rPr>
          <w:rFonts w:ascii="Consolas" w:hAnsi="Consolas"/>
          <w:color w:val="A31515"/>
          <w:sz w:val="21"/>
          <w:szCs w:val="21"/>
        </w:rPr>
        <w:t>SD.h</w:t>
      </w:r>
      <w:proofErr w:type="spellEnd"/>
      <w:r w:rsidRPr="00E32FEB">
        <w:rPr>
          <w:rFonts w:ascii="Consolas" w:hAnsi="Consolas"/>
          <w:color w:val="A31515"/>
          <w:sz w:val="21"/>
          <w:szCs w:val="21"/>
        </w:rPr>
        <w:t>&gt;</w:t>
      </w:r>
      <w:r w:rsidRPr="00E32FEB">
        <w:rPr>
          <w:rFonts w:ascii="Consolas" w:hAnsi="Consolas"/>
          <w:color w:val="0000FF"/>
          <w:sz w:val="21"/>
          <w:szCs w:val="21"/>
        </w:rPr>
        <w:t>                     </w:t>
      </w:r>
      <w:r w:rsidRPr="00E32FEB">
        <w:rPr>
          <w:rFonts w:ascii="Consolas" w:hAnsi="Consolas"/>
          <w:color w:val="008000"/>
          <w:sz w:val="21"/>
          <w:szCs w:val="21"/>
        </w:rPr>
        <w:t>//SD Lib</w:t>
      </w:r>
    </w:p>
    <w:p w:rsidR="001C6DF0" w:rsidRPr="001C6DF0" w:rsidRDefault="001C6DF0" w:rsidP="00E32FEB">
      <w:pPr>
        <w:spacing w:after="0"/>
      </w:pPr>
      <w:r w:rsidRPr="001C6DF0">
        <w:t xml:space="preserve">Ve vývojovém prostředí </w:t>
      </w:r>
      <w:proofErr w:type="spellStart"/>
      <w:r w:rsidRPr="001C6DF0">
        <w:t>Arduino</w:t>
      </w:r>
      <w:proofErr w:type="spellEnd"/>
      <w:r w:rsidRPr="001C6DF0">
        <w:t xml:space="preserve"> </w:t>
      </w:r>
      <w:r w:rsidR="00111E07">
        <w:t>IDE</w:t>
      </w:r>
      <w:r w:rsidRPr="001C6DF0">
        <w:t xml:space="preserve"> je tato knihovna vestavěná, ale v</w:t>
      </w:r>
      <w:r w:rsidR="00DA2D48">
        <w:t> </w:t>
      </w:r>
      <w:r w:rsidRPr="001C6DF0">
        <w:t>mnou používaném PlatformIO ne</w:t>
      </w:r>
      <w:r w:rsidR="00734BFA">
        <w:t>ní</w:t>
      </w:r>
      <w:r w:rsidRPr="001C6DF0">
        <w:t>. Proto bylo třeba tuto knihovn</w:t>
      </w:r>
      <w:r w:rsidR="00734BFA">
        <w:t>u</w:t>
      </w:r>
      <w:r w:rsidRPr="001C6DF0">
        <w:t xml:space="preserve"> přidat ručně. S</w:t>
      </w:r>
      <w:r w:rsidR="00DA50BD">
        <w:t> </w:t>
      </w:r>
      <w:r w:rsidRPr="001C6DF0">
        <w:t xml:space="preserve">nejjednodušší metodou přidávání knihoven přes správce knihoven jsem </w:t>
      </w:r>
      <w:r w:rsidR="00734BFA">
        <w:t>neuspěl</w:t>
      </w:r>
      <w:r w:rsidRPr="001C6DF0">
        <w:t>. Po zadání klíčového slova "SD" do vyhledávače knihoven mi nebyl vrácen žádný výsledek. Musel jsem tedy danou knihovnu najít jinak. Na internetu jsem si dohledal, že knihovna s</w:t>
      </w:r>
      <w:r w:rsidR="00DA50BD">
        <w:t> </w:t>
      </w:r>
      <w:r w:rsidRPr="001C6DF0">
        <w:t xml:space="preserve">názvem "SD" je vyvíjena společností </w:t>
      </w:r>
      <w:proofErr w:type="spellStart"/>
      <w:r w:rsidRPr="001C6DF0">
        <w:t>Adafruit</w:t>
      </w:r>
      <w:proofErr w:type="spellEnd"/>
      <w:r w:rsidRPr="001C6DF0">
        <w:t>. O</w:t>
      </w:r>
      <w:r w:rsidR="00DA2D48">
        <w:t> </w:t>
      </w:r>
      <w:r w:rsidRPr="001C6DF0">
        <w:t xml:space="preserve">knihovnách této společnosti vím, že se v manažeru knihoven </w:t>
      </w:r>
      <w:proofErr w:type="spellStart"/>
      <w:r w:rsidRPr="001C6DF0">
        <w:t>Platformia</w:t>
      </w:r>
      <w:proofErr w:type="spellEnd"/>
      <w:r w:rsidRPr="001C6DF0">
        <w:t xml:space="preserve"> nacházejí, protože jsem tyto knihovny v</w:t>
      </w:r>
      <w:r w:rsidR="00DA2D48">
        <w:t> </w:t>
      </w:r>
      <w:r w:rsidRPr="001C6DF0">
        <w:t xml:space="preserve">minulosti již využíval. Dohledal jsem si tedy jinou knihovnu </w:t>
      </w:r>
      <w:proofErr w:type="spellStart"/>
      <w:r w:rsidRPr="001C6DF0">
        <w:t>Adafruitu</w:t>
      </w:r>
      <w:proofErr w:type="spellEnd"/>
      <w:r w:rsidRPr="001C6DF0">
        <w:t xml:space="preserve"> a</w:t>
      </w:r>
      <w:r w:rsidR="00DA50BD">
        <w:t> </w:t>
      </w:r>
      <w:r w:rsidR="00734BFA">
        <w:t>otevřel</w:t>
      </w:r>
      <w:r w:rsidRPr="001C6DF0">
        <w:t xml:space="preserve"> jsem si přehled všech knihoven od tohoto autora. Na poslední </w:t>
      </w:r>
      <w:r w:rsidRPr="001C6DF0">
        <w:lastRenderedPageBreak/>
        <w:t>stránce seznamu všech knihoven jsem dohledal knihovnu s</w:t>
      </w:r>
      <w:r w:rsidR="00DA2D48">
        <w:t> </w:t>
      </w:r>
      <w:r w:rsidRPr="001C6DF0">
        <w:t>názvem "SD" a</w:t>
      </w:r>
      <w:r w:rsidR="00DA2D48">
        <w:t> </w:t>
      </w:r>
      <w:r w:rsidRPr="001C6DF0">
        <w:t>identifikátorem 161. Po přidání této knihovny jsem se pokusil o</w:t>
      </w:r>
      <w:r w:rsidR="00DA50BD">
        <w:t> </w:t>
      </w:r>
      <w:r w:rsidRPr="001C6DF0">
        <w:t>kompilaci projektu. Kompilátor mi navrátil ERROR s</w:t>
      </w:r>
      <w:r w:rsidR="00DA2D48">
        <w:t> </w:t>
      </w:r>
      <w:r w:rsidRPr="001C6DF0">
        <w:t>informací o</w:t>
      </w:r>
      <w:r w:rsidR="00DA50BD">
        <w:t> </w:t>
      </w:r>
      <w:r w:rsidRPr="001C6DF0">
        <w:t>tom, že daná knihovna neobsahuje třídu "</w:t>
      </w:r>
      <w:proofErr w:type="spellStart"/>
      <w:r w:rsidRPr="001C6DF0">
        <w:t>SdVolume</w:t>
      </w:r>
      <w:proofErr w:type="spellEnd"/>
      <w:r w:rsidRPr="001C6DF0">
        <w:t>". Když jsem následně hledal informace o</w:t>
      </w:r>
      <w:r w:rsidR="00DA2D48">
        <w:t> </w:t>
      </w:r>
      <w:r w:rsidRPr="001C6DF0">
        <w:t>problémech s</w:t>
      </w:r>
      <w:r w:rsidR="00DA2D48">
        <w:t> </w:t>
      </w:r>
      <w:r w:rsidRPr="001C6DF0">
        <w:t>danou knihovnou, vrátil mi vyhledávač Google mezi výsledky odkaz na knihovnu "SD" v</w:t>
      </w:r>
      <w:r w:rsidR="00DA2D48">
        <w:t> </w:t>
      </w:r>
      <w:r w:rsidRPr="001C6DF0">
        <w:t>online manažeru knihoven pro PlatformIO. Při bližším zkoumání informací o</w:t>
      </w:r>
      <w:r w:rsidR="00DA50BD">
        <w:t> </w:t>
      </w:r>
      <w:r w:rsidRPr="001C6DF0">
        <w:t>této knihovně jsem zjistil, že se nejedná o</w:t>
      </w:r>
      <w:r w:rsidR="00DA2D48">
        <w:t> </w:t>
      </w:r>
      <w:r w:rsidRPr="001C6DF0">
        <w:t xml:space="preserve">knihovnu od </w:t>
      </w:r>
      <w:proofErr w:type="spellStart"/>
      <w:r w:rsidRPr="001C6DF0">
        <w:t>Adafruitu</w:t>
      </w:r>
      <w:proofErr w:type="spellEnd"/>
      <w:r w:rsidRPr="001C6DF0">
        <w:t xml:space="preserve">, ale </w:t>
      </w:r>
      <w:proofErr w:type="spellStart"/>
      <w:r w:rsidRPr="001C6DF0">
        <w:t>Arduina</w:t>
      </w:r>
      <w:proofErr w:type="spellEnd"/>
      <w:r w:rsidRPr="001C6DF0">
        <w:t xml:space="preserve"> ve spolupráci se </w:t>
      </w:r>
      <w:proofErr w:type="spellStart"/>
      <w:r w:rsidRPr="001C6DF0">
        <w:t>SparkFun</w:t>
      </w:r>
      <w:proofErr w:type="spellEnd"/>
      <w:r w:rsidRPr="001C6DF0">
        <w:t xml:space="preserve">. V dokumentaci vývojového prostředí </w:t>
      </w:r>
      <w:proofErr w:type="spellStart"/>
      <w:r w:rsidRPr="001C6DF0">
        <w:t>Arduina</w:t>
      </w:r>
      <w:proofErr w:type="spellEnd"/>
      <w:r w:rsidRPr="001C6DF0">
        <w:t xml:space="preserve"> jsem si dohledal, že tato druhá knihovna je právě tou, která je v</w:t>
      </w:r>
      <w:r w:rsidR="002945D7">
        <w:t> </w:t>
      </w:r>
      <w:r w:rsidRPr="001C6DF0">
        <w:t>jejich prostředí používána. Rozdíl mezi knihovnami jsem si ověřil kontrolou identifikátoru o</w:t>
      </w:r>
      <w:r w:rsidR="00DA2D48">
        <w:t> </w:t>
      </w:r>
      <w:r w:rsidRPr="001C6DF0">
        <w:t>čísle 868. Ani tentokrát se kompilace nezdařila. Potýkal jsem se s</w:t>
      </w:r>
      <w:r w:rsidR="00DA2D48">
        <w:t> </w:t>
      </w:r>
      <w:r w:rsidRPr="001C6DF0">
        <w:t>chybovou hláškou "</w:t>
      </w:r>
      <w:proofErr w:type="spellStart"/>
      <w:r w:rsidRPr="001C6DF0">
        <w:t>Architecture</w:t>
      </w:r>
      <w:proofErr w:type="spellEnd"/>
      <w:r w:rsidRPr="001C6DF0">
        <w:t xml:space="preserve"> </w:t>
      </w:r>
      <w:proofErr w:type="spellStart"/>
      <w:r w:rsidRPr="001C6DF0">
        <w:t>or</w:t>
      </w:r>
      <w:proofErr w:type="spellEnd"/>
      <w:r w:rsidRPr="001C6DF0">
        <w:t xml:space="preserve"> </w:t>
      </w:r>
      <w:proofErr w:type="spellStart"/>
      <w:r w:rsidRPr="001C6DF0">
        <w:t>board</w:t>
      </w:r>
      <w:proofErr w:type="spellEnd"/>
      <w:r w:rsidRPr="001C6DF0">
        <w:t xml:space="preserve"> not </w:t>
      </w:r>
      <w:proofErr w:type="spellStart"/>
      <w:r w:rsidRPr="001C6DF0">
        <w:t>supported</w:t>
      </w:r>
      <w:proofErr w:type="spellEnd"/>
      <w:r w:rsidRPr="001C6DF0">
        <w:t xml:space="preserve">". Při vyhledávání této chyby jsem </w:t>
      </w:r>
      <w:r w:rsidR="00DA50BD" w:rsidRPr="001C6DF0">
        <w:t>nenašel</w:t>
      </w:r>
      <w:r w:rsidRPr="001C6DF0">
        <w:t xml:space="preserve"> žádné řešení, které by se týkalo mého problému, a</w:t>
      </w:r>
      <w:r w:rsidR="00DA2D48">
        <w:t> </w:t>
      </w:r>
      <w:r w:rsidRPr="001C6DF0">
        <w:t>tak jsem započal dlouhé čtení vlastního kódu knihovny. V</w:t>
      </w:r>
      <w:r w:rsidR="00DA2D48">
        <w:t> </w:t>
      </w:r>
      <w:r w:rsidRPr="001C6DF0">
        <w:t>hlavičkovém souboru "Sd2PinMap.h" jsem objevil kód kontrolující přítomnost direktiva specifikující platformu. V</w:t>
      </w:r>
      <w:r w:rsidR="002945D7">
        <w:t> </w:t>
      </w:r>
      <w:r w:rsidRPr="001C6DF0">
        <w:t>případě</w:t>
      </w:r>
      <w:r w:rsidR="002945D7">
        <w:t xml:space="preserve">, </w:t>
      </w:r>
      <w:r w:rsidRPr="001C6DF0">
        <w:t>že direktiva nebyla definována, vrátil kód výše zmíněnou chybu. Vzhledem k</w:t>
      </w:r>
      <w:r w:rsidR="002945D7">
        <w:t> </w:t>
      </w:r>
      <w:r w:rsidRPr="001C6DF0">
        <w:t>tomu</w:t>
      </w:r>
      <w:r w:rsidR="002945D7">
        <w:t>,</w:t>
      </w:r>
      <w:r w:rsidRPr="001C6DF0">
        <w:t xml:space="preserve"> že podmíněný kód obsahoval definici přiřazení pinů odpovídající architektuře vývojové desky,</w:t>
      </w:r>
      <w:r w:rsidR="008F08DF">
        <w:t xml:space="preserve"> zkusil jsem </w:t>
      </w:r>
      <w:r w:rsidRPr="001C6DF0">
        <w:t>direktiva ručně definovat před začá</w:t>
      </w:r>
      <w:r w:rsidR="008F08DF">
        <w:t>tkem</w:t>
      </w:r>
      <w:r w:rsidRPr="001C6DF0">
        <w:t xml:space="preserve"> bloku kódu. Tento workaround fungoval a</w:t>
      </w:r>
      <w:r w:rsidR="00DA2D48">
        <w:t> </w:t>
      </w:r>
      <w:r w:rsidRPr="001C6DF0">
        <w:t>kód se úspěšně zkompiloval.</w:t>
      </w:r>
    </w:p>
    <w:p w:rsidR="00744370" w:rsidRDefault="00744370" w:rsidP="00744370">
      <w:pPr>
        <w:pStyle w:val="Nadpis2"/>
      </w:pPr>
      <w:bookmarkStart w:id="56" w:name="_Toc29912499"/>
      <w:r>
        <w:t>Chyba</w:t>
      </w:r>
      <w:r w:rsidR="002945D7">
        <w:t>,</w:t>
      </w:r>
      <w:r>
        <w:t xml:space="preserve"> která neexistovala</w:t>
      </w:r>
      <w:bookmarkEnd w:id="56"/>
    </w:p>
    <w:p w:rsidR="00FF183E" w:rsidRDefault="00DA50BD" w:rsidP="00FF183E">
      <w:pPr>
        <w:spacing w:after="0"/>
      </w:pPr>
      <w:r w:rsidRPr="00DA50BD">
        <w:t xml:space="preserve">Zařízení stále se vyskytující jen na nepájivém poli se konečně nacházelo ve stavu, který </w:t>
      </w:r>
      <w:r w:rsidR="008F08DF">
        <w:t xml:space="preserve">mohl být nazván </w:t>
      </w:r>
      <w:r w:rsidRPr="00DA50BD">
        <w:t>jako dokončený. Nebyl jsem si vědom jediné chyby v</w:t>
      </w:r>
      <w:r>
        <w:t> </w:t>
      </w:r>
      <w:r w:rsidRPr="00DA50BD">
        <w:t>programu ani zapojení. Následoval tedy přechod do další fáze, kdy mělo dojít k pevnému zapojení a</w:t>
      </w:r>
      <w:r>
        <w:t> </w:t>
      </w:r>
      <w:r w:rsidRPr="00DA50BD">
        <w:t xml:space="preserve">umístění do krabičky. Po dlouhých hodinách </w:t>
      </w:r>
      <w:r w:rsidR="002945D7">
        <w:t xml:space="preserve">práce </w:t>
      </w:r>
      <w:r w:rsidRPr="00DA50BD">
        <w:t>jsem měl vešker</w:t>
      </w:r>
      <w:r w:rsidR="002945D7">
        <w:t>á</w:t>
      </w:r>
      <w:r w:rsidRPr="00DA50BD">
        <w:t xml:space="preserve"> propojení z</w:t>
      </w:r>
      <w:r w:rsidR="00DA2D48">
        <w:t> </w:t>
      </w:r>
      <w:r w:rsidRPr="00DA50BD">
        <w:t>pevných vodičů zapájené.</w:t>
      </w:r>
      <w:r w:rsidR="00FF183E">
        <w:t xml:space="preserve"> </w:t>
      </w:r>
      <w:r w:rsidRPr="00DA50BD">
        <w:t>Abych si byl jistý, že vešker</w:t>
      </w:r>
      <w:r w:rsidR="008F08DF">
        <w:t>á</w:t>
      </w:r>
      <w:r w:rsidRPr="00DA50BD">
        <w:t xml:space="preserve"> propojení jsou správn</w:t>
      </w:r>
      <w:r w:rsidR="008F08DF">
        <w:t>á</w:t>
      </w:r>
      <w:r w:rsidRPr="00DA50BD">
        <w:t>, připojil jsem k</w:t>
      </w:r>
      <w:r w:rsidR="00FF183E">
        <w:t> </w:t>
      </w:r>
      <w:r w:rsidRPr="00DA50BD">
        <w:t>obvodu baterii a</w:t>
      </w:r>
      <w:r w:rsidR="00DA2D48">
        <w:t> </w:t>
      </w:r>
      <w:r w:rsidRPr="00DA50BD">
        <w:t>zařízení zapnul. Na displeji se objevila diagnostika senzoru a</w:t>
      </w:r>
      <w:r w:rsidR="00DA2D48">
        <w:t> </w:t>
      </w:r>
      <w:r w:rsidRPr="00DA50BD">
        <w:t xml:space="preserve">následně jen bílá barva pokrývající celý displej. Po několikahodinovém hledání chyby jsem objevil příkaz </w:t>
      </w:r>
    </w:p>
    <w:p w:rsidR="00FF183E" w:rsidRPr="00FF183E" w:rsidRDefault="00FF183E" w:rsidP="00247127">
      <w:pPr>
        <w:shd w:val="clear" w:color="auto" w:fill="FFFFFF"/>
        <w:spacing w:line="285" w:lineRule="atLeast"/>
        <w:jc w:val="left"/>
        <w:rPr>
          <w:rFonts w:ascii="Consolas" w:hAnsi="Consolas"/>
          <w:color w:val="000000"/>
          <w:sz w:val="21"/>
          <w:szCs w:val="21"/>
        </w:rPr>
      </w:pPr>
      <w:proofErr w:type="spellStart"/>
      <w:r w:rsidRPr="00FF183E">
        <w:rPr>
          <w:rFonts w:ascii="Consolas" w:hAnsi="Consolas"/>
          <w:color w:val="001080"/>
          <w:sz w:val="21"/>
          <w:szCs w:val="21"/>
        </w:rPr>
        <w:t>SPI</w:t>
      </w:r>
      <w:r w:rsidRPr="00FF183E">
        <w:rPr>
          <w:rFonts w:ascii="Consolas" w:hAnsi="Consolas"/>
          <w:color w:val="000000"/>
          <w:sz w:val="21"/>
          <w:szCs w:val="21"/>
        </w:rPr>
        <w:t>.</w:t>
      </w:r>
      <w:r w:rsidRPr="00FF183E">
        <w:rPr>
          <w:rFonts w:ascii="Consolas" w:hAnsi="Consolas"/>
          <w:color w:val="795E26"/>
          <w:sz w:val="21"/>
          <w:szCs w:val="21"/>
        </w:rPr>
        <w:t>setFrequency</w:t>
      </w:r>
      <w:proofErr w:type="spellEnd"/>
      <w:r w:rsidRPr="00FF183E">
        <w:rPr>
          <w:rFonts w:ascii="Consolas" w:hAnsi="Consolas"/>
          <w:color w:val="000000"/>
          <w:sz w:val="21"/>
          <w:szCs w:val="21"/>
        </w:rPr>
        <w:t>(</w:t>
      </w:r>
      <w:r w:rsidRPr="00FF183E">
        <w:rPr>
          <w:rFonts w:ascii="Consolas" w:hAnsi="Consolas"/>
          <w:color w:val="09885A"/>
          <w:sz w:val="21"/>
          <w:szCs w:val="21"/>
        </w:rPr>
        <w:t>80000000L</w:t>
      </w:r>
      <w:r w:rsidRPr="00FF183E">
        <w:rPr>
          <w:rFonts w:ascii="Consolas" w:hAnsi="Consolas"/>
          <w:color w:val="000000"/>
          <w:sz w:val="21"/>
          <w:szCs w:val="21"/>
        </w:rPr>
        <w:t>);</w:t>
      </w:r>
    </w:p>
    <w:p w:rsidR="00DA50BD" w:rsidRPr="00DA50BD" w:rsidRDefault="00DA50BD" w:rsidP="00DA50BD">
      <w:r w:rsidRPr="00DA50BD">
        <w:t>na dvou místech v kódu. Odstraněním duplikátu se chyba vyřešila. Na této chybě bylo zajímavé to, že na nepájivém poli se chyba neprojevila, ale jakmile byly vodiče připájen</w:t>
      </w:r>
      <w:r w:rsidR="002945D7">
        <w:t>y</w:t>
      </w:r>
      <w:r w:rsidRPr="00DA50BD">
        <w:t>, tak se projevila při každém zapnutí.</w:t>
      </w:r>
    </w:p>
    <w:p w:rsidR="00744370" w:rsidRDefault="00744370" w:rsidP="00744370">
      <w:pPr>
        <w:pStyle w:val="Nadpis2"/>
      </w:pPr>
      <w:bookmarkStart w:id="57" w:name="_Toc29912500"/>
      <w:r>
        <w:lastRenderedPageBreak/>
        <w:t>Chyba</w:t>
      </w:r>
      <w:r w:rsidR="002945D7">
        <w:t>,</w:t>
      </w:r>
      <w:r>
        <w:t xml:space="preserve"> na kterou kompilátor zapomněl</w:t>
      </w:r>
      <w:bookmarkEnd w:id="57"/>
    </w:p>
    <w:p w:rsidR="00247127" w:rsidRPr="00247127" w:rsidRDefault="00247127" w:rsidP="00247127">
      <w:r w:rsidRPr="00247127">
        <w:t xml:space="preserve">Při integraci kódu pro záznam dat na SD kartu od autora Wilhelm </w:t>
      </w:r>
      <w:proofErr w:type="spellStart"/>
      <w:r w:rsidRPr="00247127">
        <w:t>Zeuschner</w:t>
      </w:r>
      <w:proofErr w:type="spellEnd"/>
      <w:r w:rsidRPr="00247127">
        <w:t xml:space="preserve"> jsem se setkal s</w:t>
      </w:r>
      <w:r>
        <w:t> </w:t>
      </w:r>
      <w:r w:rsidRPr="00247127">
        <w:t>problémem, že zkompilovaný a</w:t>
      </w:r>
      <w:r>
        <w:t> </w:t>
      </w:r>
      <w:r w:rsidRPr="00247127">
        <w:t>nahraný kód způsoboval restartování mikročipu ve smyčce. Kompilace proběhla úspěšně bez jakékoliv chyby. Taktéž restartující mikročip mi neporadil, v</w:t>
      </w:r>
      <w:r w:rsidR="00C628BF">
        <w:t> </w:t>
      </w:r>
      <w:r w:rsidRPr="00247127">
        <w:t xml:space="preserve">čem spočívá chyba. Po restartu vypsal na sériovou linku </w:t>
      </w:r>
      <w:proofErr w:type="spellStart"/>
      <w:r w:rsidRPr="00247127">
        <w:t>bootovací</w:t>
      </w:r>
      <w:proofErr w:type="spellEnd"/>
      <w:r w:rsidRPr="00247127">
        <w:t xml:space="preserve"> informaci, po které se opět restartoval. V</w:t>
      </w:r>
      <w:r w:rsidR="00C628BF">
        <w:t> </w:t>
      </w:r>
      <w:r w:rsidRPr="00247127">
        <w:t xml:space="preserve">případě některých chyb vedoucích k pádu systému mikročip poskytne </w:t>
      </w:r>
      <w:r w:rsidR="008F08DF">
        <w:t xml:space="preserve">chybové hlášení </w:t>
      </w:r>
      <w:r w:rsidRPr="00247127">
        <w:t>či vyp</w:t>
      </w:r>
      <w:r w:rsidR="008F08DF">
        <w:t>íše</w:t>
      </w:r>
      <w:r w:rsidRPr="00247127">
        <w:t xml:space="preserve"> pamě</w:t>
      </w:r>
      <w:r w:rsidR="008F08DF">
        <w:t>ť</w:t>
      </w:r>
      <w:r w:rsidRPr="00247127">
        <w:t xml:space="preserve"> </w:t>
      </w:r>
      <w:proofErr w:type="spellStart"/>
      <w:r w:rsidRPr="00247127">
        <w:t>stacku</w:t>
      </w:r>
      <w:proofErr w:type="spellEnd"/>
      <w:r w:rsidRPr="00247127">
        <w:t>, ale v tomto případě nevypisoval nic. Chybu jsem musel vyhledat v</w:t>
      </w:r>
      <w:r w:rsidR="00C628BF">
        <w:t> </w:t>
      </w:r>
      <w:r w:rsidRPr="00247127">
        <w:t>převzatém kódu skládajícího se z</w:t>
      </w:r>
      <w:r w:rsidR="00F15795">
        <w:t> </w:t>
      </w:r>
      <w:r w:rsidR="00C628BF" w:rsidRPr="00247127">
        <w:t>funkce</w:t>
      </w:r>
      <w:r w:rsidRPr="00247127">
        <w:t xml:space="preserve"> pro zápis dat a</w:t>
      </w:r>
      <w:r w:rsidR="00C628BF">
        <w:t> </w:t>
      </w:r>
      <w:proofErr w:type="spellStart"/>
      <w:r w:rsidRPr="00247127">
        <w:t>interruptu</w:t>
      </w:r>
      <w:proofErr w:type="spellEnd"/>
      <w:r w:rsidRPr="00247127">
        <w:t xml:space="preserve"> hlídajícího stisk tlačítka. Díky mé zkušenosti </w:t>
      </w:r>
      <w:r w:rsidR="00C628BF">
        <w:t>s </w:t>
      </w:r>
      <w:r w:rsidRPr="00247127">
        <w:t>podobnou chybou v domácím projektu mne napadlo, že by chyba mohla mít něco s</w:t>
      </w:r>
      <w:r w:rsidR="0087176E">
        <w:t> </w:t>
      </w:r>
      <w:r w:rsidRPr="00247127">
        <w:t>dočiněním</w:t>
      </w:r>
      <w:r w:rsidR="0087176E">
        <w:t xml:space="preserve"> s </w:t>
      </w:r>
      <w:proofErr w:type="spellStart"/>
      <w:r w:rsidR="0087176E">
        <w:t>interruptem</w:t>
      </w:r>
      <w:proofErr w:type="spellEnd"/>
      <w:r w:rsidRPr="00247127">
        <w:t>, ale na to mě mikročip</w:t>
      </w:r>
      <w:r w:rsidR="00F15795">
        <w:t>,</w:t>
      </w:r>
      <w:r w:rsidRPr="00247127">
        <w:t xml:space="preserve"> nebo kompilátor vždy upozornil. Vzhledem k tomu, že za zkoušku člověk nic nedá, jsem zkusil přidat do inicializace funkce</w:t>
      </w:r>
      <w:r w:rsidR="00602A32">
        <w:t> ISR</w:t>
      </w:r>
      <w:r w:rsidR="00602A32">
        <w:rPr>
          <w:rStyle w:val="Znakapoznpodarou"/>
        </w:rPr>
        <w:footnoteReference w:id="6"/>
      </w:r>
      <w:r w:rsidR="00602A32">
        <w:t xml:space="preserve"> </w:t>
      </w:r>
      <w:r w:rsidRPr="00247127">
        <w:t>makro</w:t>
      </w:r>
      <w:r w:rsidR="00C628BF">
        <w:t xml:space="preserve"> </w:t>
      </w:r>
      <w:r w:rsidR="00C628BF" w:rsidRPr="00C628BF">
        <w:t>ICACHE_RAM_ATTR</w:t>
      </w:r>
      <w:r w:rsidRPr="00247127">
        <w:t>. A</w:t>
      </w:r>
      <w:r w:rsidR="00C628BF">
        <w:t> </w:t>
      </w:r>
      <w:r w:rsidRPr="00247127">
        <w:t>vskutku toto makro chybu odstranilo.</w:t>
      </w:r>
    </w:p>
    <w:p w:rsidR="00E909A4" w:rsidRDefault="00E909A4" w:rsidP="00E909A4">
      <w:pPr>
        <w:pStyle w:val="Nadpis1"/>
      </w:pPr>
      <w:bookmarkStart w:id="58" w:name="_Toc29912501"/>
      <w:r>
        <w:lastRenderedPageBreak/>
        <w:t xml:space="preserve">výsledky </w:t>
      </w:r>
      <w:r w:rsidR="001F7CBC">
        <w:t>řešení</w:t>
      </w:r>
      <w:bookmarkEnd w:id="58"/>
    </w:p>
    <w:p w:rsidR="007B60AC" w:rsidRDefault="007B60AC" w:rsidP="007B60AC">
      <w:pPr>
        <w:pStyle w:val="Nadpis2"/>
      </w:pPr>
      <w:bookmarkStart w:id="59" w:name="_Toc29912502"/>
      <w:r>
        <w:t>Schéma zapojení</w:t>
      </w:r>
      <w:bookmarkEnd w:id="59"/>
    </w:p>
    <w:p w:rsidR="007B60AC" w:rsidRPr="007B60AC" w:rsidRDefault="00CF6D7F" w:rsidP="007B60AC">
      <w:r>
        <w:rPr>
          <w:noProof/>
        </w:rPr>
        <w:drawing>
          <wp:inline distT="0" distB="0" distL="0" distR="0">
            <wp:extent cx="5580380" cy="4615815"/>
            <wp:effectExtent l="0" t="0" r="127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1.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4615815"/>
                    </a:xfrm>
                    <a:prstGeom prst="rect">
                      <a:avLst/>
                    </a:prstGeom>
                  </pic:spPr>
                </pic:pic>
              </a:graphicData>
            </a:graphic>
          </wp:inline>
        </w:drawing>
      </w:r>
    </w:p>
    <w:p w:rsidR="007B60AC" w:rsidRDefault="007B60AC" w:rsidP="007B60AC">
      <w:pPr>
        <w:pStyle w:val="Nadpis2"/>
      </w:pPr>
      <w:bookmarkStart w:id="60" w:name="_Toc29912503"/>
      <w:r>
        <w:t>Podoba zařízení</w:t>
      </w:r>
      <w:bookmarkEnd w:id="60"/>
    </w:p>
    <w:p w:rsidR="002867F6" w:rsidRDefault="00977E5D" w:rsidP="003F6560">
      <w:r>
        <w:t xml:space="preserve">Ke schránce jsem připevnil rukojeť a </w:t>
      </w:r>
      <w:r w:rsidR="002867F6">
        <w:t>do schránky uložil elektroniku</w:t>
      </w:r>
      <w:r>
        <w:t xml:space="preserve">. </w:t>
      </w:r>
      <w:r w:rsidR="002867F6">
        <w:t xml:space="preserve">Při ukládání do schránky se mi vyplatilo důkladné zpracování připojení, </w:t>
      </w:r>
      <w:r w:rsidR="00B416F1">
        <w:t>protože</w:t>
      </w:r>
      <w:r w:rsidR="002867F6">
        <w:t xml:space="preserve"> jsem byl nucen použ</w:t>
      </w:r>
      <w:r w:rsidR="00B416F1">
        <w:t>í</w:t>
      </w:r>
      <w:r w:rsidR="002867F6">
        <w:t xml:space="preserve">t </w:t>
      </w:r>
      <w:r w:rsidR="00B416F1">
        <w:t>sílu</w:t>
      </w:r>
      <w:r w:rsidR="002867F6">
        <w:t xml:space="preserve">. </w:t>
      </w:r>
      <w:r w:rsidR="00805488">
        <w:t>Schránku jsem uzavřel víčkem, které lze v případě potřeby snadno sundat.</w:t>
      </w:r>
    </w:p>
    <w:p w:rsidR="00266954" w:rsidRDefault="00266954" w:rsidP="00266954">
      <w:pPr>
        <w:keepNext/>
        <w:jc w:val="center"/>
      </w:pPr>
      <w:r>
        <w:rPr>
          <w:noProof/>
        </w:rPr>
        <w:lastRenderedPageBreak/>
        <w:drawing>
          <wp:inline distT="0" distB="0" distL="0" distR="0">
            <wp:extent cx="5580380" cy="2886710"/>
            <wp:effectExtent l="0" t="0" r="1270"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doba_zarizen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2886710"/>
                    </a:xfrm>
                    <a:prstGeom prst="rect">
                      <a:avLst/>
                    </a:prstGeom>
                  </pic:spPr>
                </pic:pic>
              </a:graphicData>
            </a:graphic>
          </wp:inline>
        </w:drawing>
      </w:r>
    </w:p>
    <w:p w:rsidR="00B64C7B" w:rsidRPr="003F6560" w:rsidRDefault="00266954" w:rsidP="00266954">
      <w:pPr>
        <w:pStyle w:val="Titulek"/>
      </w:pPr>
      <w:r>
        <w:t xml:space="preserve">Obrázek </w:t>
      </w:r>
      <w:fldSimple w:instr=" STYLEREF 1 \s ">
        <w:r>
          <w:rPr>
            <w:noProof/>
          </w:rPr>
          <w:t>7</w:t>
        </w:r>
      </w:fldSimple>
      <w:r>
        <w:t>.</w:t>
      </w:r>
      <w:fldSimple w:instr=" SEQ Obrázek \* ARABIC \s 1 ">
        <w:r>
          <w:rPr>
            <w:noProof/>
          </w:rPr>
          <w:t>1</w:t>
        </w:r>
      </w:fldSimple>
      <w:r>
        <w:t xml:space="preserve"> Snímek výsledné podoby termokamery s elektronikou ve schránce</w:t>
      </w:r>
    </w:p>
    <w:p w:rsidR="00B64C7B" w:rsidRPr="00B64C7B" w:rsidRDefault="00B64C7B" w:rsidP="00B64C7B"/>
    <w:p w:rsidR="00E909A4" w:rsidRDefault="00734FD7" w:rsidP="00734FD7">
      <w:pPr>
        <w:pStyle w:val="Nadpis1"/>
      </w:pPr>
      <w:bookmarkStart w:id="61" w:name="_Toc29912504"/>
      <w:r>
        <w:lastRenderedPageBreak/>
        <w:t>manuál</w:t>
      </w:r>
      <w:bookmarkEnd w:id="61"/>
    </w:p>
    <w:p w:rsidR="00734FD7" w:rsidRDefault="00734FD7" w:rsidP="00734FD7">
      <w:pPr>
        <w:pStyle w:val="Nadpis2"/>
      </w:pPr>
      <w:bookmarkStart w:id="62" w:name="_Toc29912505"/>
      <w:r>
        <w:t>Návod k rychlému použití</w:t>
      </w:r>
      <w:bookmarkEnd w:id="62"/>
    </w:p>
    <w:p w:rsidR="00D71102" w:rsidRDefault="00D71102" w:rsidP="00D71102">
      <w:pPr>
        <w:pStyle w:val="Nadpis3"/>
      </w:pPr>
      <w:bookmarkStart w:id="63" w:name="_Toc29912506"/>
      <w:r>
        <w:t>Napájení</w:t>
      </w:r>
      <w:bookmarkEnd w:id="63"/>
    </w:p>
    <w:p w:rsidR="00D71102" w:rsidRPr="00D71102" w:rsidRDefault="00D71102" w:rsidP="00D71102">
      <w:r w:rsidRPr="00D71102">
        <w:t>Na pravé straně termokamery se nachází přepínač napájen</w:t>
      </w:r>
      <w:r w:rsidR="002C358B">
        <w:t>í</w:t>
      </w:r>
      <w:r w:rsidRPr="00D71102">
        <w:t xml:space="preserve"> o</w:t>
      </w:r>
      <w:r>
        <w:t> </w:t>
      </w:r>
      <w:r w:rsidRPr="00D71102">
        <w:t>2</w:t>
      </w:r>
      <w:r>
        <w:t> </w:t>
      </w:r>
      <w:r w:rsidRPr="00D71102">
        <w:t>polohách: k sobě – napájení microUSB, od sebe – baterie. USB</w:t>
      </w:r>
      <w:r>
        <w:t>-</w:t>
      </w:r>
      <w:r w:rsidRPr="00D71102">
        <w:t>C je nezávislé a</w:t>
      </w:r>
      <w:r>
        <w:t> </w:t>
      </w:r>
      <w:r w:rsidRPr="00D71102">
        <w:t>slouží k nabíjení baterie.</w:t>
      </w:r>
    </w:p>
    <w:p w:rsidR="00D71102" w:rsidRDefault="00D71102" w:rsidP="00D71102">
      <w:pPr>
        <w:pStyle w:val="Nadpis3"/>
      </w:pPr>
      <w:bookmarkStart w:id="64" w:name="_Toc29912507"/>
      <w:r>
        <w:t>Kalibrace měřeného rozsahu</w:t>
      </w:r>
      <w:bookmarkEnd w:id="64"/>
    </w:p>
    <w:p w:rsidR="00D71102" w:rsidRPr="00D71102" w:rsidRDefault="00D71102" w:rsidP="00D71102">
      <w:r w:rsidRPr="00D71102">
        <w:t>Kalibraci maximální měřené teploty lze provést dotykem na displeji. Maximální měřená teplota se přizpůsobí aktuální nejvyšší teplotě.</w:t>
      </w:r>
    </w:p>
    <w:p w:rsidR="00D71102" w:rsidRDefault="00D71102" w:rsidP="00D71102">
      <w:pPr>
        <w:pStyle w:val="Nadpis3"/>
      </w:pPr>
      <w:bookmarkStart w:id="65" w:name="_Toc29912508"/>
      <w:r>
        <w:t>Záznam snímku</w:t>
      </w:r>
      <w:bookmarkEnd w:id="65"/>
    </w:p>
    <w:p w:rsidR="00CA3357" w:rsidRPr="00CA3357" w:rsidRDefault="00CA3357" w:rsidP="00CA3357">
      <w:r w:rsidRPr="00CA3357">
        <w:t>Po vložení SD karty do otvoru na levé straně kamery lze uložit měřená data stiskem velkého tlačítka nacházejícího se taktéž na levé straně.</w:t>
      </w:r>
    </w:p>
    <w:p w:rsidR="00734FD7" w:rsidRDefault="00734FD7" w:rsidP="00734FD7">
      <w:pPr>
        <w:pStyle w:val="Nadpis2"/>
      </w:pPr>
      <w:bookmarkStart w:id="66" w:name="_Toc29912509"/>
      <w:r>
        <w:t>Kompletní manuál</w:t>
      </w:r>
      <w:bookmarkEnd w:id="66"/>
    </w:p>
    <w:p w:rsidR="00483A69" w:rsidRDefault="00CA3357" w:rsidP="00CA3357">
      <w:pPr>
        <w:pStyle w:val="Nadpis3"/>
      </w:pPr>
      <w:bookmarkStart w:id="67" w:name="_Toc29912510"/>
      <w:r>
        <w:t>Přepínač napájení</w:t>
      </w:r>
      <w:bookmarkEnd w:id="67"/>
    </w:p>
    <w:p w:rsidR="00CA3357" w:rsidRPr="00CA3357" w:rsidRDefault="00CA3357" w:rsidP="00CA3357">
      <w:r w:rsidRPr="00CA3357">
        <w:t xml:space="preserve">Termokameru lze zapnout přepnutím </w:t>
      </w:r>
      <w:r w:rsidR="00DC0B3C">
        <w:t xml:space="preserve">přepínače </w:t>
      </w:r>
      <w:r w:rsidRPr="00CA3357">
        <w:t xml:space="preserve">na vybranou volbu napájení. Na pravé straně </w:t>
      </w:r>
      <w:r w:rsidR="00DC0B3C">
        <w:t>schránky</w:t>
      </w:r>
      <w:r w:rsidRPr="00CA3357">
        <w:t xml:space="preserve"> se nachází přepínač dvou módů. V</w:t>
      </w:r>
      <w:r w:rsidR="00DC0B3C">
        <w:t> </w:t>
      </w:r>
      <w:r w:rsidRPr="00CA3357">
        <w:t>pozici od sebe je jako zdroj napájení připojen obvod s</w:t>
      </w:r>
      <w:r w:rsidR="00DC0B3C">
        <w:t> </w:t>
      </w:r>
      <w:r w:rsidRPr="00CA3357">
        <w:t>baterií. Přepnutí přepínače do pozice k</w:t>
      </w:r>
      <w:r w:rsidR="00716985">
        <w:t> </w:t>
      </w:r>
      <w:r w:rsidRPr="00CA3357">
        <w:t>sobě značí napájení z</w:t>
      </w:r>
      <w:r w:rsidR="00DC0B3C">
        <w:t> </w:t>
      </w:r>
      <w:r w:rsidRPr="00CA3357">
        <w:t>microUSB. V případě, že máte zařízení připojeno přes microUSB a</w:t>
      </w:r>
      <w:r w:rsidR="00DC0B3C">
        <w:t> </w:t>
      </w:r>
      <w:r w:rsidRPr="00CA3357">
        <w:t>přepínač je v poloze napájení z</w:t>
      </w:r>
      <w:r w:rsidR="002C358B">
        <w:t> </w:t>
      </w:r>
      <w:r w:rsidRPr="00CA3357">
        <w:t xml:space="preserve">baterie, tak se </w:t>
      </w:r>
      <w:r w:rsidR="002C358B">
        <w:t>pravděpodobně</w:t>
      </w:r>
      <w:r w:rsidRPr="00CA3357">
        <w:t xml:space="preserve"> nic nestane, ale nebude probíhat nabíjení baterie. Pro nabíjení baterie pomocí microUSB je nutné nastavit přepínač do polohy k</w:t>
      </w:r>
      <w:r w:rsidR="00DC0B3C">
        <w:t> </w:t>
      </w:r>
      <w:r w:rsidRPr="00CA3357">
        <w:t>sobě. Alternativní</w:t>
      </w:r>
      <w:r>
        <w:t xml:space="preserve"> port</w:t>
      </w:r>
      <w:r w:rsidRPr="00CA3357">
        <w:t xml:space="preserve"> USB</w:t>
      </w:r>
      <w:r>
        <w:t>-</w:t>
      </w:r>
      <w:r w:rsidRPr="00CA3357">
        <w:t>C slouží pouze k</w:t>
      </w:r>
      <w:r w:rsidR="00DC0B3C">
        <w:t> </w:t>
      </w:r>
      <w:r w:rsidRPr="00CA3357">
        <w:t>nabíjení a</w:t>
      </w:r>
      <w:r w:rsidR="00DC0B3C">
        <w:t> </w:t>
      </w:r>
      <w:r w:rsidRPr="00CA3357">
        <w:t>funguje nezávisle na nastavení přepínače.</w:t>
      </w:r>
    </w:p>
    <w:p w:rsidR="00CA3357" w:rsidRDefault="00CA3357" w:rsidP="00CA3357">
      <w:pPr>
        <w:pStyle w:val="Nadpis3"/>
      </w:pPr>
      <w:bookmarkStart w:id="68" w:name="_Toc29912511"/>
      <w:r>
        <w:t>Kalibrace měřeného rozsahu</w:t>
      </w:r>
      <w:bookmarkEnd w:id="68"/>
    </w:p>
    <w:p w:rsidR="00CA3357" w:rsidRDefault="00CA3357" w:rsidP="00CA3357">
      <w:r w:rsidRPr="00CA3357">
        <w:t>Po zapnutí zařízení je měřený rozsah teplot nastaven na 25</w:t>
      </w:r>
      <w:r w:rsidR="00DC0B3C">
        <w:t> </w:t>
      </w:r>
      <w:r w:rsidRPr="00CA3357">
        <w:t>až</w:t>
      </w:r>
      <w:r w:rsidR="00DC0B3C">
        <w:t> </w:t>
      </w:r>
      <w:r w:rsidRPr="00CA3357">
        <w:t>35</w:t>
      </w:r>
      <w:r w:rsidR="00DC0B3C">
        <w:t> </w:t>
      </w:r>
      <w:r w:rsidRPr="00CA3357">
        <w:t xml:space="preserve">°C. V případě, že </w:t>
      </w:r>
      <w:r w:rsidR="007D1351">
        <w:t xml:space="preserve">chce </w:t>
      </w:r>
      <w:r w:rsidRPr="00CA3357">
        <w:t>operátor zařízení vizualizovat rozdíl teplot mezi tělesy s</w:t>
      </w:r>
      <w:r w:rsidR="00DC0B3C">
        <w:t> </w:t>
      </w:r>
      <w:r w:rsidRPr="00CA3357">
        <w:t xml:space="preserve">teplotou obou těles vyšší, než je tato základní maximální teplota, pak je nutné provést kalibraci měřeného rozsahu. Kalibrace se </w:t>
      </w:r>
      <w:r w:rsidRPr="00CA3357">
        <w:lastRenderedPageBreak/>
        <w:t>provádí dotykem prstu na jakékoliv místo na displej</w:t>
      </w:r>
      <w:r w:rsidR="002C358B">
        <w:t>i</w:t>
      </w:r>
      <w:r w:rsidRPr="00CA3357">
        <w:t>. Dotek se zaznamenává pouze v</w:t>
      </w:r>
      <w:r w:rsidR="00DC0B3C">
        <w:t> </w:t>
      </w:r>
      <w:r w:rsidRPr="00CA3357">
        <w:t xml:space="preserve">moment přiložení </w:t>
      </w:r>
      <w:r w:rsidR="002C358B">
        <w:t xml:space="preserve">prstu </w:t>
      </w:r>
      <w:r w:rsidRPr="00CA3357">
        <w:t>na displej, takže nevadí ani není třeba přidržení prstu na displeji. Během kalibrace se přizpůsobí vrchní teplota měřeného rozsahu aktuální maximální měřené teplotě, proto je nutné před dotykem prstu mít kameru namířenou na objekt nebo objekty, jejichž teplotu chceme rozlišit.</w:t>
      </w:r>
    </w:p>
    <w:p w:rsidR="00CA3357" w:rsidRDefault="00CA3357" w:rsidP="00CA3357">
      <w:pPr>
        <w:pStyle w:val="Nadpis3"/>
      </w:pPr>
      <w:bookmarkStart w:id="69" w:name="_Toc29912512"/>
      <w:r>
        <w:t>Záznam snímku</w:t>
      </w:r>
      <w:bookmarkEnd w:id="69"/>
    </w:p>
    <w:p w:rsidR="00CA3357" w:rsidRPr="00CA3357" w:rsidRDefault="00CA3357" w:rsidP="00CA3357">
      <w:r w:rsidRPr="00CA3357">
        <w:t>V případě že chce operátor zaznamenat měřená data, lze tak učinit stiskem velkého tlačítka na levé boční stěně komory. Pro úspěšný záznam snímku je nutné, aby bylo přítomné paměťové médium. Na levé straně displeje se nachází otvor pro zasunutí SD karty.</w:t>
      </w:r>
    </w:p>
    <w:p w:rsidR="00CA3357" w:rsidRPr="00CA3357" w:rsidRDefault="00CA3357" w:rsidP="00CA3357"/>
    <w:p w:rsidR="00483A69" w:rsidRPr="00D61976" w:rsidRDefault="00483A69" w:rsidP="00483A69"/>
    <w:p w:rsidR="00483A69" w:rsidRDefault="00B8449A" w:rsidP="00860FA7">
      <w:pPr>
        <w:pStyle w:val="Nadpis1"/>
        <w:numPr>
          <w:ilvl w:val="0"/>
          <w:numId w:val="0"/>
        </w:numPr>
        <w:ind w:left="360"/>
        <w:rPr>
          <w:rStyle w:val="NadpisChar"/>
          <w:b/>
          <w:bCs/>
          <w:caps/>
        </w:rPr>
      </w:pPr>
      <w:bookmarkStart w:id="70" w:name="_Toc29912513"/>
      <w:r w:rsidRPr="00860FA7">
        <w:rPr>
          <w:rStyle w:val="NadpisChar"/>
          <w:b/>
          <w:bCs/>
          <w:caps/>
        </w:rPr>
        <w:lastRenderedPageBreak/>
        <w:t>Závěr</w:t>
      </w:r>
      <w:bookmarkEnd w:id="70"/>
    </w:p>
    <w:p w:rsidR="00AB18DA" w:rsidRPr="00D61976" w:rsidRDefault="00D21309" w:rsidP="00D04AE6">
      <w:r>
        <w:t xml:space="preserve">Cílem tohoto projektu bylo vytvořit funkční termokameru. </w:t>
      </w:r>
      <w:r w:rsidR="00B57E9C">
        <w:t>I přes určité nedostatky se mi funkční termokameru podařilo zhotovit</w:t>
      </w:r>
      <w:r w:rsidR="00B177AB">
        <w:t xml:space="preserve"> v podobě použitelné v praxi</w:t>
      </w:r>
      <w:r w:rsidR="00B57E9C">
        <w:t xml:space="preserve">. Zhodnotím-li některé aspekty, napadá mě spousta vylepšení, která </w:t>
      </w:r>
      <w:r w:rsidR="000F772F">
        <w:t xml:space="preserve">by </w:t>
      </w:r>
      <w:r w:rsidR="00B57E9C">
        <w:t xml:space="preserve">zlepšila celkovou funkčnost. </w:t>
      </w:r>
      <w:r w:rsidR="002571D2">
        <w:t xml:space="preserve">Během vývoje jsem se setkal s problémy vycházející ze </w:t>
      </w:r>
      <w:r w:rsidR="00CE09B9">
        <w:t>chybných</w:t>
      </w:r>
      <w:r w:rsidR="002571D2">
        <w:t xml:space="preserve"> rozhodnutí v počátku tvorby. Příkladem </w:t>
      </w:r>
      <w:r w:rsidR="00CE09B9">
        <w:t>takového</w:t>
      </w:r>
      <w:r w:rsidR="002571D2">
        <w:t xml:space="preserve"> rozhodnutí je </w:t>
      </w:r>
      <w:r w:rsidR="00C46150">
        <w:t xml:space="preserve">umístění infračerveného senzoru mimo střed schránky. </w:t>
      </w:r>
      <w:r w:rsidR="00CE09B9">
        <w:t xml:space="preserve">Jak </w:t>
      </w:r>
      <w:r w:rsidR="00DF4BC4">
        <w:t xml:space="preserve">nesprávné </w:t>
      </w:r>
      <w:r w:rsidR="005F73B0">
        <w:t xml:space="preserve">rozhodnutí to bylo, jsem </w:t>
      </w:r>
      <w:r w:rsidR="00EC5652">
        <w:t>zjistil</w:t>
      </w:r>
      <w:r w:rsidR="005F73B0">
        <w:t xml:space="preserve"> až </w:t>
      </w:r>
      <w:r w:rsidR="00EC5652">
        <w:t>po zhotovení termokamery</w:t>
      </w:r>
      <w:r w:rsidR="005F73B0">
        <w:t xml:space="preserve">. </w:t>
      </w:r>
      <w:r w:rsidR="005A04A9">
        <w:t xml:space="preserve">Dalším problémem je přístupnost microUSB portu, </w:t>
      </w:r>
      <w:r w:rsidR="000F772F">
        <w:t>do kterého</w:t>
      </w:r>
      <w:r w:rsidR="005A04A9">
        <w:t xml:space="preserve"> lze </w:t>
      </w:r>
      <w:r w:rsidR="000F772F">
        <w:t>zapojit</w:t>
      </w:r>
      <w:r w:rsidR="005A04A9">
        <w:t xml:space="preserve"> pouze</w:t>
      </w:r>
      <w:bookmarkStart w:id="71" w:name="_GoBack"/>
      <w:bookmarkEnd w:id="71"/>
      <w:r w:rsidR="005A04A9">
        <w:t xml:space="preserve"> některé kabely. Spousta pochybení by se dala vyřešit dalšími revizemi zařízení, ale </w:t>
      </w:r>
      <w:r w:rsidR="00EC5652">
        <w:t>z časových důvodů pro ně nebyl prostor</w:t>
      </w:r>
      <w:r w:rsidR="00D93469">
        <w:t>.</w:t>
      </w:r>
      <w:r w:rsidR="00B177AB">
        <w:t xml:space="preserve"> Taktéž by se dala provést vylepšení ohledně ukládání snímku</w:t>
      </w:r>
      <w:r w:rsidR="00964978">
        <w:t xml:space="preserve"> </w:t>
      </w:r>
      <w:r w:rsidR="00B177AB">
        <w:t xml:space="preserve">ve formátu JPEG místo záznamu čistých dat. </w:t>
      </w:r>
      <w:r w:rsidR="00964978">
        <w:t>Tvorbou projektu jsem získal mnoho zkušeností, díky kterým bych </w:t>
      </w:r>
      <w:r w:rsidR="00EC5652">
        <w:t>příště</w:t>
      </w:r>
      <w:r w:rsidR="000F772F">
        <w:t xml:space="preserve"> </w:t>
      </w:r>
      <w:r w:rsidR="00964978">
        <w:t>postupoval jinak.</w:t>
      </w:r>
    </w:p>
    <w:p w:rsidR="00E15D00" w:rsidRPr="00D61976" w:rsidRDefault="00E15D00" w:rsidP="006E2B97"/>
    <w:p w:rsidR="00802D4F" w:rsidRPr="00D61976" w:rsidRDefault="00802D4F"/>
    <w:p w:rsidR="00F03DA6" w:rsidRPr="00D61976" w:rsidRDefault="00F03DA6">
      <w:pPr>
        <w:pStyle w:val="Nadpis"/>
        <w:rPr>
          <w:rStyle w:val="Pokec"/>
        </w:rPr>
      </w:pPr>
      <w:bookmarkStart w:id="72" w:name="_Toc37577735"/>
      <w:bookmarkStart w:id="73" w:name="_Toc88120446"/>
      <w:bookmarkStart w:id="74" w:name="_Toc88120683"/>
      <w:bookmarkStart w:id="75" w:name="_Toc88120895"/>
      <w:bookmarkStart w:id="76" w:name="_Toc88120999"/>
      <w:bookmarkStart w:id="77" w:name="_Toc88121042"/>
      <w:bookmarkStart w:id="78" w:name="_Toc88121179"/>
      <w:bookmarkStart w:id="79" w:name="_Toc88121553"/>
      <w:bookmarkStart w:id="80" w:name="_Toc88121610"/>
      <w:bookmarkStart w:id="81" w:name="_Toc88121748"/>
      <w:bookmarkStart w:id="82" w:name="_Toc88122014"/>
      <w:bookmarkStart w:id="83" w:name="_Toc88124619"/>
      <w:bookmarkStart w:id="84" w:name="_Toc88124656"/>
      <w:bookmarkStart w:id="85" w:name="_Toc88124806"/>
      <w:bookmarkStart w:id="86" w:name="_Toc88125789"/>
      <w:bookmarkStart w:id="87" w:name="_Toc88126309"/>
      <w:bookmarkStart w:id="88" w:name="_Toc88126460"/>
      <w:bookmarkStart w:id="89" w:name="_Toc88126527"/>
      <w:bookmarkStart w:id="90" w:name="_Toc88126556"/>
      <w:bookmarkStart w:id="91" w:name="_Toc88126772"/>
      <w:bookmarkStart w:id="92" w:name="_Toc88126862"/>
      <w:bookmarkStart w:id="93" w:name="_Toc88127103"/>
      <w:bookmarkStart w:id="94" w:name="_Toc88127146"/>
      <w:bookmarkStart w:id="95" w:name="_Toc88128511"/>
      <w:bookmarkStart w:id="96" w:name="_Toc107634153"/>
      <w:bookmarkStart w:id="97" w:name="_Toc107635188"/>
      <w:bookmarkStart w:id="98" w:name="_Toc107635228"/>
      <w:bookmarkStart w:id="99" w:name="_Toc107635245"/>
      <w:bookmarkStart w:id="100" w:name="_Toc29912514"/>
      <w:r w:rsidRPr="00D61976">
        <w:lastRenderedPageBreak/>
        <w:t>Seznam použit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00802D4F" w:rsidRPr="00D61976">
        <w:t>ýCH INFORMAČNÍCH ZDROJů</w:t>
      </w:r>
      <w:bookmarkEnd w:id="100"/>
    </w:p>
    <w:p w:rsidR="00081EFE" w:rsidRPr="00D61976" w:rsidRDefault="00041647" w:rsidP="003652EE">
      <w:pPr>
        <w:pStyle w:val="Literatura"/>
        <w:jc w:val="left"/>
        <w:rPr>
          <w:bCs/>
        </w:rPr>
      </w:pPr>
      <w:r>
        <w:rPr>
          <w:bCs/>
        </w:rPr>
        <w:t>[1]</w:t>
      </w:r>
      <w:r>
        <w:rPr>
          <w:bCs/>
        </w:rPr>
        <w:tab/>
      </w:r>
      <w:r>
        <w:rPr>
          <w:bCs/>
        </w:rPr>
        <w:tab/>
      </w:r>
      <w:r w:rsidR="00081EFE" w:rsidRPr="00C109F9">
        <w:rPr>
          <w:bCs/>
        </w:rPr>
        <w:t xml:space="preserve">ADAFRUIT INDUSTRIES. </w:t>
      </w:r>
      <w:proofErr w:type="spellStart"/>
      <w:r w:rsidR="00081EFE" w:rsidRPr="00C109F9">
        <w:rPr>
          <w:bCs/>
        </w:rPr>
        <w:t>Adafruit</w:t>
      </w:r>
      <w:proofErr w:type="spellEnd"/>
      <w:r w:rsidR="00081EFE" w:rsidRPr="00C109F9">
        <w:rPr>
          <w:bCs/>
        </w:rPr>
        <w:t xml:space="preserve"> AMG8833 8x8 </w:t>
      </w:r>
      <w:proofErr w:type="spellStart"/>
      <w:r w:rsidR="00081EFE" w:rsidRPr="00C109F9">
        <w:rPr>
          <w:bCs/>
        </w:rPr>
        <w:t>Thermal</w:t>
      </w:r>
      <w:proofErr w:type="spellEnd"/>
      <w:r w:rsidR="00081EFE" w:rsidRPr="00C109F9">
        <w:rPr>
          <w:bCs/>
        </w:rPr>
        <w:t xml:space="preserve"> </w:t>
      </w:r>
      <w:proofErr w:type="spellStart"/>
      <w:r w:rsidR="00081EFE" w:rsidRPr="00C109F9">
        <w:rPr>
          <w:bCs/>
        </w:rPr>
        <w:t>Camera</w:t>
      </w:r>
      <w:proofErr w:type="spellEnd"/>
      <w:r w:rsidR="00081EFE" w:rsidRPr="00C109F9">
        <w:rPr>
          <w:bCs/>
        </w:rPr>
        <w:t xml:space="preserve"> Sensor. Cdn-learn.adafruit.com [online]. [cit. 2019-12-23]. Dostupné z: https://cdn-learn.adafruit.com/downloads/pdf/adafruit-amg8833-8x8-thermal-camera-sensor.pdf</w:t>
      </w:r>
    </w:p>
    <w:p w:rsidR="00081EFE" w:rsidRPr="00D61976" w:rsidRDefault="00041647" w:rsidP="003652EE">
      <w:pPr>
        <w:pStyle w:val="Literatura"/>
        <w:jc w:val="left"/>
      </w:pPr>
      <w:r>
        <w:t>[2]</w:t>
      </w:r>
      <w:r>
        <w:tab/>
      </w:r>
      <w:r>
        <w:tab/>
      </w:r>
      <w:r w:rsidR="00081EFE" w:rsidRPr="00B6185A">
        <w:t xml:space="preserve">Black-body </w:t>
      </w:r>
      <w:proofErr w:type="spellStart"/>
      <w:r w:rsidR="00081EFE" w:rsidRPr="00B6185A">
        <w:t>radiation</w:t>
      </w:r>
      <w:proofErr w:type="spellEnd"/>
      <w:r w:rsidR="00081EFE" w:rsidRPr="00B6185A">
        <w:t xml:space="preserve">. In: Wikipedia: </w:t>
      </w:r>
      <w:proofErr w:type="spellStart"/>
      <w:r w:rsidR="00081EFE" w:rsidRPr="00B6185A">
        <w:t>the</w:t>
      </w:r>
      <w:proofErr w:type="spellEnd"/>
      <w:r w:rsidR="00081EFE" w:rsidRPr="00B6185A">
        <w:t xml:space="preserve"> free </w:t>
      </w:r>
      <w:proofErr w:type="spellStart"/>
      <w:r w:rsidR="00081EFE" w:rsidRPr="00B6185A">
        <w:t>encyclopedia</w:t>
      </w:r>
      <w:proofErr w:type="spellEnd"/>
      <w:r w:rsidR="00081EFE" w:rsidRPr="00B6185A">
        <w:t xml:space="preserve"> [online]. San Francisco (CA): </w:t>
      </w:r>
      <w:proofErr w:type="spellStart"/>
      <w:r w:rsidR="00081EFE" w:rsidRPr="00B6185A">
        <w:t>Wikimedia</w:t>
      </w:r>
      <w:proofErr w:type="spellEnd"/>
      <w:r w:rsidR="00081EFE" w:rsidRPr="00B6185A">
        <w:t xml:space="preserve"> </w:t>
      </w:r>
      <w:proofErr w:type="spellStart"/>
      <w:r w:rsidR="00081EFE" w:rsidRPr="00B6185A">
        <w:t>Foundation</w:t>
      </w:r>
      <w:proofErr w:type="spellEnd"/>
      <w:r w:rsidR="00081EFE" w:rsidRPr="00B6185A">
        <w:t xml:space="preserve"> [cit. 2019-12-23]. Dostupné z: https://en.wikipedia.org/wiki/Black-body_radiation</w:t>
      </w:r>
      <w:r w:rsidR="00081EFE" w:rsidRPr="00D61976">
        <w:tab/>
      </w:r>
    </w:p>
    <w:p w:rsidR="00081EFE" w:rsidRDefault="00041647" w:rsidP="003652EE">
      <w:pPr>
        <w:pStyle w:val="Literatura"/>
        <w:jc w:val="left"/>
        <w:rPr>
          <w:bCs/>
        </w:rPr>
      </w:pPr>
      <w:r>
        <w:rPr>
          <w:bCs/>
        </w:rPr>
        <w:t>[3]</w:t>
      </w:r>
      <w:r>
        <w:rPr>
          <w:bCs/>
        </w:rPr>
        <w:tab/>
      </w:r>
      <w:r>
        <w:rPr>
          <w:bCs/>
        </w:rPr>
        <w:tab/>
      </w:r>
      <w:r w:rsidR="00081EFE" w:rsidRPr="00703BAB">
        <w:rPr>
          <w:bCs/>
        </w:rPr>
        <w:t xml:space="preserve">Elektromagnetické spektrum. In: Wikipedia: </w:t>
      </w:r>
      <w:proofErr w:type="spellStart"/>
      <w:r w:rsidR="00081EFE" w:rsidRPr="00703BAB">
        <w:rPr>
          <w:bCs/>
        </w:rPr>
        <w:t>the</w:t>
      </w:r>
      <w:proofErr w:type="spellEnd"/>
      <w:r w:rsidR="00081EFE" w:rsidRPr="00703BAB">
        <w:rPr>
          <w:bCs/>
        </w:rPr>
        <w:t xml:space="preserve"> free </w:t>
      </w:r>
      <w:proofErr w:type="spellStart"/>
      <w:r w:rsidR="00081EFE" w:rsidRPr="00703BAB">
        <w:rPr>
          <w:bCs/>
        </w:rPr>
        <w:t>encyclopedia</w:t>
      </w:r>
      <w:proofErr w:type="spellEnd"/>
      <w:r w:rsidR="00081EFE" w:rsidRPr="00703BAB">
        <w:rPr>
          <w:bCs/>
        </w:rPr>
        <w:t xml:space="preserve"> [online]. San Francisco (CA): </w:t>
      </w:r>
      <w:proofErr w:type="spellStart"/>
      <w:r w:rsidR="00081EFE" w:rsidRPr="00703BAB">
        <w:rPr>
          <w:bCs/>
        </w:rPr>
        <w:t>Wikimedia</w:t>
      </w:r>
      <w:proofErr w:type="spellEnd"/>
      <w:r w:rsidR="00081EFE" w:rsidRPr="00703BAB">
        <w:rPr>
          <w:bCs/>
        </w:rPr>
        <w:t xml:space="preserve"> </w:t>
      </w:r>
      <w:proofErr w:type="spellStart"/>
      <w:r w:rsidR="00081EFE" w:rsidRPr="00703BAB">
        <w:rPr>
          <w:bCs/>
        </w:rPr>
        <w:t>Foundation</w:t>
      </w:r>
      <w:proofErr w:type="spellEnd"/>
      <w:r w:rsidR="00081EFE" w:rsidRPr="00703BAB">
        <w:rPr>
          <w:bCs/>
        </w:rPr>
        <w:t xml:space="preserve"> [cit. 2019-12-23]. Dostupné z: </w:t>
      </w:r>
      <w:hyperlink r:id="rId24" w:history="1">
        <w:r w:rsidR="00081EFE" w:rsidRPr="009319B1">
          <w:rPr>
            <w:rStyle w:val="Hypertextovodkaz"/>
            <w:bCs/>
          </w:rPr>
          <w:t>https://cs.wikipedia.org/wiki/Elektromagnetické_spektrum</w:t>
        </w:r>
      </w:hyperlink>
    </w:p>
    <w:p w:rsidR="00081EFE" w:rsidRPr="00D61976" w:rsidRDefault="00041647" w:rsidP="003652EE">
      <w:pPr>
        <w:pStyle w:val="Literatura"/>
        <w:jc w:val="left"/>
        <w:rPr>
          <w:bCs/>
        </w:rPr>
      </w:pPr>
      <w:r>
        <w:t>[4]</w:t>
      </w:r>
      <w:r>
        <w:tab/>
      </w:r>
      <w:r>
        <w:tab/>
      </w:r>
      <w:r w:rsidR="00081EFE" w:rsidRPr="00B6185A">
        <w:t xml:space="preserve">Excitace. In: Wikipedia: </w:t>
      </w:r>
      <w:proofErr w:type="spellStart"/>
      <w:r w:rsidR="00081EFE" w:rsidRPr="00B6185A">
        <w:t>the</w:t>
      </w:r>
      <w:proofErr w:type="spellEnd"/>
      <w:r w:rsidR="00081EFE" w:rsidRPr="00B6185A">
        <w:t xml:space="preserve"> free </w:t>
      </w:r>
      <w:proofErr w:type="spellStart"/>
      <w:r w:rsidR="00081EFE" w:rsidRPr="00B6185A">
        <w:t>encyclopedia</w:t>
      </w:r>
      <w:proofErr w:type="spellEnd"/>
      <w:r w:rsidR="00081EFE" w:rsidRPr="00B6185A">
        <w:t xml:space="preserve"> [online]. San Francisco (CA): </w:t>
      </w:r>
      <w:proofErr w:type="spellStart"/>
      <w:r w:rsidR="00081EFE" w:rsidRPr="00B6185A">
        <w:t>Wikimedia</w:t>
      </w:r>
      <w:proofErr w:type="spellEnd"/>
      <w:r w:rsidR="00081EFE" w:rsidRPr="00B6185A">
        <w:t xml:space="preserve"> </w:t>
      </w:r>
      <w:proofErr w:type="spellStart"/>
      <w:r w:rsidR="00081EFE" w:rsidRPr="00B6185A">
        <w:t>Foundation</w:t>
      </w:r>
      <w:proofErr w:type="spellEnd"/>
      <w:r w:rsidR="00081EFE" w:rsidRPr="00B6185A">
        <w:t xml:space="preserve"> [cit. 2019-12-23]. Dostupné z: https://cs.wikipedia.org/wiki/Excitace</w:t>
      </w:r>
    </w:p>
    <w:p w:rsidR="00081EFE" w:rsidRDefault="00041647" w:rsidP="003652EE">
      <w:pPr>
        <w:pStyle w:val="Literatura"/>
        <w:jc w:val="left"/>
        <w:rPr>
          <w:bCs/>
        </w:rPr>
      </w:pPr>
      <w:r>
        <w:rPr>
          <w:bCs/>
        </w:rPr>
        <w:t>[5]</w:t>
      </w:r>
      <w:r>
        <w:rPr>
          <w:bCs/>
        </w:rPr>
        <w:tab/>
      </w:r>
      <w:r>
        <w:rPr>
          <w:bCs/>
        </w:rPr>
        <w:tab/>
      </w:r>
      <w:r w:rsidR="00081EFE" w:rsidRPr="001E5D3E">
        <w:rPr>
          <w:bCs/>
        </w:rPr>
        <w:t>G-</w:t>
      </w:r>
      <w:proofErr w:type="spellStart"/>
      <w:r w:rsidR="00081EFE" w:rsidRPr="001E5D3E">
        <w:rPr>
          <w:bCs/>
        </w:rPr>
        <w:t>code</w:t>
      </w:r>
      <w:proofErr w:type="spellEnd"/>
      <w:r w:rsidR="00081EFE" w:rsidRPr="001E5D3E">
        <w:rPr>
          <w:bCs/>
        </w:rPr>
        <w:t xml:space="preserve">. In: Wikipedia: </w:t>
      </w:r>
      <w:proofErr w:type="spellStart"/>
      <w:r w:rsidR="00081EFE" w:rsidRPr="001E5D3E">
        <w:rPr>
          <w:bCs/>
        </w:rPr>
        <w:t>the</w:t>
      </w:r>
      <w:proofErr w:type="spellEnd"/>
      <w:r w:rsidR="00081EFE" w:rsidRPr="001E5D3E">
        <w:rPr>
          <w:bCs/>
        </w:rPr>
        <w:t xml:space="preserve"> free </w:t>
      </w:r>
      <w:proofErr w:type="spellStart"/>
      <w:r w:rsidR="00081EFE" w:rsidRPr="001E5D3E">
        <w:rPr>
          <w:bCs/>
        </w:rPr>
        <w:t>encyclopedia</w:t>
      </w:r>
      <w:proofErr w:type="spellEnd"/>
      <w:r w:rsidR="00081EFE" w:rsidRPr="001E5D3E">
        <w:rPr>
          <w:bCs/>
        </w:rPr>
        <w:t xml:space="preserve"> [online]. San Francisco (CA): </w:t>
      </w:r>
      <w:proofErr w:type="spellStart"/>
      <w:r w:rsidR="00081EFE" w:rsidRPr="001E5D3E">
        <w:rPr>
          <w:bCs/>
        </w:rPr>
        <w:t>Wikimedia</w:t>
      </w:r>
      <w:proofErr w:type="spellEnd"/>
      <w:r w:rsidR="00081EFE" w:rsidRPr="001E5D3E">
        <w:rPr>
          <w:bCs/>
        </w:rPr>
        <w:t xml:space="preserve"> </w:t>
      </w:r>
      <w:proofErr w:type="spellStart"/>
      <w:r w:rsidR="00081EFE" w:rsidRPr="001E5D3E">
        <w:rPr>
          <w:bCs/>
        </w:rPr>
        <w:t>Foundation</w:t>
      </w:r>
      <w:proofErr w:type="spellEnd"/>
      <w:r w:rsidR="00081EFE" w:rsidRPr="001E5D3E">
        <w:rPr>
          <w:bCs/>
        </w:rPr>
        <w:t xml:space="preserve"> [cit. 2019-12-23]. Dostupné z: </w:t>
      </w:r>
      <w:hyperlink r:id="rId25" w:history="1">
        <w:r w:rsidR="00081EFE" w:rsidRPr="009319B1">
          <w:rPr>
            <w:rStyle w:val="Hypertextovodkaz"/>
            <w:bCs/>
          </w:rPr>
          <w:t>https://en.wikipedia.org/wiki/G-code</w:t>
        </w:r>
      </w:hyperlink>
    </w:p>
    <w:p w:rsidR="00081EFE" w:rsidRDefault="00041647" w:rsidP="003652EE">
      <w:pPr>
        <w:pStyle w:val="Literatura"/>
        <w:jc w:val="left"/>
        <w:rPr>
          <w:rStyle w:val="Hypertextovodkaz"/>
          <w:bCs/>
        </w:rPr>
      </w:pPr>
      <w:r>
        <w:rPr>
          <w:bCs/>
        </w:rPr>
        <w:t>[6]</w:t>
      </w:r>
      <w:r>
        <w:rPr>
          <w:bCs/>
        </w:rPr>
        <w:tab/>
      </w:r>
      <w:r>
        <w:rPr>
          <w:bCs/>
        </w:rPr>
        <w:tab/>
      </w:r>
      <w:r w:rsidR="00081EFE" w:rsidRPr="00843FC5">
        <w:rPr>
          <w:bCs/>
        </w:rPr>
        <w:t xml:space="preserve">NANJING TOP POWER ASIC CORP. TP4056 </w:t>
      </w:r>
      <w:proofErr w:type="gramStart"/>
      <w:r w:rsidR="00081EFE" w:rsidRPr="00843FC5">
        <w:rPr>
          <w:bCs/>
        </w:rPr>
        <w:t>1A</w:t>
      </w:r>
      <w:proofErr w:type="gramEnd"/>
      <w:r w:rsidR="00081EFE" w:rsidRPr="00843FC5">
        <w:rPr>
          <w:bCs/>
        </w:rPr>
        <w:t xml:space="preserve"> </w:t>
      </w:r>
      <w:proofErr w:type="spellStart"/>
      <w:r w:rsidR="00081EFE" w:rsidRPr="00843FC5">
        <w:rPr>
          <w:bCs/>
        </w:rPr>
        <w:t>Standalone</w:t>
      </w:r>
      <w:proofErr w:type="spellEnd"/>
      <w:r w:rsidR="00081EFE" w:rsidRPr="00843FC5">
        <w:rPr>
          <w:bCs/>
        </w:rPr>
        <w:t xml:space="preserve"> </w:t>
      </w:r>
      <w:proofErr w:type="spellStart"/>
      <w:r w:rsidR="00081EFE" w:rsidRPr="00843FC5">
        <w:rPr>
          <w:bCs/>
        </w:rPr>
        <w:t>Linear</w:t>
      </w:r>
      <w:proofErr w:type="spellEnd"/>
      <w:r w:rsidR="00081EFE" w:rsidRPr="00843FC5">
        <w:rPr>
          <w:bCs/>
        </w:rPr>
        <w:t xml:space="preserve"> </w:t>
      </w:r>
      <w:proofErr w:type="spellStart"/>
      <w:r w:rsidR="00081EFE" w:rsidRPr="00843FC5">
        <w:rPr>
          <w:bCs/>
        </w:rPr>
        <w:t>Li-lon</w:t>
      </w:r>
      <w:proofErr w:type="spellEnd"/>
      <w:r w:rsidR="00081EFE" w:rsidRPr="00843FC5">
        <w:rPr>
          <w:bCs/>
        </w:rPr>
        <w:t xml:space="preserve"> </w:t>
      </w:r>
      <w:proofErr w:type="spellStart"/>
      <w:r w:rsidR="00081EFE" w:rsidRPr="00843FC5">
        <w:rPr>
          <w:bCs/>
        </w:rPr>
        <w:t>Battery</w:t>
      </w:r>
      <w:proofErr w:type="spellEnd"/>
      <w:r w:rsidR="00081EFE" w:rsidRPr="00843FC5">
        <w:rPr>
          <w:bCs/>
        </w:rPr>
        <w:t xml:space="preserve"> </w:t>
      </w:r>
      <w:proofErr w:type="spellStart"/>
      <w:r w:rsidR="00081EFE" w:rsidRPr="00843FC5">
        <w:rPr>
          <w:bCs/>
        </w:rPr>
        <w:t>Charger</w:t>
      </w:r>
      <w:proofErr w:type="spellEnd"/>
      <w:r w:rsidR="00081EFE" w:rsidRPr="00843FC5">
        <w:rPr>
          <w:bCs/>
        </w:rPr>
        <w:t xml:space="preserve">. Cloudfront.net [online]. [cit. 2019-12-23]. Dostupné z: </w:t>
      </w:r>
      <w:hyperlink r:id="rId26" w:history="1">
        <w:r w:rsidR="00081EFE" w:rsidRPr="009319B1">
          <w:rPr>
            <w:rStyle w:val="Hypertextovodkaz"/>
            <w:bCs/>
          </w:rPr>
          <w:t>https://dlnmh9ip6v2uc.cloudfront.net/datasheets/Prototyping/TP4056.pdf</w:t>
        </w:r>
      </w:hyperlink>
    </w:p>
    <w:p w:rsidR="000C6228" w:rsidRDefault="000C6228" w:rsidP="003652EE">
      <w:pPr>
        <w:pStyle w:val="Literatura"/>
        <w:jc w:val="left"/>
        <w:rPr>
          <w:bCs/>
        </w:rPr>
      </w:pPr>
      <w:r>
        <w:rPr>
          <w:rStyle w:val="Hypertextovodkaz"/>
          <w:bCs/>
        </w:rPr>
        <w:t>[7]</w:t>
      </w:r>
      <w:r>
        <w:rPr>
          <w:rStyle w:val="Hypertextovodkaz"/>
          <w:bCs/>
        </w:rPr>
        <w:tab/>
      </w:r>
      <w:r>
        <w:rPr>
          <w:rStyle w:val="Hypertextovodkaz"/>
          <w:bCs/>
        </w:rPr>
        <w:tab/>
      </w:r>
      <w:r w:rsidRPr="000C6228">
        <w:rPr>
          <w:rStyle w:val="Hypertextovodkaz"/>
          <w:bCs/>
        </w:rPr>
        <w:t xml:space="preserve">REAGAN, </w:t>
      </w:r>
      <w:proofErr w:type="spellStart"/>
      <w:r w:rsidRPr="000C6228">
        <w:rPr>
          <w:rStyle w:val="Hypertextovodkaz"/>
          <w:bCs/>
        </w:rPr>
        <w:t>Dale</w:t>
      </w:r>
      <w:proofErr w:type="spellEnd"/>
      <w:r w:rsidRPr="000C6228">
        <w:rPr>
          <w:rStyle w:val="Hypertextovodkaz"/>
          <w:bCs/>
        </w:rPr>
        <w:t xml:space="preserve">. </w:t>
      </w:r>
      <w:proofErr w:type="spellStart"/>
      <w:r w:rsidRPr="000C6228">
        <w:rPr>
          <w:rStyle w:val="Hypertextovodkaz"/>
          <w:bCs/>
        </w:rPr>
        <w:t>Temperature</w:t>
      </w:r>
      <w:proofErr w:type="spellEnd"/>
      <w:r w:rsidRPr="000C6228">
        <w:rPr>
          <w:rStyle w:val="Hypertextovodkaz"/>
          <w:bCs/>
        </w:rPr>
        <w:t xml:space="preserve"> </w:t>
      </w:r>
      <w:proofErr w:type="spellStart"/>
      <w:r w:rsidRPr="000C6228">
        <w:rPr>
          <w:rStyle w:val="Hypertextovodkaz"/>
          <w:bCs/>
        </w:rPr>
        <w:t>Color</w:t>
      </w:r>
      <w:proofErr w:type="spellEnd"/>
      <w:r w:rsidRPr="000C6228">
        <w:rPr>
          <w:rStyle w:val="Hypertextovodkaz"/>
          <w:bCs/>
        </w:rPr>
        <w:t xml:space="preserve"> Gradient. </w:t>
      </w:r>
      <w:proofErr w:type="spellStart"/>
      <w:r w:rsidRPr="000C6228">
        <w:rPr>
          <w:rStyle w:val="Hypertextovodkaz"/>
          <w:bCs/>
        </w:rPr>
        <w:t>Savannah</w:t>
      </w:r>
      <w:proofErr w:type="spellEnd"/>
      <w:r w:rsidRPr="000C6228">
        <w:rPr>
          <w:rStyle w:val="Hypertextovodkaz"/>
          <w:bCs/>
        </w:rPr>
        <w:t xml:space="preserve"> W-ITS [online]. United </w:t>
      </w:r>
      <w:proofErr w:type="spellStart"/>
      <w:r w:rsidRPr="000C6228">
        <w:rPr>
          <w:rStyle w:val="Hypertextovodkaz"/>
          <w:bCs/>
        </w:rPr>
        <w:t>States</w:t>
      </w:r>
      <w:proofErr w:type="spellEnd"/>
      <w:r w:rsidRPr="000C6228">
        <w:rPr>
          <w:rStyle w:val="Hypertextovodkaz"/>
          <w:bCs/>
        </w:rPr>
        <w:t>, 9. května 2012 [cit. 2020-01-03]. Dostupné z: http://web-tech.ga-usa.com/2012/05/creating-a-custom-hot-to-cold-temperature-color-gradient-for-use-with-rrdtool/index.html</w:t>
      </w:r>
    </w:p>
    <w:p w:rsidR="00081EFE" w:rsidRPr="00D61976" w:rsidRDefault="00041647" w:rsidP="003652EE">
      <w:pPr>
        <w:pStyle w:val="Literatura"/>
        <w:jc w:val="left"/>
      </w:pPr>
      <w:r>
        <w:t>[</w:t>
      </w:r>
      <w:r w:rsidR="000C6228">
        <w:t>8</w:t>
      </w:r>
      <w:r>
        <w:t>]</w:t>
      </w:r>
      <w:r>
        <w:tab/>
      </w:r>
      <w:r>
        <w:tab/>
      </w:r>
      <w:r w:rsidR="00081EFE" w:rsidRPr="00700C7A">
        <w:t xml:space="preserve">SCISHOW. </w:t>
      </w:r>
      <w:proofErr w:type="spellStart"/>
      <w:r w:rsidR="00081EFE" w:rsidRPr="00700C7A">
        <w:t>How</w:t>
      </w:r>
      <w:proofErr w:type="spellEnd"/>
      <w:r w:rsidR="00081EFE" w:rsidRPr="00700C7A">
        <w:t xml:space="preserve"> Do </w:t>
      </w:r>
      <w:proofErr w:type="spellStart"/>
      <w:r w:rsidR="00081EFE" w:rsidRPr="00700C7A">
        <w:t>Thermal</w:t>
      </w:r>
      <w:proofErr w:type="spellEnd"/>
      <w:r w:rsidR="00081EFE" w:rsidRPr="00700C7A">
        <w:t xml:space="preserve"> </w:t>
      </w:r>
      <w:proofErr w:type="spellStart"/>
      <w:r w:rsidR="00081EFE" w:rsidRPr="00700C7A">
        <w:t>Imaging</w:t>
      </w:r>
      <w:proofErr w:type="spellEnd"/>
      <w:r w:rsidR="00081EFE" w:rsidRPr="00700C7A">
        <w:t xml:space="preserve"> </w:t>
      </w:r>
      <w:proofErr w:type="spellStart"/>
      <w:r w:rsidR="00081EFE" w:rsidRPr="00700C7A">
        <w:t>Goggles</w:t>
      </w:r>
      <w:proofErr w:type="spellEnd"/>
      <w:r w:rsidR="00081EFE" w:rsidRPr="00700C7A">
        <w:t xml:space="preserve"> </w:t>
      </w:r>
      <w:proofErr w:type="spellStart"/>
      <w:r w:rsidR="00081EFE" w:rsidRPr="00700C7A">
        <w:t>Work</w:t>
      </w:r>
      <w:proofErr w:type="spellEnd"/>
      <w:r w:rsidR="00081EFE" w:rsidRPr="00700C7A">
        <w:t>? [online]. YouTube, 2018 [cit. 2019-12-23]. Dostupné z: https://www.youtube.com/watch?v=ZSozrAIfigE</w:t>
      </w:r>
    </w:p>
    <w:p w:rsidR="00081EFE" w:rsidRDefault="004411C4" w:rsidP="003652EE">
      <w:pPr>
        <w:pStyle w:val="Literatura"/>
        <w:jc w:val="left"/>
        <w:rPr>
          <w:bCs/>
        </w:rPr>
      </w:pPr>
      <w:r>
        <w:rPr>
          <w:bCs/>
        </w:rPr>
        <w:t>[</w:t>
      </w:r>
      <w:r w:rsidR="000C6228">
        <w:rPr>
          <w:bCs/>
        </w:rPr>
        <w:t>9</w:t>
      </w:r>
      <w:r>
        <w:rPr>
          <w:bCs/>
        </w:rPr>
        <w:t>]</w:t>
      </w:r>
      <w:r>
        <w:rPr>
          <w:bCs/>
        </w:rPr>
        <w:tab/>
      </w:r>
      <w:r>
        <w:rPr>
          <w:bCs/>
        </w:rPr>
        <w:tab/>
      </w:r>
      <w:proofErr w:type="spellStart"/>
      <w:r w:rsidR="00081EFE" w:rsidRPr="001E5D3E">
        <w:rPr>
          <w:bCs/>
        </w:rPr>
        <w:t>Slicer</w:t>
      </w:r>
      <w:proofErr w:type="spellEnd"/>
      <w:r w:rsidR="00081EFE" w:rsidRPr="001E5D3E">
        <w:rPr>
          <w:bCs/>
        </w:rPr>
        <w:t xml:space="preserve"> (</w:t>
      </w:r>
      <w:proofErr w:type="gramStart"/>
      <w:r w:rsidR="00081EFE" w:rsidRPr="001E5D3E">
        <w:rPr>
          <w:bCs/>
        </w:rPr>
        <w:t>3D</w:t>
      </w:r>
      <w:proofErr w:type="gramEnd"/>
      <w:r w:rsidR="00081EFE" w:rsidRPr="001E5D3E">
        <w:rPr>
          <w:bCs/>
        </w:rPr>
        <w:t xml:space="preserve"> </w:t>
      </w:r>
      <w:proofErr w:type="spellStart"/>
      <w:r w:rsidR="00081EFE" w:rsidRPr="001E5D3E">
        <w:rPr>
          <w:bCs/>
        </w:rPr>
        <w:t>printing</w:t>
      </w:r>
      <w:proofErr w:type="spellEnd"/>
      <w:r w:rsidR="00081EFE" w:rsidRPr="001E5D3E">
        <w:rPr>
          <w:bCs/>
        </w:rPr>
        <w:t xml:space="preserve">). In: Wikipedia: </w:t>
      </w:r>
      <w:proofErr w:type="spellStart"/>
      <w:r w:rsidR="00081EFE" w:rsidRPr="001E5D3E">
        <w:rPr>
          <w:bCs/>
        </w:rPr>
        <w:t>the</w:t>
      </w:r>
      <w:proofErr w:type="spellEnd"/>
      <w:r w:rsidR="00081EFE" w:rsidRPr="001E5D3E">
        <w:rPr>
          <w:bCs/>
        </w:rPr>
        <w:t xml:space="preserve"> free </w:t>
      </w:r>
      <w:proofErr w:type="spellStart"/>
      <w:r w:rsidR="00081EFE" w:rsidRPr="001E5D3E">
        <w:rPr>
          <w:bCs/>
        </w:rPr>
        <w:t>encyclopedia</w:t>
      </w:r>
      <w:proofErr w:type="spellEnd"/>
      <w:r w:rsidR="00081EFE" w:rsidRPr="001E5D3E">
        <w:rPr>
          <w:bCs/>
        </w:rPr>
        <w:t xml:space="preserve"> [online]. San Francisco (CA): </w:t>
      </w:r>
      <w:proofErr w:type="spellStart"/>
      <w:r w:rsidR="00081EFE" w:rsidRPr="001E5D3E">
        <w:rPr>
          <w:bCs/>
        </w:rPr>
        <w:t>Wikimedia</w:t>
      </w:r>
      <w:proofErr w:type="spellEnd"/>
      <w:r w:rsidR="00081EFE" w:rsidRPr="001E5D3E">
        <w:rPr>
          <w:bCs/>
        </w:rPr>
        <w:t xml:space="preserve"> </w:t>
      </w:r>
      <w:proofErr w:type="spellStart"/>
      <w:r w:rsidR="00081EFE" w:rsidRPr="001E5D3E">
        <w:rPr>
          <w:bCs/>
        </w:rPr>
        <w:t>Foundation</w:t>
      </w:r>
      <w:proofErr w:type="spellEnd"/>
      <w:r w:rsidR="00081EFE" w:rsidRPr="001E5D3E">
        <w:rPr>
          <w:bCs/>
        </w:rPr>
        <w:t xml:space="preserve"> [cit. 2019-12-23]. Dostupné z: </w:t>
      </w:r>
      <w:hyperlink r:id="rId27" w:history="1">
        <w:r w:rsidR="00081EFE" w:rsidRPr="009319B1">
          <w:rPr>
            <w:rStyle w:val="Hypertextovodkaz"/>
            <w:bCs/>
          </w:rPr>
          <w:t>https://en.wikipedia.org/wiki/Slicer_(3D_printing)</w:t>
        </w:r>
      </w:hyperlink>
    </w:p>
    <w:p w:rsidR="00081EFE" w:rsidRDefault="004411C4" w:rsidP="003652EE">
      <w:pPr>
        <w:pStyle w:val="Literatura"/>
        <w:jc w:val="left"/>
        <w:rPr>
          <w:rStyle w:val="Hypertextovodkaz"/>
          <w:bCs/>
        </w:rPr>
      </w:pPr>
      <w:r>
        <w:rPr>
          <w:bCs/>
        </w:rPr>
        <w:lastRenderedPageBreak/>
        <w:t>[</w:t>
      </w:r>
      <w:r w:rsidR="000C6228">
        <w:rPr>
          <w:bCs/>
        </w:rPr>
        <w:t>10</w:t>
      </w:r>
      <w:r>
        <w:rPr>
          <w:bCs/>
        </w:rPr>
        <w:t>]</w:t>
      </w:r>
      <w:r>
        <w:rPr>
          <w:bCs/>
        </w:rPr>
        <w:tab/>
      </w:r>
      <w:r>
        <w:rPr>
          <w:bCs/>
        </w:rPr>
        <w:tab/>
      </w:r>
      <w:r w:rsidR="00081EFE" w:rsidRPr="00703BAB">
        <w:rPr>
          <w:bCs/>
        </w:rPr>
        <w:t xml:space="preserve">Spontánní emise. In: Wikipedia: </w:t>
      </w:r>
      <w:proofErr w:type="spellStart"/>
      <w:r w:rsidR="00081EFE" w:rsidRPr="00703BAB">
        <w:rPr>
          <w:bCs/>
        </w:rPr>
        <w:t>the</w:t>
      </w:r>
      <w:proofErr w:type="spellEnd"/>
      <w:r w:rsidR="00081EFE" w:rsidRPr="00703BAB">
        <w:rPr>
          <w:bCs/>
        </w:rPr>
        <w:t xml:space="preserve"> free </w:t>
      </w:r>
      <w:proofErr w:type="spellStart"/>
      <w:r w:rsidR="00081EFE" w:rsidRPr="00703BAB">
        <w:rPr>
          <w:bCs/>
        </w:rPr>
        <w:t>encyclopedia</w:t>
      </w:r>
      <w:proofErr w:type="spellEnd"/>
      <w:r w:rsidR="00081EFE" w:rsidRPr="00703BAB">
        <w:rPr>
          <w:bCs/>
        </w:rPr>
        <w:t xml:space="preserve"> [online]. San Francisco (CA): </w:t>
      </w:r>
      <w:proofErr w:type="spellStart"/>
      <w:r w:rsidR="00081EFE" w:rsidRPr="00703BAB">
        <w:rPr>
          <w:bCs/>
        </w:rPr>
        <w:t>Wikimedia</w:t>
      </w:r>
      <w:proofErr w:type="spellEnd"/>
      <w:r w:rsidR="00081EFE" w:rsidRPr="00703BAB">
        <w:rPr>
          <w:bCs/>
        </w:rPr>
        <w:t xml:space="preserve"> </w:t>
      </w:r>
      <w:proofErr w:type="spellStart"/>
      <w:r w:rsidR="00081EFE" w:rsidRPr="00703BAB">
        <w:rPr>
          <w:bCs/>
        </w:rPr>
        <w:t>Foundation</w:t>
      </w:r>
      <w:proofErr w:type="spellEnd"/>
      <w:r w:rsidR="00081EFE" w:rsidRPr="00703BAB">
        <w:rPr>
          <w:bCs/>
        </w:rPr>
        <w:t xml:space="preserve"> [cit. 2019-12-23]. Dostupné z: </w:t>
      </w:r>
      <w:hyperlink r:id="rId28" w:history="1">
        <w:r w:rsidR="00081EFE" w:rsidRPr="009319B1">
          <w:rPr>
            <w:rStyle w:val="Hypertextovodkaz"/>
            <w:bCs/>
          </w:rPr>
          <w:t>https://cs.wikipedia.org/wiki/Spontánní_emise</w:t>
        </w:r>
      </w:hyperlink>
    </w:p>
    <w:p w:rsidR="00F33F46" w:rsidRDefault="00F33F46" w:rsidP="003652EE">
      <w:pPr>
        <w:pStyle w:val="Literatura"/>
        <w:jc w:val="left"/>
        <w:rPr>
          <w:bCs/>
        </w:rPr>
      </w:pPr>
      <w:r>
        <w:rPr>
          <w:rStyle w:val="Hypertextovodkaz"/>
          <w:bCs/>
        </w:rPr>
        <w:t>[1</w:t>
      </w:r>
      <w:r w:rsidR="000C6228">
        <w:rPr>
          <w:rStyle w:val="Hypertextovodkaz"/>
          <w:bCs/>
        </w:rPr>
        <w:t>1</w:t>
      </w:r>
      <w:r>
        <w:rPr>
          <w:rStyle w:val="Hypertextovodkaz"/>
          <w:bCs/>
        </w:rPr>
        <w:t>]</w:t>
      </w:r>
      <w:r>
        <w:rPr>
          <w:rStyle w:val="Hypertextovodkaz"/>
          <w:bCs/>
        </w:rPr>
        <w:tab/>
      </w:r>
      <w:r>
        <w:rPr>
          <w:rStyle w:val="Hypertextovodkaz"/>
          <w:bCs/>
        </w:rPr>
        <w:tab/>
      </w:r>
      <w:r w:rsidRPr="00F33F46">
        <w:rPr>
          <w:rStyle w:val="Hypertextovodkaz"/>
          <w:bCs/>
        </w:rPr>
        <w:t xml:space="preserve">STARGROVE1. </w:t>
      </w:r>
      <w:proofErr w:type="spellStart"/>
      <w:r w:rsidRPr="00F33F46">
        <w:rPr>
          <w:rStyle w:val="Hypertextovodkaz"/>
          <w:bCs/>
        </w:rPr>
        <w:t>Thermal</w:t>
      </w:r>
      <w:proofErr w:type="spellEnd"/>
      <w:r w:rsidRPr="00F33F46">
        <w:rPr>
          <w:rStyle w:val="Hypertextovodkaz"/>
          <w:bCs/>
        </w:rPr>
        <w:t xml:space="preserve"> </w:t>
      </w:r>
      <w:proofErr w:type="spellStart"/>
      <w:r w:rsidRPr="00F33F46">
        <w:rPr>
          <w:rStyle w:val="Hypertextovodkaz"/>
          <w:bCs/>
        </w:rPr>
        <w:t>Camera</w:t>
      </w:r>
      <w:proofErr w:type="spellEnd"/>
      <w:r w:rsidRPr="00F33F46">
        <w:rPr>
          <w:rStyle w:val="Hypertextovodkaz"/>
          <w:bCs/>
        </w:rPr>
        <w:t xml:space="preserve"> by Stargrove1. </w:t>
      </w:r>
      <w:proofErr w:type="spellStart"/>
      <w:r w:rsidRPr="00F33F46">
        <w:rPr>
          <w:rStyle w:val="Hypertextovodkaz"/>
          <w:bCs/>
        </w:rPr>
        <w:t>Thingiverse</w:t>
      </w:r>
      <w:proofErr w:type="spellEnd"/>
      <w:r w:rsidRPr="00F33F46">
        <w:rPr>
          <w:rStyle w:val="Hypertextovodkaz"/>
          <w:bCs/>
        </w:rPr>
        <w:t xml:space="preserve"> [online]. [cit. 2019-12-30]. Dostupné z: https://www.thingiverse.com/thing:2799023</w:t>
      </w:r>
    </w:p>
    <w:p w:rsidR="00081EFE" w:rsidRDefault="004411C4" w:rsidP="003652EE">
      <w:pPr>
        <w:pStyle w:val="Literatura"/>
        <w:jc w:val="left"/>
        <w:rPr>
          <w:bCs/>
        </w:rPr>
      </w:pPr>
      <w:r>
        <w:rPr>
          <w:bCs/>
        </w:rPr>
        <w:t>[1</w:t>
      </w:r>
      <w:r w:rsidR="000C6228">
        <w:rPr>
          <w:bCs/>
        </w:rPr>
        <w:t>2</w:t>
      </w:r>
      <w:r>
        <w:rPr>
          <w:bCs/>
        </w:rPr>
        <w:t>]</w:t>
      </w:r>
      <w:r>
        <w:rPr>
          <w:bCs/>
        </w:rPr>
        <w:tab/>
      </w:r>
      <w:r>
        <w:rPr>
          <w:bCs/>
        </w:rPr>
        <w:tab/>
      </w:r>
      <w:r w:rsidR="00081EFE" w:rsidRPr="00703BAB">
        <w:rPr>
          <w:bCs/>
        </w:rPr>
        <w:t>STL (</w:t>
      </w:r>
      <w:proofErr w:type="spellStart"/>
      <w:r w:rsidR="00081EFE" w:rsidRPr="00703BAB">
        <w:rPr>
          <w:bCs/>
        </w:rPr>
        <w:t>file</w:t>
      </w:r>
      <w:proofErr w:type="spellEnd"/>
      <w:r w:rsidR="00081EFE" w:rsidRPr="00703BAB">
        <w:rPr>
          <w:bCs/>
        </w:rPr>
        <w:t xml:space="preserve"> </w:t>
      </w:r>
      <w:proofErr w:type="spellStart"/>
      <w:r w:rsidR="00081EFE" w:rsidRPr="00703BAB">
        <w:rPr>
          <w:bCs/>
        </w:rPr>
        <w:t>format</w:t>
      </w:r>
      <w:proofErr w:type="spellEnd"/>
      <w:r w:rsidR="00081EFE" w:rsidRPr="00703BAB">
        <w:rPr>
          <w:bCs/>
        </w:rPr>
        <w:t xml:space="preserve">). In: Wikipedia: </w:t>
      </w:r>
      <w:proofErr w:type="spellStart"/>
      <w:r w:rsidR="00081EFE" w:rsidRPr="00703BAB">
        <w:rPr>
          <w:bCs/>
        </w:rPr>
        <w:t>the</w:t>
      </w:r>
      <w:proofErr w:type="spellEnd"/>
      <w:r w:rsidR="00081EFE" w:rsidRPr="00703BAB">
        <w:rPr>
          <w:bCs/>
        </w:rPr>
        <w:t xml:space="preserve"> free </w:t>
      </w:r>
      <w:proofErr w:type="spellStart"/>
      <w:r w:rsidR="00081EFE" w:rsidRPr="00703BAB">
        <w:rPr>
          <w:bCs/>
        </w:rPr>
        <w:t>encyclopedia</w:t>
      </w:r>
      <w:proofErr w:type="spellEnd"/>
      <w:r w:rsidR="00081EFE" w:rsidRPr="00703BAB">
        <w:rPr>
          <w:bCs/>
        </w:rPr>
        <w:t xml:space="preserve"> [online]. San Francisco (CA): </w:t>
      </w:r>
      <w:proofErr w:type="spellStart"/>
      <w:r w:rsidR="00081EFE" w:rsidRPr="00703BAB">
        <w:rPr>
          <w:bCs/>
        </w:rPr>
        <w:t>Wikimedia</w:t>
      </w:r>
      <w:proofErr w:type="spellEnd"/>
      <w:r w:rsidR="00081EFE" w:rsidRPr="00703BAB">
        <w:rPr>
          <w:bCs/>
        </w:rPr>
        <w:t xml:space="preserve"> </w:t>
      </w:r>
      <w:proofErr w:type="spellStart"/>
      <w:r w:rsidR="00081EFE" w:rsidRPr="00703BAB">
        <w:rPr>
          <w:bCs/>
        </w:rPr>
        <w:t>Foundation</w:t>
      </w:r>
      <w:proofErr w:type="spellEnd"/>
      <w:r w:rsidR="00081EFE" w:rsidRPr="00703BAB">
        <w:rPr>
          <w:bCs/>
        </w:rPr>
        <w:t xml:space="preserve"> [cit. 2019-12-23]. Dostupné z: </w:t>
      </w:r>
      <w:hyperlink r:id="rId29" w:history="1">
        <w:r w:rsidR="00081EFE" w:rsidRPr="009319B1">
          <w:rPr>
            <w:rStyle w:val="Hypertextovodkaz"/>
            <w:bCs/>
          </w:rPr>
          <w:t>https://en.wikipedia.org/wiki/STL_(file_format)</w:t>
        </w:r>
      </w:hyperlink>
    </w:p>
    <w:p w:rsidR="00081EFE" w:rsidRPr="00D61976" w:rsidRDefault="004411C4" w:rsidP="003652EE">
      <w:pPr>
        <w:pStyle w:val="Literatura"/>
        <w:jc w:val="left"/>
      </w:pPr>
      <w:r>
        <w:t>[1</w:t>
      </w:r>
      <w:r w:rsidR="000C6228">
        <w:t>3</w:t>
      </w:r>
      <w:r>
        <w:t>]</w:t>
      </w:r>
      <w:r>
        <w:tab/>
      </w:r>
      <w:r>
        <w:tab/>
      </w:r>
      <w:r w:rsidR="00081EFE" w:rsidRPr="00AB6846">
        <w:t xml:space="preserve">Teplo. In: Wikipedia: </w:t>
      </w:r>
      <w:proofErr w:type="spellStart"/>
      <w:r w:rsidR="00081EFE" w:rsidRPr="00AB6846">
        <w:t>the</w:t>
      </w:r>
      <w:proofErr w:type="spellEnd"/>
      <w:r w:rsidR="00081EFE" w:rsidRPr="00AB6846">
        <w:t xml:space="preserve"> free </w:t>
      </w:r>
      <w:proofErr w:type="spellStart"/>
      <w:r w:rsidR="00081EFE" w:rsidRPr="00AB6846">
        <w:t>encyclopedia</w:t>
      </w:r>
      <w:proofErr w:type="spellEnd"/>
      <w:r w:rsidR="00081EFE" w:rsidRPr="00AB6846">
        <w:t xml:space="preserve"> [online]. San Francisco (CA): </w:t>
      </w:r>
      <w:proofErr w:type="spellStart"/>
      <w:r w:rsidR="00081EFE" w:rsidRPr="00AB6846">
        <w:t>Wikimedia</w:t>
      </w:r>
      <w:proofErr w:type="spellEnd"/>
      <w:r w:rsidR="00081EFE" w:rsidRPr="00AB6846">
        <w:t xml:space="preserve"> </w:t>
      </w:r>
      <w:proofErr w:type="spellStart"/>
      <w:r w:rsidR="00081EFE" w:rsidRPr="00AB6846">
        <w:t>Foundation</w:t>
      </w:r>
      <w:proofErr w:type="spellEnd"/>
      <w:r w:rsidR="00081EFE" w:rsidRPr="00AB6846">
        <w:t xml:space="preserve"> [cit. 2019-12-23]. Dostupné z: https://cs.wikipedia.org/wiki/Teplo</w:t>
      </w:r>
    </w:p>
    <w:p w:rsidR="000C6228" w:rsidRDefault="00B27739" w:rsidP="000C6228">
      <w:pPr>
        <w:pStyle w:val="Literatura"/>
        <w:jc w:val="left"/>
        <w:rPr>
          <w:bCs/>
        </w:rPr>
      </w:pPr>
      <w:r>
        <w:rPr>
          <w:bCs/>
        </w:rPr>
        <w:t>[1</w:t>
      </w:r>
      <w:r w:rsidR="000C6228">
        <w:rPr>
          <w:bCs/>
        </w:rPr>
        <w:t>4</w:t>
      </w:r>
      <w:r>
        <w:rPr>
          <w:bCs/>
        </w:rPr>
        <w:t>]</w:t>
      </w:r>
      <w:r>
        <w:rPr>
          <w:bCs/>
        </w:rPr>
        <w:tab/>
      </w:r>
      <w:r>
        <w:rPr>
          <w:bCs/>
        </w:rPr>
        <w:tab/>
      </w:r>
      <w:r w:rsidR="00081EFE" w:rsidRPr="00C90290">
        <w:rPr>
          <w:bCs/>
        </w:rPr>
        <w:t xml:space="preserve">Termografie. In: Wikipedia: </w:t>
      </w:r>
      <w:proofErr w:type="spellStart"/>
      <w:r w:rsidR="00081EFE" w:rsidRPr="00C90290">
        <w:rPr>
          <w:bCs/>
        </w:rPr>
        <w:t>the</w:t>
      </w:r>
      <w:proofErr w:type="spellEnd"/>
      <w:r w:rsidR="00081EFE" w:rsidRPr="00C90290">
        <w:rPr>
          <w:bCs/>
        </w:rPr>
        <w:t xml:space="preserve"> free </w:t>
      </w:r>
      <w:proofErr w:type="spellStart"/>
      <w:r w:rsidR="00081EFE" w:rsidRPr="00C90290">
        <w:rPr>
          <w:bCs/>
        </w:rPr>
        <w:t>encyclopedia</w:t>
      </w:r>
      <w:proofErr w:type="spellEnd"/>
      <w:r w:rsidR="00081EFE" w:rsidRPr="00C90290">
        <w:rPr>
          <w:bCs/>
        </w:rPr>
        <w:t xml:space="preserve"> [online]. San Francisco (CA): </w:t>
      </w:r>
      <w:proofErr w:type="spellStart"/>
      <w:r w:rsidR="00081EFE" w:rsidRPr="00C90290">
        <w:rPr>
          <w:bCs/>
        </w:rPr>
        <w:t>Wikimedia</w:t>
      </w:r>
      <w:proofErr w:type="spellEnd"/>
      <w:r w:rsidR="00081EFE" w:rsidRPr="00C90290">
        <w:rPr>
          <w:bCs/>
        </w:rPr>
        <w:t xml:space="preserve"> </w:t>
      </w:r>
      <w:proofErr w:type="spellStart"/>
      <w:r w:rsidR="00081EFE" w:rsidRPr="00C90290">
        <w:rPr>
          <w:bCs/>
        </w:rPr>
        <w:t>Foundation</w:t>
      </w:r>
      <w:proofErr w:type="spellEnd"/>
      <w:r w:rsidR="00081EFE" w:rsidRPr="00C90290">
        <w:rPr>
          <w:bCs/>
        </w:rPr>
        <w:t xml:space="preserve"> [cit. 2019-12-23]. Dostupné z: </w:t>
      </w:r>
      <w:hyperlink r:id="rId30" w:history="1">
        <w:r w:rsidR="00081EFE" w:rsidRPr="009319B1">
          <w:rPr>
            <w:rStyle w:val="Hypertextovodkaz"/>
            <w:bCs/>
          </w:rPr>
          <w:t>https://cs.wikipedia.org/wiki/Termografie</w:t>
        </w:r>
      </w:hyperlink>
    </w:p>
    <w:p w:rsidR="00081EFE" w:rsidRDefault="00B27739" w:rsidP="003652EE">
      <w:pPr>
        <w:pStyle w:val="Literatura"/>
        <w:jc w:val="left"/>
        <w:rPr>
          <w:bCs/>
        </w:rPr>
      </w:pPr>
      <w:r>
        <w:rPr>
          <w:bCs/>
        </w:rPr>
        <w:t>[1</w:t>
      </w:r>
      <w:r w:rsidR="000C6228">
        <w:rPr>
          <w:bCs/>
        </w:rPr>
        <w:t>5</w:t>
      </w:r>
      <w:r>
        <w:rPr>
          <w:bCs/>
        </w:rPr>
        <w:t>]</w:t>
      </w:r>
      <w:r>
        <w:rPr>
          <w:bCs/>
        </w:rPr>
        <w:tab/>
      </w:r>
      <w:r>
        <w:rPr>
          <w:bCs/>
        </w:rPr>
        <w:tab/>
      </w:r>
      <w:r w:rsidR="00081EFE" w:rsidRPr="00A9748B">
        <w:rPr>
          <w:bCs/>
        </w:rPr>
        <w:t xml:space="preserve">USADRAEGER. </w:t>
      </w:r>
      <w:proofErr w:type="spellStart"/>
      <w:r w:rsidR="00081EFE" w:rsidRPr="00A9748B">
        <w:rPr>
          <w:bCs/>
        </w:rPr>
        <w:t>How</w:t>
      </w:r>
      <w:proofErr w:type="spellEnd"/>
      <w:r w:rsidR="00081EFE" w:rsidRPr="00A9748B">
        <w:rPr>
          <w:bCs/>
        </w:rPr>
        <w:t xml:space="preserve"> </w:t>
      </w:r>
      <w:proofErr w:type="spellStart"/>
      <w:r w:rsidR="00081EFE" w:rsidRPr="00A9748B">
        <w:rPr>
          <w:bCs/>
        </w:rPr>
        <w:t>does</w:t>
      </w:r>
      <w:proofErr w:type="spellEnd"/>
      <w:r w:rsidR="00081EFE" w:rsidRPr="00A9748B">
        <w:rPr>
          <w:bCs/>
        </w:rPr>
        <w:t xml:space="preserve"> a </w:t>
      </w:r>
      <w:proofErr w:type="spellStart"/>
      <w:r w:rsidR="00081EFE" w:rsidRPr="00A9748B">
        <w:rPr>
          <w:bCs/>
        </w:rPr>
        <w:t>Thermal</w:t>
      </w:r>
      <w:proofErr w:type="spellEnd"/>
      <w:r w:rsidR="00081EFE" w:rsidRPr="00A9748B">
        <w:rPr>
          <w:bCs/>
        </w:rPr>
        <w:t xml:space="preserve"> Image </w:t>
      </w:r>
      <w:proofErr w:type="spellStart"/>
      <w:r w:rsidR="00081EFE" w:rsidRPr="00A9748B">
        <w:rPr>
          <w:bCs/>
        </w:rPr>
        <w:t>Camera</w:t>
      </w:r>
      <w:proofErr w:type="spellEnd"/>
      <w:r w:rsidR="00081EFE" w:rsidRPr="00A9748B">
        <w:rPr>
          <w:bCs/>
        </w:rPr>
        <w:t xml:space="preserve"> </w:t>
      </w:r>
      <w:proofErr w:type="spellStart"/>
      <w:r w:rsidR="00081EFE" w:rsidRPr="00A9748B">
        <w:rPr>
          <w:bCs/>
        </w:rPr>
        <w:t>Work</w:t>
      </w:r>
      <w:proofErr w:type="spellEnd"/>
      <w:r w:rsidR="00081EFE" w:rsidRPr="00A9748B">
        <w:rPr>
          <w:bCs/>
        </w:rPr>
        <w:t xml:space="preserve">? YouTube [online]. 2017 [cit. 2019-12-23]. Dostupné z: </w:t>
      </w:r>
      <w:hyperlink r:id="rId31" w:history="1">
        <w:r w:rsidR="00081EFE" w:rsidRPr="009319B1">
          <w:rPr>
            <w:rStyle w:val="Hypertextovodkaz"/>
            <w:bCs/>
          </w:rPr>
          <w:t>https://www.youtube.com/watch?v=Zhs1DwQB85c</w:t>
        </w:r>
      </w:hyperlink>
    </w:p>
    <w:p w:rsidR="00081EFE" w:rsidRDefault="00B27739" w:rsidP="003652EE">
      <w:pPr>
        <w:pStyle w:val="Literatura"/>
        <w:jc w:val="left"/>
        <w:rPr>
          <w:bCs/>
        </w:rPr>
      </w:pPr>
      <w:r>
        <w:rPr>
          <w:bCs/>
        </w:rPr>
        <w:t>[1</w:t>
      </w:r>
      <w:r w:rsidR="000C6228">
        <w:rPr>
          <w:bCs/>
        </w:rPr>
        <w:t>6</w:t>
      </w:r>
      <w:r>
        <w:rPr>
          <w:bCs/>
        </w:rPr>
        <w:t>]</w:t>
      </w:r>
      <w:r>
        <w:rPr>
          <w:bCs/>
        </w:rPr>
        <w:tab/>
      </w:r>
      <w:r>
        <w:rPr>
          <w:bCs/>
        </w:rPr>
        <w:tab/>
      </w:r>
      <w:r w:rsidR="00081EFE" w:rsidRPr="00843FC5">
        <w:rPr>
          <w:bCs/>
        </w:rPr>
        <w:t>WEMOS. D1 mini V2.2.0 (</w:t>
      </w:r>
      <w:proofErr w:type="spellStart"/>
      <w:r w:rsidR="00081EFE" w:rsidRPr="00843FC5">
        <w:rPr>
          <w:bCs/>
        </w:rPr>
        <w:t>Retired</w:t>
      </w:r>
      <w:proofErr w:type="spellEnd"/>
      <w:r w:rsidR="00081EFE" w:rsidRPr="00843FC5">
        <w:rPr>
          <w:bCs/>
        </w:rPr>
        <w:t xml:space="preserve">). Wiki.wemos.cc [online]. [cit. 2019-12-23]. Dostupné z: </w:t>
      </w:r>
      <w:hyperlink r:id="rId32" w:history="1">
        <w:r w:rsidR="00081EFE" w:rsidRPr="009319B1">
          <w:rPr>
            <w:rStyle w:val="Hypertextovodkaz"/>
            <w:bCs/>
          </w:rPr>
          <w:t>https://wiki.wemos.cc/products:retired:d1_mini_v2.2.0</w:t>
        </w:r>
      </w:hyperlink>
    </w:p>
    <w:p w:rsidR="001B6F92" w:rsidRDefault="00B27739" w:rsidP="00081EFE">
      <w:pPr>
        <w:pStyle w:val="Literatura"/>
        <w:jc w:val="left"/>
        <w:rPr>
          <w:rStyle w:val="Hypertextovodkaz"/>
          <w:bCs/>
        </w:rPr>
      </w:pPr>
      <w:r>
        <w:rPr>
          <w:bCs/>
        </w:rPr>
        <w:t>[1</w:t>
      </w:r>
      <w:r w:rsidR="000C6228">
        <w:rPr>
          <w:bCs/>
        </w:rPr>
        <w:t>7</w:t>
      </w:r>
      <w:r>
        <w:rPr>
          <w:bCs/>
        </w:rPr>
        <w:t>]</w:t>
      </w:r>
      <w:r>
        <w:rPr>
          <w:bCs/>
        </w:rPr>
        <w:tab/>
      </w:r>
      <w:r>
        <w:rPr>
          <w:bCs/>
        </w:rPr>
        <w:tab/>
      </w:r>
      <w:r w:rsidR="00081EFE" w:rsidRPr="007D544D">
        <w:rPr>
          <w:bCs/>
        </w:rPr>
        <w:t xml:space="preserve">WEMOS. ILI9341 a-Si TFT LCD Single Chip Driver 240RGBx320 </w:t>
      </w:r>
      <w:proofErr w:type="spellStart"/>
      <w:r w:rsidR="00081EFE" w:rsidRPr="007D544D">
        <w:rPr>
          <w:bCs/>
        </w:rPr>
        <w:t>Resolution</w:t>
      </w:r>
      <w:proofErr w:type="spellEnd"/>
      <w:r w:rsidR="00081EFE" w:rsidRPr="007D544D">
        <w:rPr>
          <w:bCs/>
        </w:rPr>
        <w:t xml:space="preserve"> and </w:t>
      </w:r>
      <w:proofErr w:type="gramStart"/>
      <w:r w:rsidR="00081EFE" w:rsidRPr="007D544D">
        <w:rPr>
          <w:bCs/>
        </w:rPr>
        <w:t>262K</w:t>
      </w:r>
      <w:proofErr w:type="gramEnd"/>
      <w:r w:rsidR="00081EFE" w:rsidRPr="007D544D">
        <w:rPr>
          <w:bCs/>
        </w:rPr>
        <w:t xml:space="preserve"> </w:t>
      </w:r>
      <w:proofErr w:type="spellStart"/>
      <w:r w:rsidR="00081EFE" w:rsidRPr="007D544D">
        <w:rPr>
          <w:bCs/>
        </w:rPr>
        <w:t>color</w:t>
      </w:r>
      <w:proofErr w:type="spellEnd"/>
      <w:r w:rsidR="00081EFE" w:rsidRPr="007D544D">
        <w:rPr>
          <w:bCs/>
        </w:rPr>
        <w:t xml:space="preserve">. Cdn-shop.adafruit.com [online]. [cit. 2019-12-23]. Dostupné z: </w:t>
      </w:r>
      <w:hyperlink r:id="rId33" w:history="1">
        <w:r w:rsidR="00081EFE" w:rsidRPr="009319B1">
          <w:rPr>
            <w:rStyle w:val="Hypertextovodkaz"/>
            <w:bCs/>
          </w:rPr>
          <w:t>https://cdn-shop.adafruit.com/datasheets/ILI9341.pdf</w:t>
        </w:r>
      </w:hyperlink>
    </w:p>
    <w:p w:rsidR="00F33F46" w:rsidRPr="00081EFE" w:rsidRDefault="00F33F46" w:rsidP="00081EFE">
      <w:pPr>
        <w:pStyle w:val="Literatura"/>
        <w:jc w:val="left"/>
        <w:rPr>
          <w:bCs/>
        </w:rPr>
      </w:pPr>
      <w:r>
        <w:rPr>
          <w:rStyle w:val="Hypertextovodkaz"/>
          <w:bCs/>
        </w:rPr>
        <w:t>[1</w:t>
      </w:r>
      <w:r w:rsidR="000C6228">
        <w:rPr>
          <w:rStyle w:val="Hypertextovodkaz"/>
          <w:bCs/>
        </w:rPr>
        <w:t>8</w:t>
      </w:r>
      <w:r>
        <w:rPr>
          <w:rStyle w:val="Hypertextovodkaz"/>
          <w:bCs/>
        </w:rPr>
        <w:t>]</w:t>
      </w:r>
      <w:r>
        <w:rPr>
          <w:rStyle w:val="Hypertextovodkaz"/>
          <w:bCs/>
        </w:rPr>
        <w:tab/>
      </w:r>
      <w:r>
        <w:rPr>
          <w:rStyle w:val="Hypertextovodkaz"/>
          <w:bCs/>
        </w:rPr>
        <w:tab/>
      </w:r>
      <w:r w:rsidRPr="00F33F46">
        <w:rPr>
          <w:rStyle w:val="Hypertextovodkaz"/>
          <w:bCs/>
        </w:rPr>
        <w:t xml:space="preserve">ZEUSCHNER, Wilhelm. </w:t>
      </w:r>
      <w:proofErr w:type="spellStart"/>
      <w:r w:rsidRPr="00F33F46">
        <w:rPr>
          <w:rStyle w:val="Hypertextovodkaz"/>
          <w:bCs/>
        </w:rPr>
        <w:t>Thermal</w:t>
      </w:r>
      <w:proofErr w:type="spellEnd"/>
      <w:r w:rsidRPr="00F33F46">
        <w:rPr>
          <w:rStyle w:val="Hypertextovodkaz"/>
          <w:bCs/>
        </w:rPr>
        <w:t xml:space="preserve"> </w:t>
      </w:r>
      <w:proofErr w:type="spellStart"/>
      <w:r w:rsidRPr="00F33F46">
        <w:rPr>
          <w:rStyle w:val="Hypertextovodkaz"/>
          <w:bCs/>
        </w:rPr>
        <w:t>Camera</w:t>
      </w:r>
      <w:proofErr w:type="spellEnd"/>
      <w:r w:rsidRPr="00F33F46">
        <w:rPr>
          <w:rStyle w:val="Hypertextovodkaz"/>
          <w:bCs/>
        </w:rPr>
        <w:t xml:space="preserve"> </w:t>
      </w:r>
      <w:proofErr w:type="spellStart"/>
      <w:r w:rsidRPr="00F33F46">
        <w:rPr>
          <w:rStyle w:val="Hypertextovodkaz"/>
          <w:bCs/>
        </w:rPr>
        <w:t>with</w:t>
      </w:r>
      <w:proofErr w:type="spellEnd"/>
      <w:r w:rsidRPr="00F33F46">
        <w:rPr>
          <w:rStyle w:val="Hypertextovodkaz"/>
          <w:bCs/>
        </w:rPr>
        <w:t xml:space="preserve"> image </w:t>
      </w:r>
      <w:proofErr w:type="spellStart"/>
      <w:r w:rsidRPr="00F33F46">
        <w:rPr>
          <w:rStyle w:val="Hypertextovodkaz"/>
          <w:bCs/>
        </w:rPr>
        <w:t>saving</w:t>
      </w:r>
      <w:proofErr w:type="spellEnd"/>
      <w:r w:rsidRPr="00F33F46">
        <w:rPr>
          <w:rStyle w:val="Hypertextovodkaz"/>
          <w:bCs/>
        </w:rPr>
        <w:t xml:space="preserve"> </w:t>
      </w:r>
      <w:proofErr w:type="spellStart"/>
      <w:r w:rsidRPr="00F33F46">
        <w:rPr>
          <w:rStyle w:val="Hypertextovodkaz"/>
          <w:bCs/>
        </w:rPr>
        <w:t>capability</w:t>
      </w:r>
      <w:proofErr w:type="spellEnd"/>
      <w:r w:rsidRPr="00F33F46">
        <w:rPr>
          <w:rStyle w:val="Hypertextovodkaz"/>
          <w:bCs/>
        </w:rPr>
        <w:t>. Github.com [online]. San Francisco, 2007 [cit. 2019-12-30]. Dostupné z: https://github.com/wilhelmzeuschner/arduino_thermal_camera_with_sd_and_img_processing</w:t>
      </w:r>
    </w:p>
    <w:sectPr w:rsidR="00F33F46" w:rsidRPr="00081EFE" w:rsidSect="005F622F">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BEB" w:rsidRDefault="00810BEB">
      <w:r>
        <w:separator/>
      </w:r>
    </w:p>
    <w:p w:rsidR="00810BEB" w:rsidRDefault="00810BEB"/>
  </w:endnote>
  <w:endnote w:type="continuationSeparator" w:id="0">
    <w:p w:rsidR="00810BEB" w:rsidRDefault="00810BEB">
      <w:r>
        <w:continuationSeparator/>
      </w:r>
    </w:p>
    <w:p w:rsidR="00810BEB" w:rsidRDefault="00810B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7518577"/>
      <w:docPartObj>
        <w:docPartGallery w:val="Page Numbers (Bottom of Page)"/>
        <w:docPartUnique/>
      </w:docPartObj>
    </w:sdtPr>
    <w:sdtContent>
      <w:p w:rsidR="00810BEB" w:rsidRDefault="00810BEB">
        <w:pPr>
          <w:pStyle w:val="Zpat"/>
          <w:jc w:val="center"/>
        </w:pPr>
        <w:r>
          <w:fldChar w:fldCharType="begin"/>
        </w:r>
        <w:r>
          <w:instrText>PAGE   \* MERGEFORMAT</w:instrText>
        </w:r>
        <w:r>
          <w:fldChar w:fldCharType="separate"/>
        </w:r>
        <w:r>
          <w:t>2</w:t>
        </w:r>
        <w:r>
          <w:fldChar w:fldCharType="end"/>
        </w:r>
      </w:p>
    </w:sdtContent>
  </w:sdt>
  <w:p w:rsidR="00810BEB" w:rsidRDefault="00810BE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BEB" w:rsidRDefault="00810BEB">
    <w:pPr>
      <w:pStyle w:val="Zpat"/>
      <w:jc w:val="center"/>
    </w:pPr>
  </w:p>
  <w:p w:rsidR="00810BEB" w:rsidRDefault="00810BEB">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BEB" w:rsidRDefault="00810BEB">
      <w:r>
        <w:separator/>
      </w:r>
    </w:p>
    <w:p w:rsidR="00810BEB" w:rsidRDefault="00810BEB"/>
  </w:footnote>
  <w:footnote w:type="continuationSeparator" w:id="0">
    <w:p w:rsidR="00810BEB" w:rsidRDefault="00810BEB">
      <w:r>
        <w:continuationSeparator/>
      </w:r>
    </w:p>
    <w:p w:rsidR="00810BEB" w:rsidRDefault="00810BEB"/>
  </w:footnote>
  <w:footnote w:id="1">
    <w:p w:rsidR="00810BEB" w:rsidRDefault="00810BEB">
      <w:pPr>
        <w:pStyle w:val="Textpoznpodarou"/>
      </w:pPr>
      <w:r>
        <w:rPr>
          <w:rStyle w:val="Znakapoznpodarou"/>
        </w:rPr>
        <w:footnoteRef/>
      </w:r>
      <w:r>
        <w:t xml:space="preserve"> A</w:t>
      </w:r>
      <w:r w:rsidRPr="00E80143">
        <w:t>bsolutně černé těleso = abstraktní model popisující fyzické těleso, které je neprůhledné a</w:t>
      </w:r>
      <w:r>
        <w:t> </w:t>
      </w:r>
      <w:r w:rsidRPr="00E80143">
        <w:t>neodráží žádné záření</w:t>
      </w:r>
    </w:p>
  </w:footnote>
  <w:footnote w:id="2">
    <w:p w:rsidR="00810BEB" w:rsidRDefault="00810BEB">
      <w:pPr>
        <w:pStyle w:val="Textpoznpodarou"/>
      </w:pPr>
      <w:r>
        <w:rPr>
          <w:rStyle w:val="Znakapoznpodarou"/>
        </w:rPr>
        <w:footnoteRef/>
      </w:r>
      <w:r>
        <w:t xml:space="preserve"> E</w:t>
      </w:r>
      <w:r w:rsidRPr="00E80143">
        <w:t>xcitace = nabuzení (např. částic)</w:t>
      </w:r>
    </w:p>
  </w:footnote>
  <w:footnote w:id="3">
    <w:p w:rsidR="00810BEB" w:rsidRDefault="00810BEB">
      <w:pPr>
        <w:pStyle w:val="Textpoznpodarou"/>
      </w:pPr>
      <w:r>
        <w:rPr>
          <w:rStyle w:val="Znakapoznpodarou"/>
        </w:rPr>
        <w:footnoteRef/>
      </w:r>
      <w:r>
        <w:t xml:space="preserve"> Slicer = software, který provádí konverzi 3D modelu objektu na seznam specifických instrukcí pro ovládání tiskárny v jazyku známém pod názvem g-code</w:t>
      </w:r>
    </w:p>
  </w:footnote>
  <w:footnote w:id="4">
    <w:p w:rsidR="00810BEB" w:rsidRDefault="00810BEB">
      <w:pPr>
        <w:pStyle w:val="Textpoznpodarou"/>
      </w:pPr>
      <w:r>
        <w:rPr>
          <w:rStyle w:val="Znakapoznpodarou"/>
        </w:rPr>
        <w:footnoteRef/>
      </w:r>
      <w:r>
        <w:t xml:space="preserve"> Interrupt = systémové přerušení chodu pro vykonání procesu vyžadující okamžitou pozornost</w:t>
      </w:r>
    </w:p>
  </w:footnote>
  <w:footnote w:id="5">
    <w:p w:rsidR="00810BEB" w:rsidRDefault="00810BEB">
      <w:pPr>
        <w:pStyle w:val="Textpoznpodarou"/>
      </w:pPr>
      <w:r>
        <w:rPr>
          <w:rStyle w:val="Znakapoznpodarou"/>
        </w:rPr>
        <w:footnoteRef/>
      </w:r>
      <w:r>
        <w:t xml:space="preserve"> TFT LCD = „thin film transistor liquid crystal display“</w:t>
      </w:r>
    </w:p>
  </w:footnote>
  <w:footnote w:id="6">
    <w:p w:rsidR="00810BEB" w:rsidRDefault="00810BEB">
      <w:pPr>
        <w:pStyle w:val="Textpoznpodarou"/>
      </w:pPr>
      <w:r>
        <w:rPr>
          <w:rStyle w:val="Znakapoznpodarou"/>
        </w:rPr>
        <w:footnoteRef/>
      </w:r>
      <w:r>
        <w:t xml:space="preserve"> ISR = „Interrupt Service Routine“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BEB" w:rsidRPr="00781963" w:rsidRDefault="00810BEB" w:rsidP="00781963">
    <w:pPr>
      <w:pStyle w:val="Zhlav"/>
      <w:rPr>
        <w:sz w:val="20"/>
        <w:szCs w:val="20"/>
        <w:u w:val="single"/>
      </w:rPr>
    </w:pPr>
  </w:p>
  <w:p w:rsidR="00810BEB" w:rsidRDefault="00810BEB"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BEB" w:rsidRPr="00B455DE" w:rsidRDefault="00810BEB">
    <w:pPr>
      <w:pStyle w:val="Zhlav"/>
      <w:rPr>
        <w:sz w:val="20"/>
        <w:szCs w:val="20"/>
        <w:u w:val="single"/>
      </w:rPr>
    </w:pPr>
    <w:r w:rsidRPr="00B455DE">
      <w:rPr>
        <w:sz w:val="20"/>
        <w:szCs w:val="20"/>
        <w:u w:val="single"/>
      </w:rPr>
      <w:t>Závěrečná studijní práce, Adam Šmehýl IT4, 2019/2020</w:t>
    </w:r>
    <w:r>
      <w:rPr>
        <w:sz w:val="20"/>
        <w:szCs w:val="20"/>
        <w:u w:val="single"/>
      </w:rPr>
      <w:tab/>
    </w:r>
    <w:r>
      <w:rPr>
        <w:sz w:val="20"/>
        <w:szCs w:val="20"/>
        <w:u w:val="single"/>
      </w:rPr>
      <w:tab/>
    </w:r>
  </w:p>
  <w:p w:rsidR="00810BEB" w:rsidRPr="000F1F8E" w:rsidRDefault="00810BEB"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28601748"/>
    <w:multiLevelType w:val="hybridMultilevel"/>
    <w:tmpl w:val="A97C97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6F81938"/>
    <w:multiLevelType w:val="hybridMultilevel"/>
    <w:tmpl w:val="769261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7"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3E906180"/>
    <w:multiLevelType w:val="hybridMultilevel"/>
    <w:tmpl w:val="500676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4D881AC9"/>
    <w:multiLevelType w:val="hybridMultilevel"/>
    <w:tmpl w:val="ADF418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1"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3"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5"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6"/>
  </w:num>
  <w:num w:numId="3">
    <w:abstractNumId w:val="26"/>
  </w:num>
  <w:num w:numId="4">
    <w:abstractNumId w:val="45"/>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41"/>
  </w:num>
  <w:num w:numId="19">
    <w:abstractNumId w:val="42"/>
  </w:num>
  <w:num w:numId="20">
    <w:abstractNumId w:val="12"/>
  </w:num>
  <w:num w:numId="21">
    <w:abstractNumId w:val="29"/>
  </w:num>
  <w:num w:numId="22">
    <w:abstractNumId w:val="44"/>
  </w:num>
  <w:num w:numId="23">
    <w:abstractNumId w:val="18"/>
  </w:num>
  <w:num w:numId="24">
    <w:abstractNumId w:val="21"/>
  </w:num>
  <w:num w:numId="25">
    <w:abstractNumId w:val="33"/>
  </w:num>
  <w:num w:numId="26">
    <w:abstractNumId w:val="11"/>
  </w:num>
  <w:num w:numId="27">
    <w:abstractNumId w:val="38"/>
  </w:num>
  <w:num w:numId="28">
    <w:abstractNumId w:val="14"/>
  </w:num>
  <w:num w:numId="29">
    <w:abstractNumId w:val="27"/>
  </w:num>
  <w:num w:numId="30">
    <w:abstractNumId w:val="23"/>
  </w:num>
  <w:num w:numId="31">
    <w:abstractNumId w:val="40"/>
  </w:num>
  <w:num w:numId="32">
    <w:abstractNumId w:val="20"/>
  </w:num>
  <w:num w:numId="33">
    <w:abstractNumId w:val="32"/>
  </w:num>
  <w:num w:numId="34">
    <w:abstractNumId w:val="39"/>
  </w:num>
  <w:num w:numId="35">
    <w:abstractNumId w:val="43"/>
  </w:num>
  <w:num w:numId="36">
    <w:abstractNumId w:val="28"/>
  </w:num>
  <w:num w:numId="37">
    <w:abstractNumId w:val="16"/>
  </w:num>
  <w:num w:numId="38">
    <w:abstractNumId w:val="37"/>
  </w:num>
  <w:num w:numId="39">
    <w:abstractNumId w:val="22"/>
  </w:num>
  <w:num w:numId="40">
    <w:abstractNumId w:val="19"/>
  </w:num>
  <w:num w:numId="41">
    <w:abstractNumId w:val="30"/>
  </w:num>
  <w:num w:numId="42">
    <w:abstractNumId w:val="34"/>
  </w:num>
  <w:num w:numId="43">
    <w:abstractNumId w:val="31"/>
  </w:num>
  <w:num w:numId="44">
    <w:abstractNumId w:val="25"/>
  </w:num>
  <w:num w:numId="45">
    <w:abstractNumId w:val="24"/>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1587B"/>
    <w:rsid w:val="00015CA6"/>
    <w:rsid w:val="00016C49"/>
    <w:rsid w:val="00041647"/>
    <w:rsid w:val="00046525"/>
    <w:rsid w:val="00055845"/>
    <w:rsid w:val="00071ADE"/>
    <w:rsid w:val="00081EFE"/>
    <w:rsid w:val="00082619"/>
    <w:rsid w:val="00091EDE"/>
    <w:rsid w:val="00094A5B"/>
    <w:rsid w:val="000B275C"/>
    <w:rsid w:val="000B40C6"/>
    <w:rsid w:val="000B430B"/>
    <w:rsid w:val="000B4A7F"/>
    <w:rsid w:val="000C0314"/>
    <w:rsid w:val="000C6228"/>
    <w:rsid w:val="000D162F"/>
    <w:rsid w:val="000D49B2"/>
    <w:rsid w:val="000D5B56"/>
    <w:rsid w:val="000E42F9"/>
    <w:rsid w:val="000E7D48"/>
    <w:rsid w:val="000F1F8E"/>
    <w:rsid w:val="000F5ED1"/>
    <w:rsid w:val="000F772F"/>
    <w:rsid w:val="00103F54"/>
    <w:rsid w:val="00105DB1"/>
    <w:rsid w:val="00106D4A"/>
    <w:rsid w:val="00111642"/>
    <w:rsid w:val="00111E07"/>
    <w:rsid w:val="00130373"/>
    <w:rsid w:val="00131D49"/>
    <w:rsid w:val="00135127"/>
    <w:rsid w:val="00137BB1"/>
    <w:rsid w:val="001476F6"/>
    <w:rsid w:val="0015147C"/>
    <w:rsid w:val="00154208"/>
    <w:rsid w:val="00157365"/>
    <w:rsid w:val="001676A8"/>
    <w:rsid w:val="00171FCE"/>
    <w:rsid w:val="00172067"/>
    <w:rsid w:val="001862A7"/>
    <w:rsid w:val="00191B80"/>
    <w:rsid w:val="001A4E93"/>
    <w:rsid w:val="001A5905"/>
    <w:rsid w:val="001B0130"/>
    <w:rsid w:val="001B6F92"/>
    <w:rsid w:val="001C6DF0"/>
    <w:rsid w:val="001D09D8"/>
    <w:rsid w:val="001D0D7A"/>
    <w:rsid w:val="001D39EF"/>
    <w:rsid w:val="001D6F36"/>
    <w:rsid w:val="001E5D3E"/>
    <w:rsid w:val="001F423D"/>
    <w:rsid w:val="001F7CBC"/>
    <w:rsid w:val="002021A9"/>
    <w:rsid w:val="0021755D"/>
    <w:rsid w:val="00225300"/>
    <w:rsid w:val="00230592"/>
    <w:rsid w:val="002371F5"/>
    <w:rsid w:val="00240BCC"/>
    <w:rsid w:val="00247127"/>
    <w:rsid w:val="00251804"/>
    <w:rsid w:val="002571D2"/>
    <w:rsid w:val="00262E5F"/>
    <w:rsid w:val="00266954"/>
    <w:rsid w:val="00272895"/>
    <w:rsid w:val="002810D2"/>
    <w:rsid w:val="00286345"/>
    <w:rsid w:val="00286700"/>
    <w:rsid w:val="002867F6"/>
    <w:rsid w:val="002945D7"/>
    <w:rsid w:val="00294C06"/>
    <w:rsid w:val="002A1D6D"/>
    <w:rsid w:val="002B16A2"/>
    <w:rsid w:val="002B53FE"/>
    <w:rsid w:val="002C358B"/>
    <w:rsid w:val="002C7F52"/>
    <w:rsid w:val="002E1084"/>
    <w:rsid w:val="002E2F71"/>
    <w:rsid w:val="002F3109"/>
    <w:rsid w:val="003060B8"/>
    <w:rsid w:val="00306DC9"/>
    <w:rsid w:val="00320CEC"/>
    <w:rsid w:val="00327B83"/>
    <w:rsid w:val="003318C6"/>
    <w:rsid w:val="00331AC0"/>
    <w:rsid w:val="00331BB7"/>
    <w:rsid w:val="00345800"/>
    <w:rsid w:val="003652EE"/>
    <w:rsid w:val="003826F1"/>
    <w:rsid w:val="003844A7"/>
    <w:rsid w:val="003859FE"/>
    <w:rsid w:val="00385D3A"/>
    <w:rsid w:val="00386666"/>
    <w:rsid w:val="00392488"/>
    <w:rsid w:val="00396078"/>
    <w:rsid w:val="00397DD1"/>
    <w:rsid w:val="003A420F"/>
    <w:rsid w:val="003A6BE5"/>
    <w:rsid w:val="003B05B9"/>
    <w:rsid w:val="003B1CEF"/>
    <w:rsid w:val="003B2FB6"/>
    <w:rsid w:val="003B6211"/>
    <w:rsid w:val="003C11FD"/>
    <w:rsid w:val="003C242E"/>
    <w:rsid w:val="003C79AC"/>
    <w:rsid w:val="003D232F"/>
    <w:rsid w:val="003F1978"/>
    <w:rsid w:val="003F2CB6"/>
    <w:rsid w:val="003F6560"/>
    <w:rsid w:val="00403842"/>
    <w:rsid w:val="00423C63"/>
    <w:rsid w:val="00427ED6"/>
    <w:rsid w:val="0043394A"/>
    <w:rsid w:val="004411C4"/>
    <w:rsid w:val="00444ADD"/>
    <w:rsid w:val="00483A69"/>
    <w:rsid w:val="00486309"/>
    <w:rsid w:val="0049028C"/>
    <w:rsid w:val="004963E0"/>
    <w:rsid w:val="004A12E0"/>
    <w:rsid w:val="004A1B13"/>
    <w:rsid w:val="004A1F22"/>
    <w:rsid w:val="004B5EFA"/>
    <w:rsid w:val="004B64CE"/>
    <w:rsid w:val="004C66A0"/>
    <w:rsid w:val="004D5B3B"/>
    <w:rsid w:val="004E2F7C"/>
    <w:rsid w:val="004F11EF"/>
    <w:rsid w:val="004F34F3"/>
    <w:rsid w:val="005024B6"/>
    <w:rsid w:val="00507990"/>
    <w:rsid w:val="00536E67"/>
    <w:rsid w:val="00553372"/>
    <w:rsid w:val="00560F3D"/>
    <w:rsid w:val="005664C3"/>
    <w:rsid w:val="00566871"/>
    <w:rsid w:val="00570D9F"/>
    <w:rsid w:val="00571D43"/>
    <w:rsid w:val="00572E9F"/>
    <w:rsid w:val="005731E5"/>
    <w:rsid w:val="005751B6"/>
    <w:rsid w:val="005812AC"/>
    <w:rsid w:val="00595174"/>
    <w:rsid w:val="005A04A9"/>
    <w:rsid w:val="005A2DA6"/>
    <w:rsid w:val="005A7434"/>
    <w:rsid w:val="005B1BA0"/>
    <w:rsid w:val="005B4F85"/>
    <w:rsid w:val="005B58EC"/>
    <w:rsid w:val="005C4A6B"/>
    <w:rsid w:val="005D5EFD"/>
    <w:rsid w:val="005F3335"/>
    <w:rsid w:val="005F54E0"/>
    <w:rsid w:val="005F622F"/>
    <w:rsid w:val="005F73B0"/>
    <w:rsid w:val="00601BF0"/>
    <w:rsid w:val="006022A1"/>
    <w:rsid w:val="00602A32"/>
    <w:rsid w:val="00611EA7"/>
    <w:rsid w:val="00614852"/>
    <w:rsid w:val="00617749"/>
    <w:rsid w:val="00617F80"/>
    <w:rsid w:val="006271AB"/>
    <w:rsid w:val="0062796D"/>
    <w:rsid w:val="006412C1"/>
    <w:rsid w:val="00650662"/>
    <w:rsid w:val="006546FA"/>
    <w:rsid w:val="00656266"/>
    <w:rsid w:val="00657ACD"/>
    <w:rsid w:val="00662A2C"/>
    <w:rsid w:val="006739DA"/>
    <w:rsid w:val="00676A3A"/>
    <w:rsid w:val="00680130"/>
    <w:rsid w:val="00680144"/>
    <w:rsid w:val="006A6650"/>
    <w:rsid w:val="006B140B"/>
    <w:rsid w:val="006C2C63"/>
    <w:rsid w:val="006C5C4A"/>
    <w:rsid w:val="006C5F65"/>
    <w:rsid w:val="006D00B4"/>
    <w:rsid w:val="006E2B97"/>
    <w:rsid w:val="006F558D"/>
    <w:rsid w:val="006F7957"/>
    <w:rsid w:val="00700C7A"/>
    <w:rsid w:val="00703BAB"/>
    <w:rsid w:val="0070571A"/>
    <w:rsid w:val="007117A3"/>
    <w:rsid w:val="00716985"/>
    <w:rsid w:val="007344AD"/>
    <w:rsid w:val="00734605"/>
    <w:rsid w:val="00734BFA"/>
    <w:rsid w:val="00734FD7"/>
    <w:rsid w:val="00736F15"/>
    <w:rsid w:val="00737325"/>
    <w:rsid w:val="00743FE9"/>
    <w:rsid w:val="00744370"/>
    <w:rsid w:val="00752FBB"/>
    <w:rsid w:val="00756E7C"/>
    <w:rsid w:val="00781963"/>
    <w:rsid w:val="007831A3"/>
    <w:rsid w:val="007919B1"/>
    <w:rsid w:val="00794196"/>
    <w:rsid w:val="007A43BB"/>
    <w:rsid w:val="007B60AC"/>
    <w:rsid w:val="007C4434"/>
    <w:rsid w:val="007C67A1"/>
    <w:rsid w:val="007C7AF4"/>
    <w:rsid w:val="007D1351"/>
    <w:rsid w:val="007D1791"/>
    <w:rsid w:val="007D544D"/>
    <w:rsid w:val="007E3AC1"/>
    <w:rsid w:val="008018EA"/>
    <w:rsid w:val="00802D4F"/>
    <w:rsid w:val="00805488"/>
    <w:rsid w:val="00810BEB"/>
    <w:rsid w:val="00811BD3"/>
    <w:rsid w:val="00821DC5"/>
    <w:rsid w:val="00823DA2"/>
    <w:rsid w:val="008258EA"/>
    <w:rsid w:val="00837063"/>
    <w:rsid w:val="00843FC5"/>
    <w:rsid w:val="008471FB"/>
    <w:rsid w:val="00855A83"/>
    <w:rsid w:val="00860FA7"/>
    <w:rsid w:val="00867A88"/>
    <w:rsid w:val="00871217"/>
    <w:rsid w:val="0087176E"/>
    <w:rsid w:val="00873B3F"/>
    <w:rsid w:val="00877E72"/>
    <w:rsid w:val="008816A2"/>
    <w:rsid w:val="00886427"/>
    <w:rsid w:val="00890922"/>
    <w:rsid w:val="00896E56"/>
    <w:rsid w:val="008A45A1"/>
    <w:rsid w:val="008A798E"/>
    <w:rsid w:val="008B6730"/>
    <w:rsid w:val="008C6AE3"/>
    <w:rsid w:val="008C732B"/>
    <w:rsid w:val="008D4D7A"/>
    <w:rsid w:val="008E2404"/>
    <w:rsid w:val="008F08DF"/>
    <w:rsid w:val="00907764"/>
    <w:rsid w:val="00917522"/>
    <w:rsid w:val="00940795"/>
    <w:rsid w:val="009603FD"/>
    <w:rsid w:val="00964978"/>
    <w:rsid w:val="0096535C"/>
    <w:rsid w:val="00971581"/>
    <w:rsid w:val="00977E5D"/>
    <w:rsid w:val="009807D3"/>
    <w:rsid w:val="00980C01"/>
    <w:rsid w:val="009838D2"/>
    <w:rsid w:val="009901F5"/>
    <w:rsid w:val="009910B6"/>
    <w:rsid w:val="009F0F99"/>
    <w:rsid w:val="00A00297"/>
    <w:rsid w:val="00A0246F"/>
    <w:rsid w:val="00A0304C"/>
    <w:rsid w:val="00A07699"/>
    <w:rsid w:val="00A10616"/>
    <w:rsid w:val="00A1344E"/>
    <w:rsid w:val="00A15971"/>
    <w:rsid w:val="00A161BE"/>
    <w:rsid w:val="00A31FEB"/>
    <w:rsid w:val="00A33DF2"/>
    <w:rsid w:val="00A35E96"/>
    <w:rsid w:val="00A53909"/>
    <w:rsid w:val="00A5682E"/>
    <w:rsid w:val="00A752DD"/>
    <w:rsid w:val="00A874C9"/>
    <w:rsid w:val="00A9748B"/>
    <w:rsid w:val="00AA4658"/>
    <w:rsid w:val="00AB18DA"/>
    <w:rsid w:val="00AB5B07"/>
    <w:rsid w:val="00AB6846"/>
    <w:rsid w:val="00AC5CF7"/>
    <w:rsid w:val="00AD0830"/>
    <w:rsid w:val="00AE371E"/>
    <w:rsid w:val="00AF40E6"/>
    <w:rsid w:val="00AF4CD0"/>
    <w:rsid w:val="00B03FD4"/>
    <w:rsid w:val="00B06A07"/>
    <w:rsid w:val="00B07667"/>
    <w:rsid w:val="00B103FF"/>
    <w:rsid w:val="00B120C7"/>
    <w:rsid w:val="00B177AB"/>
    <w:rsid w:val="00B27739"/>
    <w:rsid w:val="00B416F1"/>
    <w:rsid w:val="00B45457"/>
    <w:rsid w:val="00B455DE"/>
    <w:rsid w:val="00B52482"/>
    <w:rsid w:val="00B56271"/>
    <w:rsid w:val="00B57E9C"/>
    <w:rsid w:val="00B6185A"/>
    <w:rsid w:val="00B64C7B"/>
    <w:rsid w:val="00B74677"/>
    <w:rsid w:val="00B82FE0"/>
    <w:rsid w:val="00B8449A"/>
    <w:rsid w:val="00B91D03"/>
    <w:rsid w:val="00B9405C"/>
    <w:rsid w:val="00B943D0"/>
    <w:rsid w:val="00B97E74"/>
    <w:rsid w:val="00BA6CE3"/>
    <w:rsid w:val="00BB3B46"/>
    <w:rsid w:val="00BB47DA"/>
    <w:rsid w:val="00BB7273"/>
    <w:rsid w:val="00BE138D"/>
    <w:rsid w:val="00BE52B3"/>
    <w:rsid w:val="00BF21A6"/>
    <w:rsid w:val="00BF6277"/>
    <w:rsid w:val="00C00FEE"/>
    <w:rsid w:val="00C02A84"/>
    <w:rsid w:val="00C075AE"/>
    <w:rsid w:val="00C109F9"/>
    <w:rsid w:val="00C172D8"/>
    <w:rsid w:val="00C22A85"/>
    <w:rsid w:val="00C31ADB"/>
    <w:rsid w:val="00C322E8"/>
    <w:rsid w:val="00C46150"/>
    <w:rsid w:val="00C54EB3"/>
    <w:rsid w:val="00C628BF"/>
    <w:rsid w:val="00C6299F"/>
    <w:rsid w:val="00C66EB0"/>
    <w:rsid w:val="00C708B3"/>
    <w:rsid w:val="00C7157F"/>
    <w:rsid w:val="00C72ABD"/>
    <w:rsid w:val="00C90290"/>
    <w:rsid w:val="00C9132C"/>
    <w:rsid w:val="00C91564"/>
    <w:rsid w:val="00CA3357"/>
    <w:rsid w:val="00CA3973"/>
    <w:rsid w:val="00CA7AA6"/>
    <w:rsid w:val="00CB3AFF"/>
    <w:rsid w:val="00CC3BD5"/>
    <w:rsid w:val="00CC7366"/>
    <w:rsid w:val="00CE09B9"/>
    <w:rsid w:val="00CF11C2"/>
    <w:rsid w:val="00CF46D2"/>
    <w:rsid w:val="00CF673C"/>
    <w:rsid w:val="00CF6D7F"/>
    <w:rsid w:val="00CF7670"/>
    <w:rsid w:val="00D014CD"/>
    <w:rsid w:val="00D04AE6"/>
    <w:rsid w:val="00D054DB"/>
    <w:rsid w:val="00D12AB2"/>
    <w:rsid w:val="00D17DE7"/>
    <w:rsid w:val="00D20B5F"/>
    <w:rsid w:val="00D21309"/>
    <w:rsid w:val="00D301B4"/>
    <w:rsid w:val="00D34156"/>
    <w:rsid w:val="00D3610F"/>
    <w:rsid w:val="00D37B6E"/>
    <w:rsid w:val="00D41AB3"/>
    <w:rsid w:val="00D433EA"/>
    <w:rsid w:val="00D61976"/>
    <w:rsid w:val="00D61C7B"/>
    <w:rsid w:val="00D671D8"/>
    <w:rsid w:val="00D67980"/>
    <w:rsid w:val="00D71102"/>
    <w:rsid w:val="00D72EB1"/>
    <w:rsid w:val="00D75539"/>
    <w:rsid w:val="00D765BF"/>
    <w:rsid w:val="00D77E19"/>
    <w:rsid w:val="00D80F33"/>
    <w:rsid w:val="00D92D12"/>
    <w:rsid w:val="00D92FA4"/>
    <w:rsid w:val="00D93007"/>
    <w:rsid w:val="00D93469"/>
    <w:rsid w:val="00D93E01"/>
    <w:rsid w:val="00D967BB"/>
    <w:rsid w:val="00DA2D48"/>
    <w:rsid w:val="00DA3031"/>
    <w:rsid w:val="00DA3152"/>
    <w:rsid w:val="00DA50BD"/>
    <w:rsid w:val="00DB1EEF"/>
    <w:rsid w:val="00DB41AB"/>
    <w:rsid w:val="00DB42AE"/>
    <w:rsid w:val="00DB4CF7"/>
    <w:rsid w:val="00DC0B3C"/>
    <w:rsid w:val="00DC5697"/>
    <w:rsid w:val="00DD477D"/>
    <w:rsid w:val="00DD53C7"/>
    <w:rsid w:val="00DF4BC4"/>
    <w:rsid w:val="00DF5FAC"/>
    <w:rsid w:val="00DF65B8"/>
    <w:rsid w:val="00E03A2C"/>
    <w:rsid w:val="00E15D00"/>
    <w:rsid w:val="00E15FA1"/>
    <w:rsid w:val="00E219C1"/>
    <w:rsid w:val="00E228E9"/>
    <w:rsid w:val="00E32111"/>
    <w:rsid w:val="00E32FEB"/>
    <w:rsid w:val="00E377DE"/>
    <w:rsid w:val="00E41AE1"/>
    <w:rsid w:val="00E446EF"/>
    <w:rsid w:val="00E530B0"/>
    <w:rsid w:val="00E5416C"/>
    <w:rsid w:val="00E66648"/>
    <w:rsid w:val="00E80143"/>
    <w:rsid w:val="00E909A4"/>
    <w:rsid w:val="00E968C8"/>
    <w:rsid w:val="00E9780B"/>
    <w:rsid w:val="00EA07BC"/>
    <w:rsid w:val="00EA16A7"/>
    <w:rsid w:val="00EA4374"/>
    <w:rsid w:val="00EA693D"/>
    <w:rsid w:val="00EB0D51"/>
    <w:rsid w:val="00EB2E3C"/>
    <w:rsid w:val="00EC41DD"/>
    <w:rsid w:val="00EC5652"/>
    <w:rsid w:val="00EC76F2"/>
    <w:rsid w:val="00EC7C88"/>
    <w:rsid w:val="00ED18AD"/>
    <w:rsid w:val="00ED2C9C"/>
    <w:rsid w:val="00ED5E3B"/>
    <w:rsid w:val="00EE0C98"/>
    <w:rsid w:val="00EE1C62"/>
    <w:rsid w:val="00EE43D8"/>
    <w:rsid w:val="00EF0344"/>
    <w:rsid w:val="00EF3575"/>
    <w:rsid w:val="00EF5A60"/>
    <w:rsid w:val="00F01158"/>
    <w:rsid w:val="00F03DA6"/>
    <w:rsid w:val="00F15795"/>
    <w:rsid w:val="00F16F08"/>
    <w:rsid w:val="00F22EB3"/>
    <w:rsid w:val="00F22F5F"/>
    <w:rsid w:val="00F240A7"/>
    <w:rsid w:val="00F33F46"/>
    <w:rsid w:val="00F45C54"/>
    <w:rsid w:val="00F47243"/>
    <w:rsid w:val="00F55322"/>
    <w:rsid w:val="00F61678"/>
    <w:rsid w:val="00F8275C"/>
    <w:rsid w:val="00F878F8"/>
    <w:rsid w:val="00F94A83"/>
    <w:rsid w:val="00F971DA"/>
    <w:rsid w:val="00FA7550"/>
    <w:rsid w:val="00FB6AA4"/>
    <w:rsid w:val="00FC1F9B"/>
    <w:rsid w:val="00FD3C66"/>
    <w:rsid w:val="00FD3DCF"/>
    <w:rsid w:val="00FD7CA1"/>
    <w:rsid w:val="00FE5DBA"/>
    <w:rsid w:val="00FF183E"/>
    <w:rsid w:val="00FF4209"/>
    <w:rsid w:val="00FF6F33"/>
    <w:rsid w:val="00FF6F58"/>
    <w:rsid w:val="00FF79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54FF37E"/>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BF21A6"/>
    <w:pPr>
      <w:keepNext/>
      <w:numPr>
        <w:ilvl w:val="1"/>
        <w:numId w:val="28"/>
      </w:numPr>
      <w:tabs>
        <w:tab w:val="left" w:pos="851"/>
      </w:tabs>
      <w:spacing w:before="240"/>
      <w:ind w:left="0"/>
      <w:jc w:val="left"/>
      <w:outlineLvl w:val="1"/>
    </w:pPr>
    <w:rPr>
      <w:b/>
      <w:bCs/>
      <w:sz w:val="28"/>
      <w:szCs w:val="28"/>
    </w:rPr>
  </w:style>
  <w:style w:type="paragraph" w:styleId="Nadpis3">
    <w:name w:val="heading 3"/>
    <w:basedOn w:val="Normln"/>
    <w:next w:val="Normln"/>
    <w:link w:val="Nadpis3Char"/>
    <w:qFormat/>
    <w:rsid w:val="00BF21A6"/>
    <w:pPr>
      <w:keepNext/>
      <w:numPr>
        <w:ilvl w:val="2"/>
        <w:numId w:val="28"/>
      </w:numPr>
      <w:tabs>
        <w:tab w:val="left" w:pos="1134"/>
      </w:tabs>
      <w:spacing w:before="240"/>
      <w:ind w:left="1021" w:hanging="1021"/>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link w:val="ZhlavChar"/>
    <w:uiPriority w:val="99"/>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BF21A6"/>
    <w:rPr>
      <w:b/>
      <w:bCs/>
      <w:sz w:val="24"/>
      <w:szCs w:val="24"/>
    </w:rPr>
  </w:style>
  <w:style w:type="character" w:customStyle="1" w:styleId="Nadpis2Char">
    <w:name w:val="Nadpis 2 Char"/>
    <w:link w:val="Nadpis2"/>
    <w:rsid w:val="00BF21A6"/>
    <w:rPr>
      <w:b/>
      <w:bCs/>
      <w:sz w:val="28"/>
      <w:szCs w:val="28"/>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character" w:customStyle="1" w:styleId="ZhlavChar">
    <w:name w:val="Záhlaví Char"/>
    <w:basedOn w:val="Standardnpsmoodstavce"/>
    <w:link w:val="Zhlav"/>
    <w:uiPriority w:val="99"/>
    <w:rsid w:val="003A420F"/>
    <w:rPr>
      <w:sz w:val="24"/>
      <w:szCs w:val="24"/>
    </w:rPr>
  </w:style>
  <w:style w:type="paragraph" w:styleId="Nadpisobsahu">
    <w:name w:val="TOC Heading"/>
    <w:basedOn w:val="Nadpis1"/>
    <w:next w:val="Normln"/>
    <w:uiPriority w:val="39"/>
    <w:unhideWhenUsed/>
    <w:qFormat/>
    <w:rsid w:val="00EE1C62"/>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Textpoznpodarou">
    <w:name w:val="footnote text"/>
    <w:basedOn w:val="Normln"/>
    <w:link w:val="TextpoznpodarouChar"/>
    <w:uiPriority w:val="99"/>
    <w:semiHidden/>
    <w:unhideWhenUsed/>
    <w:rsid w:val="007344AD"/>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7344AD"/>
  </w:style>
  <w:style w:type="character" w:styleId="Znakapoznpodarou">
    <w:name w:val="footnote reference"/>
    <w:basedOn w:val="Standardnpsmoodstavce"/>
    <w:uiPriority w:val="99"/>
    <w:semiHidden/>
    <w:unhideWhenUsed/>
    <w:rsid w:val="007344AD"/>
    <w:rPr>
      <w:vertAlign w:val="superscript"/>
    </w:rPr>
  </w:style>
  <w:style w:type="paragraph" w:styleId="Textvysvtlivek">
    <w:name w:val="endnote text"/>
    <w:basedOn w:val="Normln"/>
    <w:link w:val="TextvysvtlivekChar"/>
    <w:uiPriority w:val="99"/>
    <w:semiHidden/>
    <w:unhideWhenUsed/>
    <w:rsid w:val="007344AD"/>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7344AD"/>
  </w:style>
  <w:style w:type="character" w:styleId="Odkaznavysvtlivky">
    <w:name w:val="endnote reference"/>
    <w:basedOn w:val="Standardnpsmoodstavce"/>
    <w:uiPriority w:val="99"/>
    <w:semiHidden/>
    <w:unhideWhenUsed/>
    <w:rsid w:val="007344AD"/>
    <w:rPr>
      <w:vertAlign w:val="superscript"/>
    </w:rPr>
  </w:style>
  <w:style w:type="paragraph" w:styleId="Textbubliny">
    <w:name w:val="Balloon Text"/>
    <w:basedOn w:val="Normln"/>
    <w:link w:val="TextbublinyChar"/>
    <w:uiPriority w:val="99"/>
    <w:semiHidden/>
    <w:unhideWhenUsed/>
    <w:rsid w:val="003F2CB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F2CB6"/>
    <w:rPr>
      <w:rFonts w:ascii="Segoe UI" w:hAnsi="Segoe UI" w:cs="Segoe UI"/>
      <w:sz w:val="18"/>
      <w:szCs w:val="18"/>
    </w:rPr>
  </w:style>
  <w:style w:type="paragraph" w:customStyle="1" w:styleId="Nadpis2-bezobsahu">
    <w:name w:val="Nadpis 2 - bez obsahu"/>
    <w:basedOn w:val="Nadpis2"/>
    <w:qFormat/>
    <w:rsid w:val="005664C3"/>
    <w:pPr>
      <w:numPr>
        <w:ilvl w:val="0"/>
        <w:numId w:val="0"/>
      </w:numPr>
      <w:outlineLvl w:val="9"/>
    </w:pPr>
  </w:style>
  <w:style w:type="character" w:styleId="Zstupntext">
    <w:name w:val="Placeholder Text"/>
    <w:basedOn w:val="Standardnpsmoodstavce"/>
    <w:uiPriority w:val="99"/>
    <w:semiHidden/>
    <w:rsid w:val="00EF3575"/>
    <w:rPr>
      <w:color w:val="808080"/>
    </w:rPr>
  </w:style>
  <w:style w:type="paragraph" w:styleId="Odstavecseseznamem">
    <w:name w:val="List Paragraph"/>
    <w:basedOn w:val="Normln"/>
    <w:uiPriority w:val="34"/>
    <w:qFormat/>
    <w:rsid w:val="00DA3152"/>
    <w:pPr>
      <w:ind w:left="720"/>
      <w:contextualSpacing/>
    </w:pPr>
  </w:style>
  <w:style w:type="character" w:styleId="Nevyeenzmnka">
    <w:name w:val="Unresolved Mention"/>
    <w:basedOn w:val="Standardnpsmoodstavce"/>
    <w:uiPriority w:val="99"/>
    <w:semiHidden/>
    <w:unhideWhenUsed/>
    <w:rsid w:val="00703BAB"/>
    <w:rPr>
      <w:color w:val="605E5C"/>
      <w:shd w:val="clear" w:color="auto" w:fill="E1DFDD"/>
    </w:rPr>
  </w:style>
  <w:style w:type="character" w:styleId="Zdraznn">
    <w:name w:val="Emphasis"/>
    <w:basedOn w:val="Standardnpsmoodstavce"/>
    <w:uiPriority w:val="20"/>
    <w:qFormat/>
    <w:rsid w:val="00C02A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0276">
      <w:bodyDiv w:val="1"/>
      <w:marLeft w:val="0"/>
      <w:marRight w:val="0"/>
      <w:marTop w:val="0"/>
      <w:marBottom w:val="0"/>
      <w:divBdr>
        <w:top w:val="none" w:sz="0" w:space="0" w:color="auto"/>
        <w:left w:val="none" w:sz="0" w:space="0" w:color="auto"/>
        <w:bottom w:val="none" w:sz="0" w:space="0" w:color="auto"/>
        <w:right w:val="none" w:sz="0" w:space="0" w:color="auto"/>
      </w:divBdr>
      <w:divsChild>
        <w:div w:id="2039355243">
          <w:marLeft w:val="0"/>
          <w:marRight w:val="0"/>
          <w:marTop w:val="0"/>
          <w:marBottom w:val="0"/>
          <w:divBdr>
            <w:top w:val="none" w:sz="0" w:space="0" w:color="auto"/>
            <w:left w:val="none" w:sz="0" w:space="0" w:color="auto"/>
            <w:bottom w:val="none" w:sz="0" w:space="0" w:color="auto"/>
            <w:right w:val="none" w:sz="0" w:space="0" w:color="auto"/>
          </w:divBdr>
          <w:divsChild>
            <w:div w:id="20347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8395">
      <w:bodyDiv w:val="1"/>
      <w:marLeft w:val="0"/>
      <w:marRight w:val="0"/>
      <w:marTop w:val="0"/>
      <w:marBottom w:val="0"/>
      <w:divBdr>
        <w:top w:val="none" w:sz="0" w:space="0" w:color="auto"/>
        <w:left w:val="none" w:sz="0" w:space="0" w:color="auto"/>
        <w:bottom w:val="none" w:sz="0" w:space="0" w:color="auto"/>
        <w:right w:val="none" w:sz="0" w:space="0" w:color="auto"/>
      </w:divBdr>
      <w:divsChild>
        <w:div w:id="867641407">
          <w:marLeft w:val="0"/>
          <w:marRight w:val="0"/>
          <w:marTop w:val="0"/>
          <w:marBottom w:val="0"/>
          <w:divBdr>
            <w:top w:val="none" w:sz="0" w:space="0" w:color="auto"/>
            <w:left w:val="none" w:sz="0" w:space="0" w:color="auto"/>
            <w:bottom w:val="none" w:sz="0" w:space="0" w:color="auto"/>
            <w:right w:val="none" w:sz="0" w:space="0" w:color="auto"/>
          </w:divBdr>
          <w:divsChild>
            <w:div w:id="854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5677">
      <w:bodyDiv w:val="1"/>
      <w:marLeft w:val="0"/>
      <w:marRight w:val="0"/>
      <w:marTop w:val="0"/>
      <w:marBottom w:val="0"/>
      <w:divBdr>
        <w:top w:val="none" w:sz="0" w:space="0" w:color="auto"/>
        <w:left w:val="none" w:sz="0" w:space="0" w:color="auto"/>
        <w:bottom w:val="none" w:sz="0" w:space="0" w:color="auto"/>
        <w:right w:val="none" w:sz="0" w:space="0" w:color="auto"/>
      </w:divBdr>
      <w:divsChild>
        <w:div w:id="58938665">
          <w:marLeft w:val="0"/>
          <w:marRight w:val="0"/>
          <w:marTop w:val="30"/>
          <w:marBottom w:val="0"/>
          <w:divBdr>
            <w:top w:val="none" w:sz="0" w:space="0" w:color="auto"/>
            <w:left w:val="none" w:sz="0" w:space="0" w:color="auto"/>
            <w:bottom w:val="none" w:sz="0" w:space="0" w:color="auto"/>
            <w:right w:val="none" w:sz="0" w:space="0" w:color="auto"/>
          </w:divBdr>
        </w:div>
      </w:divsChild>
    </w:div>
    <w:div w:id="719746857">
      <w:bodyDiv w:val="1"/>
      <w:marLeft w:val="0"/>
      <w:marRight w:val="0"/>
      <w:marTop w:val="0"/>
      <w:marBottom w:val="0"/>
      <w:divBdr>
        <w:top w:val="none" w:sz="0" w:space="0" w:color="auto"/>
        <w:left w:val="none" w:sz="0" w:space="0" w:color="auto"/>
        <w:bottom w:val="none" w:sz="0" w:space="0" w:color="auto"/>
        <w:right w:val="none" w:sz="0" w:space="0" w:color="auto"/>
      </w:divBdr>
      <w:divsChild>
        <w:div w:id="397361815">
          <w:marLeft w:val="0"/>
          <w:marRight w:val="0"/>
          <w:marTop w:val="30"/>
          <w:marBottom w:val="0"/>
          <w:divBdr>
            <w:top w:val="none" w:sz="0" w:space="0" w:color="auto"/>
            <w:left w:val="none" w:sz="0" w:space="0" w:color="auto"/>
            <w:bottom w:val="none" w:sz="0" w:space="0" w:color="auto"/>
            <w:right w:val="none" w:sz="0" w:space="0" w:color="auto"/>
          </w:divBdr>
        </w:div>
      </w:divsChild>
    </w:div>
    <w:div w:id="759374769">
      <w:bodyDiv w:val="1"/>
      <w:marLeft w:val="0"/>
      <w:marRight w:val="0"/>
      <w:marTop w:val="0"/>
      <w:marBottom w:val="0"/>
      <w:divBdr>
        <w:top w:val="none" w:sz="0" w:space="0" w:color="auto"/>
        <w:left w:val="none" w:sz="0" w:space="0" w:color="auto"/>
        <w:bottom w:val="none" w:sz="0" w:space="0" w:color="auto"/>
        <w:right w:val="none" w:sz="0" w:space="0" w:color="auto"/>
      </w:divBdr>
      <w:divsChild>
        <w:div w:id="1739085855">
          <w:marLeft w:val="0"/>
          <w:marRight w:val="0"/>
          <w:marTop w:val="0"/>
          <w:marBottom w:val="0"/>
          <w:divBdr>
            <w:top w:val="none" w:sz="0" w:space="0" w:color="auto"/>
            <w:left w:val="none" w:sz="0" w:space="0" w:color="auto"/>
            <w:bottom w:val="none" w:sz="0" w:space="0" w:color="auto"/>
            <w:right w:val="none" w:sz="0" w:space="0" w:color="auto"/>
          </w:divBdr>
          <w:divsChild>
            <w:div w:id="123041848">
              <w:marLeft w:val="0"/>
              <w:marRight w:val="0"/>
              <w:marTop w:val="0"/>
              <w:marBottom w:val="0"/>
              <w:divBdr>
                <w:top w:val="none" w:sz="0" w:space="0" w:color="auto"/>
                <w:left w:val="none" w:sz="0" w:space="0" w:color="auto"/>
                <w:bottom w:val="none" w:sz="0" w:space="0" w:color="auto"/>
                <w:right w:val="none" w:sz="0" w:space="0" w:color="auto"/>
              </w:divBdr>
            </w:div>
            <w:div w:id="573052975">
              <w:marLeft w:val="0"/>
              <w:marRight w:val="0"/>
              <w:marTop w:val="0"/>
              <w:marBottom w:val="0"/>
              <w:divBdr>
                <w:top w:val="none" w:sz="0" w:space="0" w:color="auto"/>
                <w:left w:val="none" w:sz="0" w:space="0" w:color="auto"/>
                <w:bottom w:val="none" w:sz="0" w:space="0" w:color="auto"/>
                <w:right w:val="none" w:sz="0" w:space="0" w:color="auto"/>
              </w:divBdr>
            </w:div>
            <w:div w:id="1562787663">
              <w:marLeft w:val="0"/>
              <w:marRight w:val="0"/>
              <w:marTop w:val="0"/>
              <w:marBottom w:val="0"/>
              <w:divBdr>
                <w:top w:val="none" w:sz="0" w:space="0" w:color="auto"/>
                <w:left w:val="none" w:sz="0" w:space="0" w:color="auto"/>
                <w:bottom w:val="none" w:sz="0" w:space="0" w:color="auto"/>
                <w:right w:val="none" w:sz="0" w:space="0" w:color="auto"/>
              </w:divBdr>
            </w:div>
            <w:div w:id="1339236203">
              <w:marLeft w:val="0"/>
              <w:marRight w:val="0"/>
              <w:marTop w:val="0"/>
              <w:marBottom w:val="0"/>
              <w:divBdr>
                <w:top w:val="none" w:sz="0" w:space="0" w:color="auto"/>
                <w:left w:val="none" w:sz="0" w:space="0" w:color="auto"/>
                <w:bottom w:val="none" w:sz="0" w:space="0" w:color="auto"/>
                <w:right w:val="none" w:sz="0" w:space="0" w:color="auto"/>
              </w:divBdr>
            </w:div>
            <w:div w:id="1846551726">
              <w:marLeft w:val="0"/>
              <w:marRight w:val="0"/>
              <w:marTop w:val="0"/>
              <w:marBottom w:val="0"/>
              <w:divBdr>
                <w:top w:val="none" w:sz="0" w:space="0" w:color="auto"/>
                <w:left w:val="none" w:sz="0" w:space="0" w:color="auto"/>
                <w:bottom w:val="none" w:sz="0" w:space="0" w:color="auto"/>
                <w:right w:val="none" w:sz="0" w:space="0" w:color="auto"/>
              </w:divBdr>
            </w:div>
            <w:div w:id="826701290">
              <w:marLeft w:val="0"/>
              <w:marRight w:val="0"/>
              <w:marTop w:val="0"/>
              <w:marBottom w:val="0"/>
              <w:divBdr>
                <w:top w:val="none" w:sz="0" w:space="0" w:color="auto"/>
                <w:left w:val="none" w:sz="0" w:space="0" w:color="auto"/>
                <w:bottom w:val="none" w:sz="0" w:space="0" w:color="auto"/>
                <w:right w:val="none" w:sz="0" w:space="0" w:color="auto"/>
              </w:divBdr>
            </w:div>
            <w:div w:id="7412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2069">
      <w:bodyDiv w:val="1"/>
      <w:marLeft w:val="0"/>
      <w:marRight w:val="0"/>
      <w:marTop w:val="0"/>
      <w:marBottom w:val="0"/>
      <w:divBdr>
        <w:top w:val="none" w:sz="0" w:space="0" w:color="auto"/>
        <w:left w:val="none" w:sz="0" w:space="0" w:color="auto"/>
        <w:bottom w:val="none" w:sz="0" w:space="0" w:color="auto"/>
        <w:right w:val="none" w:sz="0" w:space="0" w:color="auto"/>
      </w:divBdr>
      <w:divsChild>
        <w:div w:id="397288271">
          <w:marLeft w:val="0"/>
          <w:marRight w:val="0"/>
          <w:marTop w:val="0"/>
          <w:marBottom w:val="0"/>
          <w:divBdr>
            <w:top w:val="none" w:sz="0" w:space="0" w:color="auto"/>
            <w:left w:val="none" w:sz="0" w:space="0" w:color="auto"/>
            <w:bottom w:val="none" w:sz="0" w:space="0" w:color="auto"/>
            <w:right w:val="none" w:sz="0" w:space="0" w:color="auto"/>
          </w:divBdr>
          <w:divsChild>
            <w:div w:id="116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4067">
      <w:bodyDiv w:val="1"/>
      <w:marLeft w:val="0"/>
      <w:marRight w:val="0"/>
      <w:marTop w:val="0"/>
      <w:marBottom w:val="0"/>
      <w:divBdr>
        <w:top w:val="none" w:sz="0" w:space="0" w:color="auto"/>
        <w:left w:val="none" w:sz="0" w:space="0" w:color="auto"/>
        <w:bottom w:val="none" w:sz="0" w:space="0" w:color="auto"/>
        <w:right w:val="none" w:sz="0" w:space="0" w:color="auto"/>
      </w:divBdr>
      <w:divsChild>
        <w:div w:id="1028794142">
          <w:marLeft w:val="0"/>
          <w:marRight w:val="0"/>
          <w:marTop w:val="0"/>
          <w:marBottom w:val="0"/>
          <w:divBdr>
            <w:top w:val="none" w:sz="0" w:space="0" w:color="auto"/>
            <w:left w:val="none" w:sz="0" w:space="0" w:color="auto"/>
            <w:bottom w:val="none" w:sz="0" w:space="0" w:color="auto"/>
            <w:right w:val="none" w:sz="0" w:space="0" w:color="auto"/>
          </w:divBdr>
          <w:divsChild>
            <w:div w:id="2397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9269">
      <w:bodyDiv w:val="1"/>
      <w:marLeft w:val="0"/>
      <w:marRight w:val="0"/>
      <w:marTop w:val="0"/>
      <w:marBottom w:val="0"/>
      <w:divBdr>
        <w:top w:val="none" w:sz="0" w:space="0" w:color="auto"/>
        <w:left w:val="none" w:sz="0" w:space="0" w:color="auto"/>
        <w:bottom w:val="none" w:sz="0" w:space="0" w:color="auto"/>
        <w:right w:val="none" w:sz="0" w:space="0" w:color="auto"/>
      </w:divBdr>
      <w:divsChild>
        <w:div w:id="908266068">
          <w:marLeft w:val="0"/>
          <w:marRight w:val="0"/>
          <w:marTop w:val="0"/>
          <w:marBottom w:val="0"/>
          <w:divBdr>
            <w:top w:val="none" w:sz="0" w:space="0" w:color="auto"/>
            <w:left w:val="none" w:sz="0" w:space="0" w:color="auto"/>
            <w:bottom w:val="none" w:sz="0" w:space="0" w:color="auto"/>
            <w:right w:val="none" w:sz="0" w:space="0" w:color="auto"/>
          </w:divBdr>
          <w:divsChild>
            <w:div w:id="16221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4059">
      <w:bodyDiv w:val="1"/>
      <w:marLeft w:val="0"/>
      <w:marRight w:val="0"/>
      <w:marTop w:val="0"/>
      <w:marBottom w:val="0"/>
      <w:divBdr>
        <w:top w:val="none" w:sz="0" w:space="0" w:color="auto"/>
        <w:left w:val="none" w:sz="0" w:space="0" w:color="auto"/>
        <w:bottom w:val="none" w:sz="0" w:space="0" w:color="auto"/>
        <w:right w:val="none" w:sz="0" w:space="0" w:color="auto"/>
      </w:divBdr>
      <w:divsChild>
        <w:div w:id="1672220704">
          <w:marLeft w:val="0"/>
          <w:marRight w:val="0"/>
          <w:marTop w:val="0"/>
          <w:marBottom w:val="0"/>
          <w:divBdr>
            <w:top w:val="none" w:sz="0" w:space="0" w:color="auto"/>
            <w:left w:val="none" w:sz="0" w:space="0" w:color="auto"/>
            <w:bottom w:val="none" w:sz="0" w:space="0" w:color="auto"/>
            <w:right w:val="none" w:sz="0" w:space="0" w:color="auto"/>
          </w:divBdr>
          <w:divsChild>
            <w:div w:id="5746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022">
      <w:bodyDiv w:val="1"/>
      <w:marLeft w:val="0"/>
      <w:marRight w:val="0"/>
      <w:marTop w:val="0"/>
      <w:marBottom w:val="0"/>
      <w:divBdr>
        <w:top w:val="none" w:sz="0" w:space="0" w:color="auto"/>
        <w:left w:val="none" w:sz="0" w:space="0" w:color="auto"/>
        <w:bottom w:val="none" w:sz="0" w:space="0" w:color="auto"/>
        <w:right w:val="none" w:sz="0" w:space="0" w:color="auto"/>
      </w:divBdr>
      <w:divsChild>
        <w:div w:id="1706979658">
          <w:marLeft w:val="0"/>
          <w:marRight w:val="0"/>
          <w:marTop w:val="0"/>
          <w:marBottom w:val="0"/>
          <w:divBdr>
            <w:top w:val="none" w:sz="0" w:space="0" w:color="auto"/>
            <w:left w:val="none" w:sz="0" w:space="0" w:color="auto"/>
            <w:bottom w:val="none" w:sz="0" w:space="0" w:color="auto"/>
            <w:right w:val="none" w:sz="0" w:space="0" w:color="auto"/>
          </w:divBdr>
          <w:divsChild>
            <w:div w:id="18013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10566">
      <w:bodyDiv w:val="1"/>
      <w:marLeft w:val="0"/>
      <w:marRight w:val="0"/>
      <w:marTop w:val="0"/>
      <w:marBottom w:val="0"/>
      <w:divBdr>
        <w:top w:val="none" w:sz="0" w:space="0" w:color="auto"/>
        <w:left w:val="none" w:sz="0" w:space="0" w:color="auto"/>
        <w:bottom w:val="none" w:sz="0" w:space="0" w:color="auto"/>
        <w:right w:val="none" w:sz="0" w:space="0" w:color="auto"/>
      </w:divBdr>
      <w:divsChild>
        <w:div w:id="485172398">
          <w:marLeft w:val="0"/>
          <w:marRight w:val="0"/>
          <w:marTop w:val="0"/>
          <w:marBottom w:val="0"/>
          <w:divBdr>
            <w:top w:val="none" w:sz="0" w:space="0" w:color="auto"/>
            <w:left w:val="none" w:sz="0" w:space="0" w:color="auto"/>
            <w:bottom w:val="none" w:sz="0" w:space="0" w:color="auto"/>
            <w:right w:val="none" w:sz="0" w:space="0" w:color="auto"/>
          </w:divBdr>
          <w:divsChild>
            <w:div w:id="20883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8554">
      <w:bodyDiv w:val="1"/>
      <w:marLeft w:val="0"/>
      <w:marRight w:val="0"/>
      <w:marTop w:val="0"/>
      <w:marBottom w:val="0"/>
      <w:divBdr>
        <w:top w:val="none" w:sz="0" w:space="0" w:color="auto"/>
        <w:left w:val="none" w:sz="0" w:space="0" w:color="auto"/>
        <w:bottom w:val="none" w:sz="0" w:space="0" w:color="auto"/>
        <w:right w:val="none" w:sz="0" w:space="0" w:color="auto"/>
      </w:divBdr>
      <w:divsChild>
        <w:div w:id="1414736520">
          <w:marLeft w:val="0"/>
          <w:marRight w:val="0"/>
          <w:marTop w:val="0"/>
          <w:marBottom w:val="0"/>
          <w:divBdr>
            <w:top w:val="none" w:sz="0" w:space="0" w:color="auto"/>
            <w:left w:val="none" w:sz="0" w:space="0" w:color="auto"/>
            <w:bottom w:val="none" w:sz="0" w:space="0" w:color="auto"/>
            <w:right w:val="none" w:sz="0" w:space="0" w:color="auto"/>
          </w:divBdr>
          <w:divsChild>
            <w:div w:id="16578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526">
      <w:bodyDiv w:val="1"/>
      <w:marLeft w:val="0"/>
      <w:marRight w:val="0"/>
      <w:marTop w:val="0"/>
      <w:marBottom w:val="0"/>
      <w:divBdr>
        <w:top w:val="none" w:sz="0" w:space="0" w:color="auto"/>
        <w:left w:val="none" w:sz="0" w:space="0" w:color="auto"/>
        <w:bottom w:val="none" w:sz="0" w:space="0" w:color="auto"/>
        <w:right w:val="none" w:sz="0" w:space="0" w:color="auto"/>
      </w:divBdr>
      <w:divsChild>
        <w:div w:id="1941987196">
          <w:marLeft w:val="0"/>
          <w:marRight w:val="0"/>
          <w:marTop w:val="0"/>
          <w:marBottom w:val="0"/>
          <w:divBdr>
            <w:top w:val="none" w:sz="0" w:space="0" w:color="auto"/>
            <w:left w:val="none" w:sz="0" w:space="0" w:color="auto"/>
            <w:bottom w:val="none" w:sz="0" w:space="0" w:color="auto"/>
            <w:right w:val="none" w:sz="0" w:space="0" w:color="auto"/>
          </w:divBdr>
          <w:divsChild>
            <w:div w:id="16426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346">
      <w:bodyDiv w:val="1"/>
      <w:marLeft w:val="0"/>
      <w:marRight w:val="0"/>
      <w:marTop w:val="0"/>
      <w:marBottom w:val="0"/>
      <w:divBdr>
        <w:top w:val="none" w:sz="0" w:space="0" w:color="auto"/>
        <w:left w:val="none" w:sz="0" w:space="0" w:color="auto"/>
        <w:bottom w:val="none" w:sz="0" w:space="0" w:color="auto"/>
        <w:right w:val="none" w:sz="0" w:space="0" w:color="auto"/>
      </w:divBdr>
      <w:divsChild>
        <w:div w:id="714280919">
          <w:marLeft w:val="0"/>
          <w:marRight w:val="0"/>
          <w:marTop w:val="30"/>
          <w:marBottom w:val="0"/>
          <w:divBdr>
            <w:top w:val="none" w:sz="0" w:space="0" w:color="auto"/>
            <w:left w:val="none" w:sz="0" w:space="0" w:color="auto"/>
            <w:bottom w:val="none" w:sz="0" w:space="0" w:color="auto"/>
            <w:right w:val="none" w:sz="0" w:space="0" w:color="auto"/>
          </w:divBdr>
        </w:div>
      </w:divsChild>
    </w:div>
    <w:div w:id="1259175488">
      <w:bodyDiv w:val="1"/>
      <w:marLeft w:val="0"/>
      <w:marRight w:val="0"/>
      <w:marTop w:val="0"/>
      <w:marBottom w:val="0"/>
      <w:divBdr>
        <w:top w:val="none" w:sz="0" w:space="0" w:color="auto"/>
        <w:left w:val="none" w:sz="0" w:space="0" w:color="auto"/>
        <w:bottom w:val="none" w:sz="0" w:space="0" w:color="auto"/>
        <w:right w:val="none" w:sz="0" w:space="0" w:color="auto"/>
      </w:divBdr>
      <w:divsChild>
        <w:div w:id="865093762">
          <w:marLeft w:val="0"/>
          <w:marRight w:val="0"/>
          <w:marTop w:val="30"/>
          <w:marBottom w:val="0"/>
          <w:divBdr>
            <w:top w:val="none" w:sz="0" w:space="0" w:color="auto"/>
            <w:left w:val="none" w:sz="0" w:space="0" w:color="auto"/>
            <w:bottom w:val="none" w:sz="0" w:space="0" w:color="auto"/>
            <w:right w:val="none" w:sz="0" w:space="0" w:color="auto"/>
          </w:divBdr>
        </w:div>
      </w:divsChild>
    </w:div>
    <w:div w:id="1333218403">
      <w:bodyDiv w:val="1"/>
      <w:marLeft w:val="0"/>
      <w:marRight w:val="0"/>
      <w:marTop w:val="0"/>
      <w:marBottom w:val="0"/>
      <w:divBdr>
        <w:top w:val="none" w:sz="0" w:space="0" w:color="auto"/>
        <w:left w:val="none" w:sz="0" w:space="0" w:color="auto"/>
        <w:bottom w:val="none" w:sz="0" w:space="0" w:color="auto"/>
        <w:right w:val="none" w:sz="0" w:space="0" w:color="auto"/>
      </w:divBdr>
      <w:divsChild>
        <w:div w:id="770392307">
          <w:marLeft w:val="0"/>
          <w:marRight w:val="0"/>
          <w:marTop w:val="0"/>
          <w:marBottom w:val="0"/>
          <w:divBdr>
            <w:top w:val="none" w:sz="0" w:space="0" w:color="auto"/>
            <w:left w:val="none" w:sz="0" w:space="0" w:color="auto"/>
            <w:bottom w:val="none" w:sz="0" w:space="0" w:color="auto"/>
            <w:right w:val="none" w:sz="0" w:space="0" w:color="auto"/>
          </w:divBdr>
          <w:divsChild>
            <w:div w:id="8903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19359">
      <w:bodyDiv w:val="1"/>
      <w:marLeft w:val="0"/>
      <w:marRight w:val="0"/>
      <w:marTop w:val="0"/>
      <w:marBottom w:val="0"/>
      <w:divBdr>
        <w:top w:val="none" w:sz="0" w:space="0" w:color="auto"/>
        <w:left w:val="none" w:sz="0" w:space="0" w:color="auto"/>
        <w:bottom w:val="none" w:sz="0" w:space="0" w:color="auto"/>
        <w:right w:val="none" w:sz="0" w:space="0" w:color="auto"/>
      </w:divBdr>
      <w:divsChild>
        <w:div w:id="929579468">
          <w:marLeft w:val="0"/>
          <w:marRight w:val="0"/>
          <w:marTop w:val="0"/>
          <w:marBottom w:val="0"/>
          <w:divBdr>
            <w:top w:val="none" w:sz="0" w:space="0" w:color="auto"/>
            <w:left w:val="none" w:sz="0" w:space="0" w:color="auto"/>
            <w:bottom w:val="none" w:sz="0" w:space="0" w:color="auto"/>
            <w:right w:val="none" w:sz="0" w:space="0" w:color="auto"/>
          </w:divBdr>
          <w:divsChild>
            <w:div w:id="907570345">
              <w:marLeft w:val="0"/>
              <w:marRight w:val="0"/>
              <w:marTop w:val="0"/>
              <w:marBottom w:val="0"/>
              <w:divBdr>
                <w:top w:val="none" w:sz="0" w:space="0" w:color="auto"/>
                <w:left w:val="none" w:sz="0" w:space="0" w:color="auto"/>
                <w:bottom w:val="none" w:sz="0" w:space="0" w:color="auto"/>
                <w:right w:val="none" w:sz="0" w:space="0" w:color="auto"/>
              </w:divBdr>
            </w:div>
            <w:div w:id="851069578">
              <w:marLeft w:val="0"/>
              <w:marRight w:val="0"/>
              <w:marTop w:val="0"/>
              <w:marBottom w:val="0"/>
              <w:divBdr>
                <w:top w:val="none" w:sz="0" w:space="0" w:color="auto"/>
                <w:left w:val="none" w:sz="0" w:space="0" w:color="auto"/>
                <w:bottom w:val="none" w:sz="0" w:space="0" w:color="auto"/>
                <w:right w:val="none" w:sz="0" w:space="0" w:color="auto"/>
              </w:divBdr>
            </w:div>
            <w:div w:id="674572257">
              <w:marLeft w:val="0"/>
              <w:marRight w:val="0"/>
              <w:marTop w:val="0"/>
              <w:marBottom w:val="0"/>
              <w:divBdr>
                <w:top w:val="none" w:sz="0" w:space="0" w:color="auto"/>
                <w:left w:val="none" w:sz="0" w:space="0" w:color="auto"/>
                <w:bottom w:val="none" w:sz="0" w:space="0" w:color="auto"/>
                <w:right w:val="none" w:sz="0" w:space="0" w:color="auto"/>
              </w:divBdr>
            </w:div>
            <w:div w:id="1830824906">
              <w:marLeft w:val="0"/>
              <w:marRight w:val="0"/>
              <w:marTop w:val="0"/>
              <w:marBottom w:val="0"/>
              <w:divBdr>
                <w:top w:val="none" w:sz="0" w:space="0" w:color="auto"/>
                <w:left w:val="none" w:sz="0" w:space="0" w:color="auto"/>
                <w:bottom w:val="none" w:sz="0" w:space="0" w:color="auto"/>
                <w:right w:val="none" w:sz="0" w:space="0" w:color="auto"/>
              </w:divBdr>
            </w:div>
            <w:div w:id="54354133">
              <w:marLeft w:val="0"/>
              <w:marRight w:val="0"/>
              <w:marTop w:val="0"/>
              <w:marBottom w:val="0"/>
              <w:divBdr>
                <w:top w:val="none" w:sz="0" w:space="0" w:color="auto"/>
                <w:left w:val="none" w:sz="0" w:space="0" w:color="auto"/>
                <w:bottom w:val="none" w:sz="0" w:space="0" w:color="auto"/>
                <w:right w:val="none" w:sz="0" w:space="0" w:color="auto"/>
              </w:divBdr>
            </w:div>
            <w:div w:id="1728453480">
              <w:marLeft w:val="0"/>
              <w:marRight w:val="0"/>
              <w:marTop w:val="0"/>
              <w:marBottom w:val="0"/>
              <w:divBdr>
                <w:top w:val="none" w:sz="0" w:space="0" w:color="auto"/>
                <w:left w:val="none" w:sz="0" w:space="0" w:color="auto"/>
                <w:bottom w:val="none" w:sz="0" w:space="0" w:color="auto"/>
                <w:right w:val="none" w:sz="0" w:space="0" w:color="auto"/>
              </w:divBdr>
            </w:div>
            <w:div w:id="2131051280">
              <w:marLeft w:val="0"/>
              <w:marRight w:val="0"/>
              <w:marTop w:val="0"/>
              <w:marBottom w:val="0"/>
              <w:divBdr>
                <w:top w:val="none" w:sz="0" w:space="0" w:color="auto"/>
                <w:left w:val="none" w:sz="0" w:space="0" w:color="auto"/>
                <w:bottom w:val="none" w:sz="0" w:space="0" w:color="auto"/>
                <w:right w:val="none" w:sz="0" w:space="0" w:color="auto"/>
              </w:divBdr>
            </w:div>
            <w:div w:id="1558853850">
              <w:marLeft w:val="0"/>
              <w:marRight w:val="0"/>
              <w:marTop w:val="0"/>
              <w:marBottom w:val="0"/>
              <w:divBdr>
                <w:top w:val="none" w:sz="0" w:space="0" w:color="auto"/>
                <w:left w:val="none" w:sz="0" w:space="0" w:color="auto"/>
                <w:bottom w:val="none" w:sz="0" w:space="0" w:color="auto"/>
                <w:right w:val="none" w:sz="0" w:space="0" w:color="auto"/>
              </w:divBdr>
            </w:div>
            <w:div w:id="298650800">
              <w:marLeft w:val="0"/>
              <w:marRight w:val="0"/>
              <w:marTop w:val="0"/>
              <w:marBottom w:val="0"/>
              <w:divBdr>
                <w:top w:val="none" w:sz="0" w:space="0" w:color="auto"/>
                <w:left w:val="none" w:sz="0" w:space="0" w:color="auto"/>
                <w:bottom w:val="none" w:sz="0" w:space="0" w:color="auto"/>
                <w:right w:val="none" w:sz="0" w:space="0" w:color="auto"/>
              </w:divBdr>
            </w:div>
            <w:div w:id="1515149085">
              <w:marLeft w:val="0"/>
              <w:marRight w:val="0"/>
              <w:marTop w:val="0"/>
              <w:marBottom w:val="0"/>
              <w:divBdr>
                <w:top w:val="none" w:sz="0" w:space="0" w:color="auto"/>
                <w:left w:val="none" w:sz="0" w:space="0" w:color="auto"/>
                <w:bottom w:val="none" w:sz="0" w:space="0" w:color="auto"/>
                <w:right w:val="none" w:sz="0" w:space="0" w:color="auto"/>
              </w:divBdr>
            </w:div>
            <w:div w:id="216362173">
              <w:marLeft w:val="0"/>
              <w:marRight w:val="0"/>
              <w:marTop w:val="0"/>
              <w:marBottom w:val="0"/>
              <w:divBdr>
                <w:top w:val="none" w:sz="0" w:space="0" w:color="auto"/>
                <w:left w:val="none" w:sz="0" w:space="0" w:color="auto"/>
                <w:bottom w:val="none" w:sz="0" w:space="0" w:color="auto"/>
                <w:right w:val="none" w:sz="0" w:space="0" w:color="auto"/>
              </w:divBdr>
            </w:div>
            <w:div w:id="1231815313">
              <w:marLeft w:val="0"/>
              <w:marRight w:val="0"/>
              <w:marTop w:val="0"/>
              <w:marBottom w:val="0"/>
              <w:divBdr>
                <w:top w:val="none" w:sz="0" w:space="0" w:color="auto"/>
                <w:left w:val="none" w:sz="0" w:space="0" w:color="auto"/>
                <w:bottom w:val="none" w:sz="0" w:space="0" w:color="auto"/>
                <w:right w:val="none" w:sz="0" w:space="0" w:color="auto"/>
              </w:divBdr>
            </w:div>
            <w:div w:id="216208245">
              <w:marLeft w:val="0"/>
              <w:marRight w:val="0"/>
              <w:marTop w:val="0"/>
              <w:marBottom w:val="0"/>
              <w:divBdr>
                <w:top w:val="none" w:sz="0" w:space="0" w:color="auto"/>
                <w:left w:val="none" w:sz="0" w:space="0" w:color="auto"/>
                <w:bottom w:val="none" w:sz="0" w:space="0" w:color="auto"/>
                <w:right w:val="none" w:sz="0" w:space="0" w:color="auto"/>
              </w:divBdr>
            </w:div>
            <w:div w:id="2137478877">
              <w:marLeft w:val="0"/>
              <w:marRight w:val="0"/>
              <w:marTop w:val="0"/>
              <w:marBottom w:val="0"/>
              <w:divBdr>
                <w:top w:val="none" w:sz="0" w:space="0" w:color="auto"/>
                <w:left w:val="none" w:sz="0" w:space="0" w:color="auto"/>
                <w:bottom w:val="none" w:sz="0" w:space="0" w:color="auto"/>
                <w:right w:val="none" w:sz="0" w:space="0" w:color="auto"/>
              </w:divBdr>
            </w:div>
            <w:div w:id="1910537839">
              <w:marLeft w:val="0"/>
              <w:marRight w:val="0"/>
              <w:marTop w:val="0"/>
              <w:marBottom w:val="0"/>
              <w:divBdr>
                <w:top w:val="none" w:sz="0" w:space="0" w:color="auto"/>
                <w:left w:val="none" w:sz="0" w:space="0" w:color="auto"/>
                <w:bottom w:val="none" w:sz="0" w:space="0" w:color="auto"/>
                <w:right w:val="none" w:sz="0" w:space="0" w:color="auto"/>
              </w:divBdr>
            </w:div>
            <w:div w:id="345912304">
              <w:marLeft w:val="0"/>
              <w:marRight w:val="0"/>
              <w:marTop w:val="0"/>
              <w:marBottom w:val="0"/>
              <w:divBdr>
                <w:top w:val="none" w:sz="0" w:space="0" w:color="auto"/>
                <w:left w:val="none" w:sz="0" w:space="0" w:color="auto"/>
                <w:bottom w:val="none" w:sz="0" w:space="0" w:color="auto"/>
                <w:right w:val="none" w:sz="0" w:space="0" w:color="auto"/>
              </w:divBdr>
            </w:div>
            <w:div w:id="290331204">
              <w:marLeft w:val="0"/>
              <w:marRight w:val="0"/>
              <w:marTop w:val="0"/>
              <w:marBottom w:val="0"/>
              <w:divBdr>
                <w:top w:val="none" w:sz="0" w:space="0" w:color="auto"/>
                <w:left w:val="none" w:sz="0" w:space="0" w:color="auto"/>
                <w:bottom w:val="none" w:sz="0" w:space="0" w:color="auto"/>
                <w:right w:val="none" w:sz="0" w:space="0" w:color="auto"/>
              </w:divBdr>
            </w:div>
            <w:div w:id="527723781">
              <w:marLeft w:val="0"/>
              <w:marRight w:val="0"/>
              <w:marTop w:val="0"/>
              <w:marBottom w:val="0"/>
              <w:divBdr>
                <w:top w:val="none" w:sz="0" w:space="0" w:color="auto"/>
                <w:left w:val="none" w:sz="0" w:space="0" w:color="auto"/>
                <w:bottom w:val="none" w:sz="0" w:space="0" w:color="auto"/>
                <w:right w:val="none" w:sz="0" w:space="0" w:color="auto"/>
              </w:divBdr>
            </w:div>
            <w:div w:id="128940656">
              <w:marLeft w:val="0"/>
              <w:marRight w:val="0"/>
              <w:marTop w:val="0"/>
              <w:marBottom w:val="0"/>
              <w:divBdr>
                <w:top w:val="none" w:sz="0" w:space="0" w:color="auto"/>
                <w:left w:val="none" w:sz="0" w:space="0" w:color="auto"/>
                <w:bottom w:val="none" w:sz="0" w:space="0" w:color="auto"/>
                <w:right w:val="none" w:sz="0" w:space="0" w:color="auto"/>
              </w:divBdr>
            </w:div>
            <w:div w:id="1260529872">
              <w:marLeft w:val="0"/>
              <w:marRight w:val="0"/>
              <w:marTop w:val="0"/>
              <w:marBottom w:val="0"/>
              <w:divBdr>
                <w:top w:val="none" w:sz="0" w:space="0" w:color="auto"/>
                <w:left w:val="none" w:sz="0" w:space="0" w:color="auto"/>
                <w:bottom w:val="none" w:sz="0" w:space="0" w:color="auto"/>
                <w:right w:val="none" w:sz="0" w:space="0" w:color="auto"/>
              </w:divBdr>
            </w:div>
            <w:div w:id="1006245492">
              <w:marLeft w:val="0"/>
              <w:marRight w:val="0"/>
              <w:marTop w:val="0"/>
              <w:marBottom w:val="0"/>
              <w:divBdr>
                <w:top w:val="none" w:sz="0" w:space="0" w:color="auto"/>
                <w:left w:val="none" w:sz="0" w:space="0" w:color="auto"/>
                <w:bottom w:val="none" w:sz="0" w:space="0" w:color="auto"/>
                <w:right w:val="none" w:sz="0" w:space="0" w:color="auto"/>
              </w:divBdr>
            </w:div>
            <w:div w:id="1738898959">
              <w:marLeft w:val="0"/>
              <w:marRight w:val="0"/>
              <w:marTop w:val="0"/>
              <w:marBottom w:val="0"/>
              <w:divBdr>
                <w:top w:val="none" w:sz="0" w:space="0" w:color="auto"/>
                <w:left w:val="none" w:sz="0" w:space="0" w:color="auto"/>
                <w:bottom w:val="none" w:sz="0" w:space="0" w:color="auto"/>
                <w:right w:val="none" w:sz="0" w:space="0" w:color="auto"/>
              </w:divBdr>
            </w:div>
            <w:div w:id="915868412">
              <w:marLeft w:val="0"/>
              <w:marRight w:val="0"/>
              <w:marTop w:val="0"/>
              <w:marBottom w:val="0"/>
              <w:divBdr>
                <w:top w:val="none" w:sz="0" w:space="0" w:color="auto"/>
                <w:left w:val="none" w:sz="0" w:space="0" w:color="auto"/>
                <w:bottom w:val="none" w:sz="0" w:space="0" w:color="auto"/>
                <w:right w:val="none" w:sz="0" w:space="0" w:color="auto"/>
              </w:divBdr>
            </w:div>
            <w:div w:id="1852989680">
              <w:marLeft w:val="0"/>
              <w:marRight w:val="0"/>
              <w:marTop w:val="0"/>
              <w:marBottom w:val="0"/>
              <w:divBdr>
                <w:top w:val="none" w:sz="0" w:space="0" w:color="auto"/>
                <w:left w:val="none" w:sz="0" w:space="0" w:color="auto"/>
                <w:bottom w:val="none" w:sz="0" w:space="0" w:color="auto"/>
                <w:right w:val="none" w:sz="0" w:space="0" w:color="auto"/>
              </w:divBdr>
            </w:div>
            <w:div w:id="1792556925">
              <w:marLeft w:val="0"/>
              <w:marRight w:val="0"/>
              <w:marTop w:val="0"/>
              <w:marBottom w:val="0"/>
              <w:divBdr>
                <w:top w:val="none" w:sz="0" w:space="0" w:color="auto"/>
                <w:left w:val="none" w:sz="0" w:space="0" w:color="auto"/>
                <w:bottom w:val="none" w:sz="0" w:space="0" w:color="auto"/>
                <w:right w:val="none" w:sz="0" w:space="0" w:color="auto"/>
              </w:divBdr>
            </w:div>
            <w:div w:id="715658995">
              <w:marLeft w:val="0"/>
              <w:marRight w:val="0"/>
              <w:marTop w:val="0"/>
              <w:marBottom w:val="0"/>
              <w:divBdr>
                <w:top w:val="none" w:sz="0" w:space="0" w:color="auto"/>
                <w:left w:val="none" w:sz="0" w:space="0" w:color="auto"/>
                <w:bottom w:val="none" w:sz="0" w:space="0" w:color="auto"/>
                <w:right w:val="none" w:sz="0" w:space="0" w:color="auto"/>
              </w:divBdr>
            </w:div>
            <w:div w:id="92014910">
              <w:marLeft w:val="0"/>
              <w:marRight w:val="0"/>
              <w:marTop w:val="0"/>
              <w:marBottom w:val="0"/>
              <w:divBdr>
                <w:top w:val="none" w:sz="0" w:space="0" w:color="auto"/>
                <w:left w:val="none" w:sz="0" w:space="0" w:color="auto"/>
                <w:bottom w:val="none" w:sz="0" w:space="0" w:color="auto"/>
                <w:right w:val="none" w:sz="0" w:space="0" w:color="auto"/>
              </w:divBdr>
            </w:div>
            <w:div w:id="551431850">
              <w:marLeft w:val="0"/>
              <w:marRight w:val="0"/>
              <w:marTop w:val="0"/>
              <w:marBottom w:val="0"/>
              <w:divBdr>
                <w:top w:val="none" w:sz="0" w:space="0" w:color="auto"/>
                <w:left w:val="none" w:sz="0" w:space="0" w:color="auto"/>
                <w:bottom w:val="none" w:sz="0" w:space="0" w:color="auto"/>
                <w:right w:val="none" w:sz="0" w:space="0" w:color="auto"/>
              </w:divBdr>
            </w:div>
            <w:div w:id="996498998">
              <w:marLeft w:val="0"/>
              <w:marRight w:val="0"/>
              <w:marTop w:val="0"/>
              <w:marBottom w:val="0"/>
              <w:divBdr>
                <w:top w:val="none" w:sz="0" w:space="0" w:color="auto"/>
                <w:left w:val="none" w:sz="0" w:space="0" w:color="auto"/>
                <w:bottom w:val="none" w:sz="0" w:space="0" w:color="auto"/>
                <w:right w:val="none" w:sz="0" w:space="0" w:color="auto"/>
              </w:divBdr>
            </w:div>
            <w:div w:id="1432701466">
              <w:marLeft w:val="0"/>
              <w:marRight w:val="0"/>
              <w:marTop w:val="0"/>
              <w:marBottom w:val="0"/>
              <w:divBdr>
                <w:top w:val="none" w:sz="0" w:space="0" w:color="auto"/>
                <w:left w:val="none" w:sz="0" w:space="0" w:color="auto"/>
                <w:bottom w:val="none" w:sz="0" w:space="0" w:color="auto"/>
                <w:right w:val="none" w:sz="0" w:space="0" w:color="auto"/>
              </w:divBdr>
            </w:div>
            <w:div w:id="2003924212">
              <w:marLeft w:val="0"/>
              <w:marRight w:val="0"/>
              <w:marTop w:val="0"/>
              <w:marBottom w:val="0"/>
              <w:divBdr>
                <w:top w:val="none" w:sz="0" w:space="0" w:color="auto"/>
                <w:left w:val="none" w:sz="0" w:space="0" w:color="auto"/>
                <w:bottom w:val="none" w:sz="0" w:space="0" w:color="auto"/>
                <w:right w:val="none" w:sz="0" w:space="0" w:color="auto"/>
              </w:divBdr>
            </w:div>
            <w:div w:id="1287468775">
              <w:marLeft w:val="0"/>
              <w:marRight w:val="0"/>
              <w:marTop w:val="0"/>
              <w:marBottom w:val="0"/>
              <w:divBdr>
                <w:top w:val="none" w:sz="0" w:space="0" w:color="auto"/>
                <w:left w:val="none" w:sz="0" w:space="0" w:color="auto"/>
                <w:bottom w:val="none" w:sz="0" w:space="0" w:color="auto"/>
                <w:right w:val="none" w:sz="0" w:space="0" w:color="auto"/>
              </w:divBdr>
            </w:div>
            <w:div w:id="1093820055">
              <w:marLeft w:val="0"/>
              <w:marRight w:val="0"/>
              <w:marTop w:val="0"/>
              <w:marBottom w:val="0"/>
              <w:divBdr>
                <w:top w:val="none" w:sz="0" w:space="0" w:color="auto"/>
                <w:left w:val="none" w:sz="0" w:space="0" w:color="auto"/>
                <w:bottom w:val="none" w:sz="0" w:space="0" w:color="auto"/>
                <w:right w:val="none" w:sz="0" w:space="0" w:color="auto"/>
              </w:divBdr>
            </w:div>
            <w:div w:id="20410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1702">
      <w:bodyDiv w:val="1"/>
      <w:marLeft w:val="0"/>
      <w:marRight w:val="0"/>
      <w:marTop w:val="0"/>
      <w:marBottom w:val="0"/>
      <w:divBdr>
        <w:top w:val="none" w:sz="0" w:space="0" w:color="auto"/>
        <w:left w:val="none" w:sz="0" w:space="0" w:color="auto"/>
        <w:bottom w:val="none" w:sz="0" w:space="0" w:color="auto"/>
        <w:right w:val="none" w:sz="0" w:space="0" w:color="auto"/>
      </w:divBdr>
      <w:divsChild>
        <w:div w:id="590042500">
          <w:marLeft w:val="0"/>
          <w:marRight w:val="0"/>
          <w:marTop w:val="0"/>
          <w:marBottom w:val="0"/>
          <w:divBdr>
            <w:top w:val="none" w:sz="0" w:space="0" w:color="auto"/>
            <w:left w:val="none" w:sz="0" w:space="0" w:color="auto"/>
            <w:bottom w:val="none" w:sz="0" w:space="0" w:color="auto"/>
            <w:right w:val="none" w:sz="0" w:space="0" w:color="auto"/>
          </w:divBdr>
          <w:divsChild>
            <w:div w:id="32850683">
              <w:marLeft w:val="0"/>
              <w:marRight w:val="0"/>
              <w:marTop w:val="0"/>
              <w:marBottom w:val="0"/>
              <w:divBdr>
                <w:top w:val="none" w:sz="0" w:space="0" w:color="auto"/>
                <w:left w:val="none" w:sz="0" w:space="0" w:color="auto"/>
                <w:bottom w:val="none" w:sz="0" w:space="0" w:color="auto"/>
                <w:right w:val="none" w:sz="0" w:space="0" w:color="auto"/>
              </w:divBdr>
            </w:div>
            <w:div w:id="1112170310">
              <w:marLeft w:val="0"/>
              <w:marRight w:val="0"/>
              <w:marTop w:val="0"/>
              <w:marBottom w:val="0"/>
              <w:divBdr>
                <w:top w:val="none" w:sz="0" w:space="0" w:color="auto"/>
                <w:left w:val="none" w:sz="0" w:space="0" w:color="auto"/>
                <w:bottom w:val="none" w:sz="0" w:space="0" w:color="auto"/>
                <w:right w:val="none" w:sz="0" w:space="0" w:color="auto"/>
              </w:divBdr>
            </w:div>
            <w:div w:id="414136089">
              <w:marLeft w:val="0"/>
              <w:marRight w:val="0"/>
              <w:marTop w:val="0"/>
              <w:marBottom w:val="0"/>
              <w:divBdr>
                <w:top w:val="none" w:sz="0" w:space="0" w:color="auto"/>
                <w:left w:val="none" w:sz="0" w:space="0" w:color="auto"/>
                <w:bottom w:val="none" w:sz="0" w:space="0" w:color="auto"/>
                <w:right w:val="none" w:sz="0" w:space="0" w:color="auto"/>
              </w:divBdr>
            </w:div>
            <w:div w:id="1276790911">
              <w:marLeft w:val="0"/>
              <w:marRight w:val="0"/>
              <w:marTop w:val="0"/>
              <w:marBottom w:val="0"/>
              <w:divBdr>
                <w:top w:val="none" w:sz="0" w:space="0" w:color="auto"/>
                <w:left w:val="none" w:sz="0" w:space="0" w:color="auto"/>
                <w:bottom w:val="none" w:sz="0" w:space="0" w:color="auto"/>
                <w:right w:val="none" w:sz="0" w:space="0" w:color="auto"/>
              </w:divBdr>
            </w:div>
            <w:div w:id="1347906088">
              <w:marLeft w:val="0"/>
              <w:marRight w:val="0"/>
              <w:marTop w:val="0"/>
              <w:marBottom w:val="0"/>
              <w:divBdr>
                <w:top w:val="none" w:sz="0" w:space="0" w:color="auto"/>
                <w:left w:val="none" w:sz="0" w:space="0" w:color="auto"/>
                <w:bottom w:val="none" w:sz="0" w:space="0" w:color="auto"/>
                <w:right w:val="none" w:sz="0" w:space="0" w:color="auto"/>
              </w:divBdr>
            </w:div>
            <w:div w:id="699553719">
              <w:marLeft w:val="0"/>
              <w:marRight w:val="0"/>
              <w:marTop w:val="0"/>
              <w:marBottom w:val="0"/>
              <w:divBdr>
                <w:top w:val="none" w:sz="0" w:space="0" w:color="auto"/>
                <w:left w:val="none" w:sz="0" w:space="0" w:color="auto"/>
                <w:bottom w:val="none" w:sz="0" w:space="0" w:color="auto"/>
                <w:right w:val="none" w:sz="0" w:space="0" w:color="auto"/>
              </w:divBdr>
            </w:div>
            <w:div w:id="680471615">
              <w:marLeft w:val="0"/>
              <w:marRight w:val="0"/>
              <w:marTop w:val="0"/>
              <w:marBottom w:val="0"/>
              <w:divBdr>
                <w:top w:val="none" w:sz="0" w:space="0" w:color="auto"/>
                <w:left w:val="none" w:sz="0" w:space="0" w:color="auto"/>
                <w:bottom w:val="none" w:sz="0" w:space="0" w:color="auto"/>
                <w:right w:val="none" w:sz="0" w:space="0" w:color="auto"/>
              </w:divBdr>
            </w:div>
            <w:div w:id="1911385050">
              <w:marLeft w:val="0"/>
              <w:marRight w:val="0"/>
              <w:marTop w:val="0"/>
              <w:marBottom w:val="0"/>
              <w:divBdr>
                <w:top w:val="none" w:sz="0" w:space="0" w:color="auto"/>
                <w:left w:val="none" w:sz="0" w:space="0" w:color="auto"/>
                <w:bottom w:val="none" w:sz="0" w:space="0" w:color="auto"/>
                <w:right w:val="none" w:sz="0" w:space="0" w:color="auto"/>
              </w:divBdr>
            </w:div>
            <w:div w:id="1094865795">
              <w:marLeft w:val="0"/>
              <w:marRight w:val="0"/>
              <w:marTop w:val="0"/>
              <w:marBottom w:val="0"/>
              <w:divBdr>
                <w:top w:val="none" w:sz="0" w:space="0" w:color="auto"/>
                <w:left w:val="none" w:sz="0" w:space="0" w:color="auto"/>
                <w:bottom w:val="none" w:sz="0" w:space="0" w:color="auto"/>
                <w:right w:val="none" w:sz="0" w:space="0" w:color="auto"/>
              </w:divBdr>
            </w:div>
            <w:div w:id="1996258816">
              <w:marLeft w:val="0"/>
              <w:marRight w:val="0"/>
              <w:marTop w:val="0"/>
              <w:marBottom w:val="0"/>
              <w:divBdr>
                <w:top w:val="none" w:sz="0" w:space="0" w:color="auto"/>
                <w:left w:val="none" w:sz="0" w:space="0" w:color="auto"/>
                <w:bottom w:val="none" w:sz="0" w:space="0" w:color="auto"/>
                <w:right w:val="none" w:sz="0" w:space="0" w:color="auto"/>
              </w:divBdr>
            </w:div>
            <w:div w:id="1735355130">
              <w:marLeft w:val="0"/>
              <w:marRight w:val="0"/>
              <w:marTop w:val="0"/>
              <w:marBottom w:val="0"/>
              <w:divBdr>
                <w:top w:val="none" w:sz="0" w:space="0" w:color="auto"/>
                <w:left w:val="none" w:sz="0" w:space="0" w:color="auto"/>
                <w:bottom w:val="none" w:sz="0" w:space="0" w:color="auto"/>
                <w:right w:val="none" w:sz="0" w:space="0" w:color="auto"/>
              </w:divBdr>
            </w:div>
            <w:div w:id="713238978">
              <w:marLeft w:val="0"/>
              <w:marRight w:val="0"/>
              <w:marTop w:val="0"/>
              <w:marBottom w:val="0"/>
              <w:divBdr>
                <w:top w:val="none" w:sz="0" w:space="0" w:color="auto"/>
                <w:left w:val="none" w:sz="0" w:space="0" w:color="auto"/>
                <w:bottom w:val="none" w:sz="0" w:space="0" w:color="auto"/>
                <w:right w:val="none" w:sz="0" w:space="0" w:color="auto"/>
              </w:divBdr>
            </w:div>
            <w:div w:id="426115934">
              <w:marLeft w:val="0"/>
              <w:marRight w:val="0"/>
              <w:marTop w:val="0"/>
              <w:marBottom w:val="0"/>
              <w:divBdr>
                <w:top w:val="none" w:sz="0" w:space="0" w:color="auto"/>
                <w:left w:val="none" w:sz="0" w:space="0" w:color="auto"/>
                <w:bottom w:val="none" w:sz="0" w:space="0" w:color="auto"/>
                <w:right w:val="none" w:sz="0" w:space="0" w:color="auto"/>
              </w:divBdr>
            </w:div>
            <w:div w:id="728921228">
              <w:marLeft w:val="0"/>
              <w:marRight w:val="0"/>
              <w:marTop w:val="0"/>
              <w:marBottom w:val="0"/>
              <w:divBdr>
                <w:top w:val="none" w:sz="0" w:space="0" w:color="auto"/>
                <w:left w:val="none" w:sz="0" w:space="0" w:color="auto"/>
                <w:bottom w:val="none" w:sz="0" w:space="0" w:color="auto"/>
                <w:right w:val="none" w:sz="0" w:space="0" w:color="auto"/>
              </w:divBdr>
            </w:div>
            <w:div w:id="1532067046">
              <w:marLeft w:val="0"/>
              <w:marRight w:val="0"/>
              <w:marTop w:val="0"/>
              <w:marBottom w:val="0"/>
              <w:divBdr>
                <w:top w:val="none" w:sz="0" w:space="0" w:color="auto"/>
                <w:left w:val="none" w:sz="0" w:space="0" w:color="auto"/>
                <w:bottom w:val="none" w:sz="0" w:space="0" w:color="auto"/>
                <w:right w:val="none" w:sz="0" w:space="0" w:color="auto"/>
              </w:divBdr>
            </w:div>
            <w:div w:id="766312850">
              <w:marLeft w:val="0"/>
              <w:marRight w:val="0"/>
              <w:marTop w:val="0"/>
              <w:marBottom w:val="0"/>
              <w:divBdr>
                <w:top w:val="none" w:sz="0" w:space="0" w:color="auto"/>
                <w:left w:val="none" w:sz="0" w:space="0" w:color="auto"/>
                <w:bottom w:val="none" w:sz="0" w:space="0" w:color="auto"/>
                <w:right w:val="none" w:sz="0" w:space="0" w:color="auto"/>
              </w:divBdr>
            </w:div>
            <w:div w:id="1094715220">
              <w:marLeft w:val="0"/>
              <w:marRight w:val="0"/>
              <w:marTop w:val="0"/>
              <w:marBottom w:val="0"/>
              <w:divBdr>
                <w:top w:val="none" w:sz="0" w:space="0" w:color="auto"/>
                <w:left w:val="none" w:sz="0" w:space="0" w:color="auto"/>
                <w:bottom w:val="none" w:sz="0" w:space="0" w:color="auto"/>
                <w:right w:val="none" w:sz="0" w:space="0" w:color="auto"/>
              </w:divBdr>
            </w:div>
            <w:div w:id="672873814">
              <w:marLeft w:val="0"/>
              <w:marRight w:val="0"/>
              <w:marTop w:val="0"/>
              <w:marBottom w:val="0"/>
              <w:divBdr>
                <w:top w:val="none" w:sz="0" w:space="0" w:color="auto"/>
                <w:left w:val="none" w:sz="0" w:space="0" w:color="auto"/>
                <w:bottom w:val="none" w:sz="0" w:space="0" w:color="auto"/>
                <w:right w:val="none" w:sz="0" w:space="0" w:color="auto"/>
              </w:divBdr>
            </w:div>
            <w:div w:id="643124223">
              <w:marLeft w:val="0"/>
              <w:marRight w:val="0"/>
              <w:marTop w:val="0"/>
              <w:marBottom w:val="0"/>
              <w:divBdr>
                <w:top w:val="none" w:sz="0" w:space="0" w:color="auto"/>
                <w:left w:val="none" w:sz="0" w:space="0" w:color="auto"/>
                <w:bottom w:val="none" w:sz="0" w:space="0" w:color="auto"/>
                <w:right w:val="none" w:sz="0" w:space="0" w:color="auto"/>
              </w:divBdr>
            </w:div>
            <w:div w:id="598561881">
              <w:marLeft w:val="0"/>
              <w:marRight w:val="0"/>
              <w:marTop w:val="0"/>
              <w:marBottom w:val="0"/>
              <w:divBdr>
                <w:top w:val="none" w:sz="0" w:space="0" w:color="auto"/>
                <w:left w:val="none" w:sz="0" w:space="0" w:color="auto"/>
                <w:bottom w:val="none" w:sz="0" w:space="0" w:color="auto"/>
                <w:right w:val="none" w:sz="0" w:space="0" w:color="auto"/>
              </w:divBdr>
            </w:div>
            <w:div w:id="37173312">
              <w:marLeft w:val="0"/>
              <w:marRight w:val="0"/>
              <w:marTop w:val="0"/>
              <w:marBottom w:val="0"/>
              <w:divBdr>
                <w:top w:val="none" w:sz="0" w:space="0" w:color="auto"/>
                <w:left w:val="none" w:sz="0" w:space="0" w:color="auto"/>
                <w:bottom w:val="none" w:sz="0" w:space="0" w:color="auto"/>
                <w:right w:val="none" w:sz="0" w:space="0" w:color="auto"/>
              </w:divBdr>
            </w:div>
            <w:div w:id="2026665165">
              <w:marLeft w:val="0"/>
              <w:marRight w:val="0"/>
              <w:marTop w:val="0"/>
              <w:marBottom w:val="0"/>
              <w:divBdr>
                <w:top w:val="none" w:sz="0" w:space="0" w:color="auto"/>
                <w:left w:val="none" w:sz="0" w:space="0" w:color="auto"/>
                <w:bottom w:val="none" w:sz="0" w:space="0" w:color="auto"/>
                <w:right w:val="none" w:sz="0" w:space="0" w:color="auto"/>
              </w:divBdr>
            </w:div>
            <w:div w:id="20015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0136">
      <w:bodyDiv w:val="1"/>
      <w:marLeft w:val="0"/>
      <w:marRight w:val="0"/>
      <w:marTop w:val="0"/>
      <w:marBottom w:val="0"/>
      <w:divBdr>
        <w:top w:val="none" w:sz="0" w:space="0" w:color="auto"/>
        <w:left w:val="none" w:sz="0" w:space="0" w:color="auto"/>
        <w:bottom w:val="none" w:sz="0" w:space="0" w:color="auto"/>
        <w:right w:val="none" w:sz="0" w:space="0" w:color="auto"/>
      </w:divBdr>
      <w:divsChild>
        <w:div w:id="1275862718">
          <w:marLeft w:val="0"/>
          <w:marRight w:val="0"/>
          <w:marTop w:val="0"/>
          <w:marBottom w:val="0"/>
          <w:divBdr>
            <w:top w:val="none" w:sz="0" w:space="0" w:color="auto"/>
            <w:left w:val="none" w:sz="0" w:space="0" w:color="auto"/>
            <w:bottom w:val="none" w:sz="0" w:space="0" w:color="auto"/>
            <w:right w:val="none" w:sz="0" w:space="0" w:color="auto"/>
          </w:divBdr>
          <w:divsChild>
            <w:div w:id="12716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1927">
      <w:bodyDiv w:val="1"/>
      <w:marLeft w:val="0"/>
      <w:marRight w:val="0"/>
      <w:marTop w:val="0"/>
      <w:marBottom w:val="0"/>
      <w:divBdr>
        <w:top w:val="none" w:sz="0" w:space="0" w:color="auto"/>
        <w:left w:val="none" w:sz="0" w:space="0" w:color="auto"/>
        <w:bottom w:val="none" w:sz="0" w:space="0" w:color="auto"/>
        <w:right w:val="none" w:sz="0" w:space="0" w:color="auto"/>
      </w:divBdr>
      <w:divsChild>
        <w:div w:id="589853563">
          <w:marLeft w:val="0"/>
          <w:marRight w:val="0"/>
          <w:marTop w:val="0"/>
          <w:marBottom w:val="0"/>
          <w:divBdr>
            <w:top w:val="none" w:sz="0" w:space="0" w:color="auto"/>
            <w:left w:val="none" w:sz="0" w:space="0" w:color="auto"/>
            <w:bottom w:val="none" w:sz="0" w:space="0" w:color="auto"/>
            <w:right w:val="none" w:sz="0" w:space="0" w:color="auto"/>
          </w:divBdr>
          <w:divsChild>
            <w:div w:id="8591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29436">
      <w:bodyDiv w:val="1"/>
      <w:marLeft w:val="0"/>
      <w:marRight w:val="0"/>
      <w:marTop w:val="0"/>
      <w:marBottom w:val="0"/>
      <w:divBdr>
        <w:top w:val="none" w:sz="0" w:space="0" w:color="auto"/>
        <w:left w:val="none" w:sz="0" w:space="0" w:color="auto"/>
        <w:bottom w:val="none" w:sz="0" w:space="0" w:color="auto"/>
        <w:right w:val="none" w:sz="0" w:space="0" w:color="auto"/>
      </w:divBdr>
      <w:divsChild>
        <w:div w:id="189338161">
          <w:marLeft w:val="0"/>
          <w:marRight w:val="0"/>
          <w:marTop w:val="0"/>
          <w:marBottom w:val="0"/>
          <w:divBdr>
            <w:top w:val="none" w:sz="0" w:space="0" w:color="auto"/>
            <w:left w:val="none" w:sz="0" w:space="0" w:color="auto"/>
            <w:bottom w:val="none" w:sz="0" w:space="0" w:color="auto"/>
            <w:right w:val="none" w:sz="0" w:space="0" w:color="auto"/>
          </w:divBdr>
          <w:divsChild>
            <w:div w:id="5448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1071">
      <w:bodyDiv w:val="1"/>
      <w:marLeft w:val="0"/>
      <w:marRight w:val="0"/>
      <w:marTop w:val="0"/>
      <w:marBottom w:val="0"/>
      <w:divBdr>
        <w:top w:val="none" w:sz="0" w:space="0" w:color="auto"/>
        <w:left w:val="none" w:sz="0" w:space="0" w:color="auto"/>
        <w:bottom w:val="none" w:sz="0" w:space="0" w:color="auto"/>
        <w:right w:val="none" w:sz="0" w:space="0" w:color="auto"/>
      </w:divBdr>
      <w:divsChild>
        <w:div w:id="1989899715">
          <w:marLeft w:val="0"/>
          <w:marRight w:val="0"/>
          <w:marTop w:val="0"/>
          <w:marBottom w:val="0"/>
          <w:divBdr>
            <w:top w:val="none" w:sz="0" w:space="0" w:color="auto"/>
            <w:left w:val="none" w:sz="0" w:space="0" w:color="auto"/>
            <w:bottom w:val="none" w:sz="0" w:space="0" w:color="auto"/>
            <w:right w:val="none" w:sz="0" w:space="0" w:color="auto"/>
          </w:divBdr>
          <w:divsChild>
            <w:div w:id="21225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0053">
      <w:bodyDiv w:val="1"/>
      <w:marLeft w:val="0"/>
      <w:marRight w:val="0"/>
      <w:marTop w:val="0"/>
      <w:marBottom w:val="0"/>
      <w:divBdr>
        <w:top w:val="none" w:sz="0" w:space="0" w:color="auto"/>
        <w:left w:val="none" w:sz="0" w:space="0" w:color="auto"/>
        <w:bottom w:val="none" w:sz="0" w:space="0" w:color="auto"/>
        <w:right w:val="none" w:sz="0" w:space="0" w:color="auto"/>
      </w:divBdr>
      <w:divsChild>
        <w:div w:id="1480683978">
          <w:marLeft w:val="0"/>
          <w:marRight w:val="0"/>
          <w:marTop w:val="0"/>
          <w:marBottom w:val="0"/>
          <w:divBdr>
            <w:top w:val="none" w:sz="0" w:space="0" w:color="auto"/>
            <w:left w:val="none" w:sz="0" w:space="0" w:color="auto"/>
            <w:bottom w:val="none" w:sz="0" w:space="0" w:color="auto"/>
            <w:right w:val="none" w:sz="0" w:space="0" w:color="auto"/>
          </w:divBdr>
          <w:divsChild>
            <w:div w:id="2641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yperlink" Target="https://dlnmh9ip6v2uc.cloudfront.net/datasheets/Prototyping/TP4056.pdf"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en.wikipedia.org/wiki/G-code" TargetMode="External"/><Relationship Id="rId33" Type="http://schemas.openxmlformats.org/officeDocument/2006/relationships/hyperlink" Target="https://cdn-shop.adafruit.com/datasheets/ILI9341.pdf"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en.wikipedia.org/wiki/STL_(file_form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cs.wikipedia.org/wiki/Elektromagnetick&#233;_spektrum" TargetMode="External"/><Relationship Id="rId32" Type="http://schemas.openxmlformats.org/officeDocument/2006/relationships/hyperlink" Target="https://wiki.wemos.cc/products:retired:d1_mini_v2.2.0"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cs.wikipedia.org/wiki/Spont&#225;nn&#237;_emise"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youtube.com/watch?v=Zhs1DwQB85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Slicer_(3D_printing)" TargetMode="External"/><Relationship Id="rId30" Type="http://schemas.openxmlformats.org/officeDocument/2006/relationships/hyperlink" Target="https://cs.wikipedia.org/wiki/Termografie"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0F827-687E-4BD3-95BF-8F1B5C2B7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965</TotalTime>
  <Pages>31</Pages>
  <Words>4562</Words>
  <Characters>31305</Characters>
  <Application>Microsoft Office Word</Application>
  <DocSecurity>0</DocSecurity>
  <Lines>260</Lines>
  <Paragraphs>71</Paragraphs>
  <ScaleCrop>false</ScaleCrop>
  <HeadingPairs>
    <vt:vector size="2" baseType="variant">
      <vt:variant>
        <vt:lpstr>Název</vt:lpstr>
      </vt:variant>
      <vt:variant>
        <vt:i4>1</vt:i4>
      </vt:variant>
    </vt:vector>
  </HeadingPairs>
  <TitlesOfParts>
    <vt:vector size="1" baseType="lpstr">
      <vt:lpstr>šablona MP- SŠIEŘ</vt:lpstr>
    </vt:vector>
  </TitlesOfParts>
  <Company/>
  <LinksUpToDate>false</LinksUpToDate>
  <CharactersWithSpaces>35796</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Adam Šmehýl</cp:lastModifiedBy>
  <cp:revision>68</cp:revision>
  <cp:lastPrinted>2004-11-12T21:05:00Z</cp:lastPrinted>
  <dcterms:created xsi:type="dcterms:W3CDTF">2019-12-21T13:14:00Z</dcterms:created>
  <dcterms:modified xsi:type="dcterms:W3CDTF">2020-01-14T18:14:00Z</dcterms:modified>
  <cp:category>dokumentace</cp:category>
  <cp:contentStatus>dokončený</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_MarkAsFinal">
    <vt:bool>true</vt:bool>
  </property>
</Properties>
</file>