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3070" w14:textId="77777777" w:rsidR="00324455" w:rsidRDefault="00000000">
      <w:pPr>
        <w:shd w:val="clear" w:color="auto" w:fill="FFFFFF"/>
        <w:spacing w:after="240"/>
        <w:jc w:val="both"/>
        <w:rPr>
          <w:b/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>Integrantes:</w:t>
      </w:r>
    </w:p>
    <w:p w14:paraId="10ED202B" w14:textId="77777777" w:rsidR="00324455" w:rsidRDefault="00000000">
      <w:pPr>
        <w:shd w:val="clear" w:color="auto" w:fill="FFFFFF"/>
        <w:spacing w:after="24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 xml:space="preserve">David </w:t>
      </w:r>
      <w:proofErr w:type="spellStart"/>
      <w:r>
        <w:rPr>
          <w:color w:val="212529"/>
          <w:sz w:val="23"/>
          <w:szCs w:val="23"/>
        </w:rPr>
        <w:t>Garcia</w:t>
      </w:r>
      <w:proofErr w:type="spellEnd"/>
      <w:r>
        <w:rPr>
          <w:color w:val="212529"/>
          <w:sz w:val="23"/>
          <w:szCs w:val="23"/>
        </w:rPr>
        <w:t xml:space="preserve"> </w:t>
      </w:r>
      <w:proofErr w:type="spellStart"/>
      <w:r>
        <w:rPr>
          <w:color w:val="212529"/>
          <w:sz w:val="23"/>
          <w:szCs w:val="23"/>
        </w:rPr>
        <w:t>Blandon</w:t>
      </w:r>
      <w:proofErr w:type="spellEnd"/>
      <w:r>
        <w:rPr>
          <w:color w:val="212529"/>
          <w:sz w:val="23"/>
          <w:szCs w:val="23"/>
        </w:rPr>
        <w:t>:</w:t>
      </w:r>
    </w:p>
    <w:p w14:paraId="73F7BF2D" w14:textId="77777777" w:rsidR="00324455" w:rsidRDefault="00000000">
      <w:pPr>
        <w:shd w:val="clear" w:color="auto" w:fill="FFFFFF"/>
        <w:spacing w:after="240"/>
        <w:jc w:val="both"/>
        <w:rPr>
          <w:color w:val="212529"/>
          <w:sz w:val="23"/>
          <w:szCs w:val="23"/>
        </w:rPr>
      </w:pPr>
      <w:r>
        <w:rPr>
          <w:noProof/>
          <w:color w:val="212529"/>
          <w:sz w:val="23"/>
          <w:szCs w:val="23"/>
        </w:rPr>
        <w:drawing>
          <wp:inline distT="114300" distB="114300" distL="114300" distR="114300" wp14:anchorId="554D6E5D" wp14:editId="168FC22D">
            <wp:extent cx="5731200" cy="1371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E0BFA" w14:textId="77777777" w:rsidR="00324455" w:rsidRDefault="00000000">
      <w:pPr>
        <w:shd w:val="clear" w:color="auto" w:fill="FFFFFF"/>
        <w:spacing w:after="240"/>
        <w:jc w:val="both"/>
        <w:rPr>
          <w:color w:val="212529"/>
          <w:sz w:val="23"/>
          <w:szCs w:val="23"/>
        </w:rPr>
      </w:pPr>
      <w:hyperlink r:id="rId7">
        <w:r>
          <w:rPr>
            <w:color w:val="0000EE"/>
            <w:u w:val="single"/>
          </w:rPr>
          <w:t>Fredy Alberto Orozco Loaiza</w:t>
        </w:r>
      </w:hyperlink>
    </w:p>
    <w:p w14:paraId="52CE1537" w14:textId="77777777" w:rsidR="00324455" w:rsidRDefault="00000000">
      <w:pPr>
        <w:shd w:val="clear" w:color="auto" w:fill="FFFFFF"/>
        <w:spacing w:after="240"/>
        <w:jc w:val="both"/>
        <w:rPr>
          <w:color w:val="212529"/>
          <w:sz w:val="23"/>
          <w:szCs w:val="23"/>
        </w:rPr>
      </w:pPr>
      <w:r>
        <w:rPr>
          <w:noProof/>
          <w:color w:val="212529"/>
          <w:sz w:val="23"/>
          <w:szCs w:val="23"/>
        </w:rPr>
        <w:drawing>
          <wp:inline distT="114300" distB="114300" distL="114300" distR="114300" wp14:anchorId="2418EA67" wp14:editId="6AE531C7">
            <wp:extent cx="5731200" cy="1308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0BCF1" w14:textId="77777777" w:rsidR="00324455" w:rsidRDefault="00000000">
      <w:pPr>
        <w:shd w:val="clear" w:color="auto" w:fill="FFFFFF"/>
        <w:spacing w:after="240"/>
        <w:jc w:val="both"/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>Juan Pablo Gómez Reyes:</w:t>
      </w:r>
    </w:p>
    <w:p w14:paraId="682D51D9" w14:textId="77777777" w:rsidR="00324455" w:rsidRDefault="00000000">
      <w:pPr>
        <w:shd w:val="clear" w:color="auto" w:fill="FFFFFF"/>
        <w:spacing w:after="240"/>
        <w:jc w:val="both"/>
        <w:rPr>
          <w:color w:val="212529"/>
          <w:sz w:val="23"/>
          <w:szCs w:val="23"/>
        </w:rPr>
      </w:pPr>
      <w:r>
        <w:rPr>
          <w:noProof/>
          <w:color w:val="212529"/>
          <w:sz w:val="23"/>
          <w:szCs w:val="23"/>
        </w:rPr>
        <w:drawing>
          <wp:inline distT="114300" distB="114300" distL="114300" distR="114300" wp14:anchorId="75B3A09E" wp14:editId="0725BB06">
            <wp:extent cx="5731200" cy="13589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09E087" w14:textId="77777777" w:rsidR="00E177B3" w:rsidRPr="00E177B3" w:rsidRDefault="00E177B3" w:rsidP="00E177B3">
      <w:pPr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t xml:space="preserve">Nombre del proyecto: </w:t>
      </w:r>
    </w:p>
    <w:p w14:paraId="58F76C30" w14:textId="77777777" w:rsidR="00E177B3" w:rsidRPr="00E177B3" w:rsidRDefault="00E177B3" w:rsidP="00E177B3">
      <w:pPr>
        <w:rPr>
          <w:bCs/>
          <w:color w:val="212529"/>
          <w:sz w:val="24"/>
          <w:szCs w:val="24"/>
        </w:rPr>
      </w:pPr>
    </w:p>
    <w:p w14:paraId="26FE62C7" w14:textId="77777777" w:rsidR="00E177B3" w:rsidRPr="00E177B3" w:rsidRDefault="00E177B3" w:rsidP="00E177B3">
      <w:pPr>
        <w:ind w:firstLine="720"/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t>- Coordinador de Estudio UNAL</w:t>
      </w:r>
    </w:p>
    <w:p w14:paraId="08203102" w14:textId="77777777" w:rsidR="00E177B3" w:rsidRPr="00E177B3" w:rsidRDefault="00E177B3" w:rsidP="00E177B3">
      <w:pPr>
        <w:rPr>
          <w:bCs/>
          <w:color w:val="212529"/>
          <w:sz w:val="24"/>
          <w:szCs w:val="24"/>
        </w:rPr>
      </w:pPr>
    </w:p>
    <w:p w14:paraId="5604BC7E" w14:textId="77777777" w:rsidR="00E177B3" w:rsidRPr="00E177B3" w:rsidRDefault="00E177B3" w:rsidP="00E177B3">
      <w:pPr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t xml:space="preserve">Objetivo del proyecto: </w:t>
      </w:r>
    </w:p>
    <w:p w14:paraId="0EC01268" w14:textId="77777777" w:rsidR="00E177B3" w:rsidRPr="00E177B3" w:rsidRDefault="00E177B3" w:rsidP="00E177B3">
      <w:pPr>
        <w:rPr>
          <w:bCs/>
          <w:color w:val="212529"/>
          <w:sz w:val="24"/>
          <w:szCs w:val="24"/>
        </w:rPr>
      </w:pPr>
    </w:p>
    <w:p w14:paraId="798ED115" w14:textId="77777777" w:rsidR="00E177B3" w:rsidRPr="00E177B3" w:rsidRDefault="00E177B3" w:rsidP="00E177B3">
      <w:pPr>
        <w:ind w:left="720"/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t>- Permitir a los estudiantes coordinar y planificar grupos de estudio basados en sus asignaturas académicas, así como programar sesiones de estudio eficientemente, mejorar la comunicación y conexión social dentro del grupo y llevar un registro de su progreso individual. Además, se podrá compartir notas y archivos relacionados con las asignaturas y hacer preguntas y respuestas sobre temas específicos.</w:t>
      </w:r>
    </w:p>
    <w:p w14:paraId="76F80065" w14:textId="77777777" w:rsidR="00E177B3" w:rsidRPr="00E177B3" w:rsidRDefault="00E177B3" w:rsidP="00E177B3">
      <w:pPr>
        <w:rPr>
          <w:bCs/>
          <w:color w:val="212529"/>
          <w:sz w:val="24"/>
          <w:szCs w:val="24"/>
        </w:rPr>
      </w:pPr>
    </w:p>
    <w:p w14:paraId="233426F1" w14:textId="77777777" w:rsidR="00E177B3" w:rsidRPr="00E177B3" w:rsidRDefault="00E177B3" w:rsidP="00E177B3">
      <w:pPr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t xml:space="preserve">Información con la que cuenta para iniciar a trabajar en el proyecto: </w:t>
      </w:r>
    </w:p>
    <w:p w14:paraId="22C6B5F5" w14:textId="77777777" w:rsidR="00E177B3" w:rsidRPr="00E177B3" w:rsidRDefault="00E177B3" w:rsidP="00E177B3">
      <w:pPr>
        <w:ind w:left="720"/>
        <w:rPr>
          <w:bCs/>
          <w:color w:val="212529"/>
          <w:sz w:val="24"/>
          <w:szCs w:val="24"/>
        </w:rPr>
      </w:pPr>
    </w:p>
    <w:p w14:paraId="3C3F39A4" w14:textId="77777777" w:rsidR="00E177B3" w:rsidRPr="00E177B3" w:rsidRDefault="00E177B3" w:rsidP="00E177B3">
      <w:pPr>
        <w:ind w:left="720"/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t>- Conocimientos técnicos sólidos en programación en Python, uso de Django, diseño de interfaces de usuario, manejo de bases de datos relacionales, y seguridad informática. Es necesario saber cómo trabajar con modelos, vistas y plantillas en Django, y también tener habilidades en HTML, CSS y JavaScript para crear una interfaz de usuario atractiva y funcional. Además, se debe tener experiencia en el manejo de bases de datos relacionales y conocimiento en SQL.</w:t>
      </w:r>
    </w:p>
    <w:p w14:paraId="609326E9" w14:textId="77777777" w:rsidR="00E177B3" w:rsidRPr="00E177B3" w:rsidRDefault="00E177B3" w:rsidP="00E177B3">
      <w:pPr>
        <w:rPr>
          <w:bCs/>
          <w:color w:val="212529"/>
          <w:sz w:val="24"/>
          <w:szCs w:val="24"/>
        </w:rPr>
      </w:pPr>
    </w:p>
    <w:p w14:paraId="0848ACC9" w14:textId="77777777" w:rsidR="00E177B3" w:rsidRPr="00E177B3" w:rsidRDefault="00E177B3" w:rsidP="00E177B3">
      <w:pPr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t>¿Cómo obtendrá el aplicativo la información para operar (entradas o inputs)?</w:t>
      </w:r>
    </w:p>
    <w:p w14:paraId="67196353" w14:textId="77777777" w:rsidR="00E177B3" w:rsidRPr="00E177B3" w:rsidRDefault="00E177B3" w:rsidP="00E177B3">
      <w:pPr>
        <w:rPr>
          <w:bCs/>
          <w:color w:val="212529"/>
          <w:sz w:val="24"/>
          <w:szCs w:val="24"/>
        </w:rPr>
      </w:pPr>
    </w:p>
    <w:p w14:paraId="54044BDB" w14:textId="77777777" w:rsidR="00E177B3" w:rsidRPr="00E177B3" w:rsidRDefault="00E177B3" w:rsidP="00E177B3">
      <w:pPr>
        <w:ind w:left="720"/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t>- Los usuarios ingresarán su correo electrónico y contraseña en la página de inicio de sesión para autenticarse y acceder a la aplicación. Además, en la página de configuración, los usuarios seleccionarán su programa académico y las asignaturas que están cursando. Esto permitirá la creación de grupos basados en asignaturas y programa académico, y los usuarios podrán programar sesiones de estudio con fecha, hora y duración.</w:t>
      </w:r>
    </w:p>
    <w:p w14:paraId="43DEEF31" w14:textId="77777777" w:rsidR="00E177B3" w:rsidRPr="00E177B3" w:rsidRDefault="00E177B3" w:rsidP="00E177B3">
      <w:pPr>
        <w:ind w:left="720"/>
        <w:rPr>
          <w:bCs/>
          <w:color w:val="212529"/>
          <w:sz w:val="24"/>
          <w:szCs w:val="24"/>
        </w:rPr>
      </w:pPr>
    </w:p>
    <w:p w14:paraId="5A8B1473" w14:textId="77777777" w:rsidR="00E177B3" w:rsidRPr="00E177B3" w:rsidRDefault="00E177B3" w:rsidP="00E177B3">
      <w:pPr>
        <w:ind w:left="720"/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t xml:space="preserve">- Los usuarios también podrán compartir notas y archivos relacionados con sus asignaturas de estudio, y hacer preguntas y respuestas sobre temas específicos. Los usuarios podrán subir archivos en formato PDF, Word, Excel, </w:t>
      </w:r>
      <w:proofErr w:type="spellStart"/>
      <w:r w:rsidRPr="00E177B3">
        <w:rPr>
          <w:bCs/>
          <w:color w:val="212529"/>
          <w:sz w:val="24"/>
          <w:szCs w:val="24"/>
        </w:rPr>
        <w:t>Powerpoint</w:t>
      </w:r>
      <w:proofErr w:type="spellEnd"/>
      <w:r w:rsidRPr="00E177B3">
        <w:rPr>
          <w:bCs/>
          <w:color w:val="212529"/>
          <w:sz w:val="24"/>
          <w:szCs w:val="24"/>
        </w:rPr>
        <w:t>, etc. para compartir con otros miembros del grupo de estudio.</w:t>
      </w:r>
    </w:p>
    <w:p w14:paraId="249C5DF7" w14:textId="77777777" w:rsidR="00E177B3" w:rsidRPr="00E177B3" w:rsidRDefault="00E177B3" w:rsidP="00E177B3">
      <w:pPr>
        <w:rPr>
          <w:bCs/>
          <w:color w:val="212529"/>
          <w:sz w:val="24"/>
          <w:szCs w:val="24"/>
        </w:rPr>
      </w:pPr>
    </w:p>
    <w:p w14:paraId="1DCD8C92" w14:textId="77777777" w:rsidR="00E177B3" w:rsidRPr="00E177B3" w:rsidRDefault="00E177B3" w:rsidP="00E177B3">
      <w:pPr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t xml:space="preserve">¿Qué resultados de salida generará el aplicativo cuando sea ejecutado (salidas </w:t>
      </w:r>
      <w:proofErr w:type="spellStart"/>
      <w:r w:rsidRPr="00E177B3">
        <w:rPr>
          <w:bCs/>
          <w:color w:val="212529"/>
          <w:sz w:val="24"/>
          <w:szCs w:val="24"/>
        </w:rPr>
        <w:t>o</w:t>
      </w:r>
      <w:proofErr w:type="spellEnd"/>
      <w:r w:rsidRPr="00E177B3">
        <w:rPr>
          <w:bCs/>
          <w:color w:val="212529"/>
          <w:sz w:val="24"/>
          <w:szCs w:val="24"/>
        </w:rPr>
        <w:t xml:space="preserve"> outputs)?</w:t>
      </w:r>
    </w:p>
    <w:p w14:paraId="71968D96" w14:textId="77777777" w:rsidR="00E177B3" w:rsidRPr="00E177B3" w:rsidRDefault="00E177B3" w:rsidP="00E177B3">
      <w:pPr>
        <w:rPr>
          <w:bCs/>
          <w:color w:val="212529"/>
          <w:sz w:val="24"/>
          <w:szCs w:val="24"/>
        </w:rPr>
      </w:pPr>
    </w:p>
    <w:p w14:paraId="37C29773" w14:textId="77777777" w:rsidR="00E177B3" w:rsidRPr="00E177B3" w:rsidRDefault="00E177B3" w:rsidP="00E177B3">
      <w:pPr>
        <w:ind w:left="720"/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t>- La aplicación generará la información del grupo de estudio, incluyendo detalles de las sesiones programadas, chat y seguimiento del progreso. Los usuarios también podrán ver y descargar notas y archivos compartidos, así como hacer preguntas y respuestas sobre temas específicos.</w:t>
      </w:r>
    </w:p>
    <w:p w14:paraId="3F38D63E" w14:textId="77777777" w:rsidR="00E177B3" w:rsidRPr="00E177B3" w:rsidRDefault="00E177B3" w:rsidP="00E177B3">
      <w:pPr>
        <w:ind w:left="720"/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t>Los usuarios podrán llevar un registro de su progreso individual, incluyendo las notas de exámenes y tareas, así como también la cantidad de tiempo que dedican al estudio.</w:t>
      </w:r>
    </w:p>
    <w:p w14:paraId="027FDC99" w14:textId="77777777" w:rsidR="00E177B3" w:rsidRPr="00E177B3" w:rsidRDefault="00E177B3" w:rsidP="00E177B3">
      <w:pPr>
        <w:rPr>
          <w:bCs/>
          <w:color w:val="212529"/>
          <w:sz w:val="24"/>
          <w:szCs w:val="24"/>
        </w:rPr>
      </w:pPr>
    </w:p>
    <w:p w14:paraId="7E3E8569" w14:textId="77777777" w:rsidR="00E177B3" w:rsidRPr="00E177B3" w:rsidRDefault="00E177B3" w:rsidP="00E177B3">
      <w:pPr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t>¿Qué cálculos o procesos debe realizar el aplicativo para convertir las entradas en salidas?</w:t>
      </w:r>
    </w:p>
    <w:p w14:paraId="3F911751" w14:textId="77777777" w:rsidR="00E177B3" w:rsidRPr="00E177B3" w:rsidRDefault="00E177B3" w:rsidP="00E177B3">
      <w:pPr>
        <w:rPr>
          <w:bCs/>
          <w:color w:val="212529"/>
          <w:sz w:val="24"/>
          <w:szCs w:val="24"/>
        </w:rPr>
      </w:pPr>
    </w:p>
    <w:p w14:paraId="3C3846E2" w14:textId="77777777" w:rsidR="00E177B3" w:rsidRPr="00E177B3" w:rsidRDefault="00E177B3" w:rsidP="00E177B3">
      <w:pPr>
        <w:ind w:left="720"/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t>- Autenticación de usuarios con correo electrónico @unal.edu.co</w:t>
      </w:r>
    </w:p>
    <w:p w14:paraId="56041861" w14:textId="77777777" w:rsidR="00E177B3" w:rsidRPr="00E177B3" w:rsidRDefault="00E177B3" w:rsidP="00E177B3">
      <w:pPr>
        <w:ind w:left="720"/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t>- Creación de grupos de estudio basados en asignaturas y programa académico</w:t>
      </w:r>
    </w:p>
    <w:p w14:paraId="762817A1" w14:textId="77777777" w:rsidR="00E177B3" w:rsidRPr="00E177B3" w:rsidRDefault="00E177B3" w:rsidP="00E177B3">
      <w:pPr>
        <w:ind w:left="720"/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t>- Unión a grupos de estudio existentes</w:t>
      </w:r>
    </w:p>
    <w:p w14:paraId="7B1F65E2" w14:textId="77777777" w:rsidR="00E177B3" w:rsidRPr="00E177B3" w:rsidRDefault="00E177B3" w:rsidP="00E177B3">
      <w:pPr>
        <w:ind w:left="720"/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t>- Programación de sesiones de estudio con fecha, hora y duración definidas</w:t>
      </w:r>
    </w:p>
    <w:p w14:paraId="7E948C9A" w14:textId="77777777" w:rsidR="00E177B3" w:rsidRPr="00E177B3" w:rsidRDefault="00E177B3" w:rsidP="00E177B3">
      <w:pPr>
        <w:ind w:left="720"/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t>- Compartir notas y archivos relacionados con las asignaturas</w:t>
      </w:r>
    </w:p>
    <w:p w14:paraId="23E2F9BE" w14:textId="77777777" w:rsidR="00E177B3" w:rsidRPr="00E177B3" w:rsidRDefault="00E177B3" w:rsidP="00E177B3">
      <w:pPr>
        <w:ind w:left="720"/>
        <w:rPr>
          <w:bCs/>
          <w:color w:val="212529"/>
          <w:sz w:val="24"/>
          <w:szCs w:val="24"/>
        </w:rPr>
      </w:pPr>
      <w:r w:rsidRPr="00E177B3">
        <w:rPr>
          <w:bCs/>
          <w:color w:val="212529"/>
          <w:sz w:val="24"/>
          <w:szCs w:val="24"/>
        </w:rPr>
        <w:lastRenderedPageBreak/>
        <w:t>- Preguntas y respuestas sobre temas específicos</w:t>
      </w:r>
    </w:p>
    <w:p w14:paraId="203967BD" w14:textId="5593A2FF" w:rsidR="00324455" w:rsidRPr="00E177B3" w:rsidRDefault="00E177B3" w:rsidP="00E177B3">
      <w:pPr>
        <w:ind w:left="720"/>
        <w:rPr>
          <w:bCs/>
          <w:color w:val="212529"/>
          <w:sz w:val="24"/>
          <w:szCs w:val="24"/>
          <w:u w:val="single"/>
        </w:rPr>
      </w:pPr>
      <w:r w:rsidRPr="00E177B3">
        <w:rPr>
          <w:bCs/>
          <w:color w:val="212529"/>
          <w:sz w:val="24"/>
          <w:szCs w:val="24"/>
        </w:rPr>
        <w:t>- Mostrar información del grupo de estudio, incluyendo detalles de las sesiones programadas, chat.</w:t>
      </w:r>
    </w:p>
    <w:sectPr w:rsidR="00324455" w:rsidRPr="00E177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02753"/>
    <w:multiLevelType w:val="multilevel"/>
    <w:tmpl w:val="B670987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08018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455"/>
    <w:rsid w:val="00324455"/>
    <w:rsid w:val="00E1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F7C6"/>
  <w15:docId w15:val="{E10E33A0-3141-4839-8F3F-8AC678BA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1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frorozcol@unal.edu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r4kxGmwbvxhPWHisMI1iIM3XuA==">AMUW2mUMD499q+44gdmVribouthVuIXq2wLmrguIpdhwfYV8yByP99ZenqexHLy6eKXOTL4ZOp1QBjahwRQIlB+in1jG+Q8OiO7UlPR0rYbaW4t0sCVmnQs=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471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Fredy  Orozco</cp:lastModifiedBy>
  <cp:revision>3</cp:revision>
  <dcterms:created xsi:type="dcterms:W3CDTF">2023-03-13T03:39:00Z</dcterms:created>
  <dcterms:modified xsi:type="dcterms:W3CDTF">2023-03-13T03:42:00Z</dcterms:modified>
</cp:coreProperties>
</file>