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5FF1E" w14:textId="269A4205" w:rsidR="004C747D" w:rsidRDefault="004E30DC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Самостійна робота №</w:t>
      </w:r>
      <w:r w:rsidR="007A5A25">
        <w:rPr>
          <w:sz w:val="28"/>
          <w:szCs w:val="28"/>
          <w:lang w:val="uk-UA"/>
        </w:rPr>
        <w:t xml:space="preserve">7 </w:t>
      </w:r>
    </w:p>
    <w:p w14:paraId="06E38B31" w14:textId="46AEBD15" w:rsid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Тема: Структура операторів і базові елементи мов запитів</w:t>
      </w:r>
    </w:p>
    <w:p w14:paraId="3898A8EB" w14:textId="5395147D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193FE670" w14:textId="2BD2E369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546AFFCC" w14:textId="27E407FB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6D527071" w14:textId="77777777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1. Що таке структура оператора мови запитів?</w:t>
      </w:r>
    </w:p>
    <w:p w14:paraId="6E600B2E" w14:textId="7CACAC73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</w:rPr>
        <w:t xml:space="preserve">Структура </w:t>
      </w:r>
      <w:r w:rsidRPr="007A5A25">
        <w:rPr>
          <w:sz w:val="28"/>
          <w:szCs w:val="28"/>
          <w:lang w:val="uk-UA"/>
        </w:rPr>
        <w:t>оператора мови запитів</w:t>
      </w:r>
      <w:r>
        <w:rPr>
          <w:sz w:val="28"/>
          <w:szCs w:val="28"/>
          <w:lang w:val="uk-UA"/>
        </w:rPr>
        <w:t xml:space="preserve"> це певні правила, за якими будуються оператори. Вони включають ключові слова, ідентифікатори, значення та умови. </w:t>
      </w:r>
    </w:p>
    <w:p w14:paraId="280944F4" w14:textId="77777777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0EB09272" w14:textId="7599CAE2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2. Які елементи входять до складу запиту?</w:t>
      </w:r>
    </w:p>
    <w:p w14:paraId="4ED42535" w14:textId="4652445E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До складу елементу входять такі елементи як атрибути таблиць і доменів.</w:t>
      </w:r>
    </w:p>
    <w:p w14:paraId="27C1A976" w14:textId="77777777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26EEC867" w14:textId="3BA44396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3. Які умови застосовуються у фільтрації даних?</w:t>
      </w:r>
    </w:p>
    <w:p w14:paraId="40EC7C59" w14:textId="1B8DD742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До фільтрації даних застосовуються такі умови як порівняння чисел, рядків, дат, а також застосовуються логічні операції.</w:t>
      </w:r>
    </w:p>
    <w:p w14:paraId="68CB59DE" w14:textId="77777777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318AD89B" w14:textId="4B6B2731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4. Яке призначення операторів сортування?</w:t>
      </w:r>
    </w:p>
    <w:p w14:paraId="23140FB0" w14:textId="2C15BB06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Оператор сортування призначений для того, щоб визначити порядок виведення отриманих даних. </w:t>
      </w:r>
    </w:p>
    <w:p w14:paraId="51E1CBEF" w14:textId="77777777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36A48D33" w14:textId="53AA934D" w:rsidR="007A5A25" w:rsidRP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5. У чому полягає роль операторів з’єднання?</w:t>
      </w:r>
    </w:p>
    <w:p w14:paraId="2A288E8C" w14:textId="02667CD9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Оператори з’єднання дозволяють поєднувати декілька атрибутів, що знаходяться у різних таблицях, у новий набір даних. </w:t>
      </w:r>
    </w:p>
    <w:p w14:paraId="77B1310B" w14:textId="04CB52A7" w:rsidR="007A5A25" w:rsidRDefault="007A5A25" w:rsidP="007A5A25">
      <w:pPr>
        <w:spacing w:after="0"/>
        <w:rPr>
          <w:sz w:val="28"/>
          <w:szCs w:val="28"/>
          <w:lang w:val="uk-UA"/>
        </w:rPr>
      </w:pPr>
    </w:p>
    <w:p w14:paraId="7212FDF9" w14:textId="70F164B4" w:rsidR="007A5A25" w:rsidRDefault="007A5A25" w:rsidP="007A5A25">
      <w:pPr>
        <w:spacing w:after="0"/>
        <w:rPr>
          <w:sz w:val="28"/>
          <w:szCs w:val="28"/>
          <w:lang w:val="uk-UA"/>
        </w:rPr>
      </w:pPr>
      <w:r w:rsidRPr="007A5A25">
        <w:rPr>
          <w:sz w:val="28"/>
          <w:szCs w:val="28"/>
          <w:lang w:val="uk-UA"/>
        </w:rPr>
        <w:t>6. Де застосовуються агрегатні функції?</w:t>
      </w:r>
    </w:p>
    <w:p w14:paraId="4CDF3B7D" w14:textId="2C8B824B" w:rsidR="007A5A25" w:rsidRDefault="007A5A25" w:rsidP="007A5A2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7A5A25">
        <w:rPr>
          <w:sz w:val="28"/>
          <w:szCs w:val="28"/>
          <w:lang w:val="uk-UA"/>
        </w:rPr>
        <w:t>Агрегатні функції дозволяють</w:t>
      </w:r>
      <w:r>
        <w:rPr>
          <w:sz w:val="28"/>
          <w:szCs w:val="28"/>
          <w:lang w:val="uk-UA"/>
        </w:rPr>
        <w:t xml:space="preserve"> </w:t>
      </w:r>
      <w:r w:rsidRPr="007A5A25">
        <w:rPr>
          <w:sz w:val="28"/>
          <w:szCs w:val="28"/>
          <w:lang w:val="uk-UA"/>
        </w:rPr>
        <w:t>обчислювати сумарні, середні, мінімальні або</w:t>
      </w:r>
      <w:r w:rsidR="00401A16">
        <w:rPr>
          <w:sz w:val="28"/>
          <w:szCs w:val="28"/>
          <w:lang w:val="uk-UA"/>
        </w:rPr>
        <w:t xml:space="preserve"> </w:t>
      </w:r>
      <w:r w:rsidRPr="007A5A25">
        <w:rPr>
          <w:sz w:val="28"/>
          <w:szCs w:val="28"/>
          <w:lang w:val="uk-UA"/>
        </w:rPr>
        <w:t>максимальні значення. Вони використовуються у звітах, фінансовому аналізі,</w:t>
      </w:r>
      <w:r w:rsidR="00401A16">
        <w:rPr>
          <w:sz w:val="28"/>
          <w:szCs w:val="28"/>
          <w:lang w:val="uk-UA"/>
        </w:rPr>
        <w:t xml:space="preserve"> </w:t>
      </w:r>
      <w:r w:rsidRPr="007A5A25">
        <w:rPr>
          <w:sz w:val="28"/>
          <w:szCs w:val="28"/>
          <w:lang w:val="uk-UA"/>
        </w:rPr>
        <w:t>оцінюванні ефективності та інших</w:t>
      </w:r>
      <w:r>
        <w:rPr>
          <w:sz w:val="28"/>
          <w:szCs w:val="28"/>
          <w:lang w:val="uk-UA"/>
        </w:rPr>
        <w:t xml:space="preserve"> </w:t>
      </w:r>
      <w:r w:rsidRPr="007A5A25">
        <w:rPr>
          <w:sz w:val="28"/>
          <w:szCs w:val="28"/>
          <w:lang w:val="uk-UA"/>
        </w:rPr>
        <w:t>аналітичних задачах.</w:t>
      </w:r>
    </w:p>
    <w:p w14:paraId="557BF1AB" w14:textId="77777777" w:rsidR="007A5A25" w:rsidRPr="004E30DC" w:rsidRDefault="007A5A25" w:rsidP="007A5A25">
      <w:pPr>
        <w:spacing w:after="0"/>
        <w:rPr>
          <w:sz w:val="28"/>
          <w:szCs w:val="28"/>
          <w:lang w:val="uk-UA"/>
        </w:rPr>
      </w:pPr>
    </w:p>
    <w:sectPr w:rsidR="007A5A25" w:rsidRPr="004E30DC" w:rsidSect="004E30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23"/>
    <w:rsid w:val="002046E0"/>
    <w:rsid w:val="002E5318"/>
    <w:rsid w:val="00401A16"/>
    <w:rsid w:val="004C747D"/>
    <w:rsid w:val="004E30DC"/>
    <w:rsid w:val="007A5A25"/>
    <w:rsid w:val="00C81F2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274F5"/>
  <w15:chartTrackingRefBased/>
  <w15:docId w15:val="{80975E23-9565-49FE-A6A8-2CE922E0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2026-04-02T17:50:00Z</dcterms:created>
  <dcterms:modified xsi:type="dcterms:W3CDTF">2026-04-02T18:08:00Z</dcterms:modified>
</cp:coreProperties>
</file>