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C0782" w14:textId="4DD19BF2" w:rsidR="006734FA" w:rsidRPr="006734FA" w:rsidRDefault="006734FA" w:rsidP="006734FA">
      <w:pPr>
        <w:spacing w:after="0"/>
        <w:rPr>
          <w:b/>
          <w:bCs/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Лабораторна робота №2</w:t>
      </w:r>
    </w:p>
    <w:p w14:paraId="4644B575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7A1483B1" w14:textId="79FD470F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Тема:</w:t>
      </w:r>
      <w:r w:rsidRPr="006734FA">
        <w:rPr>
          <w:sz w:val="28"/>
          <w:szCs w:val="28"/>
          <w:lang w:val="uk-UA"/>
        </w:rPr>
        <w:t xml:space="preserve"> Логічні пастки та помилки ШІ при аналізі даних</w:t>
      </w:r>
    </w:p>
    <w:p w14:paraId="36684E16" w14:textId="61404754" w:rsidR="004C4075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b/>
          <w:bCs/>
          <w:sz w:val="28"/>
          <w:szCs w:val="28"/>
          <w:lang w:val="uk-UA"/>
        </w:rPr>
        <w:t>Мета:</w:t>
      </w:r>
      <w:r w:rsidRPr="006734FA">
        <w:rPr>
          <w:sz w:val="28"/>
          <w:szCs w:val="28"/>
          <w:lang w:val="uk-UA"/>
        </w:rPr>
        <w:t xml:space="preserve"> Навчитись визначати логічні пастки та помилки ШІ при аналізі даних</w:t>
      </w:r>
    </w:p>
    <w:p w14:paraId="46480327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4E1ED6B9" w14:textId="30A529C9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Хід роботи:</w:t>
      </w:r>
    </w:p>
    <w:p w14:paraId="0F6FD66C" w14:textId="77777777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1686A8BC" w14:textId="6ABD0C15" w:rsidR="006734FA" w:rsidRP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Завдання: Проаналізувати кейси та знайти в них «логічну діру», яка призведе до помилки ШІ.</w:t>
      </w:r>
    </w:p>
    <w:p w14:paraId="45786C83" w14:textId="59CBEC80" w:rsidR="006734FA" w:rsidRPr="00A372F3" w:rsidRDefault="006734FA" w:rsidP="006734FA">
      <w:pPr>
        <w:spacing w:after="0"/>
        <w:rPr>
          <w:sz w:val="28"/>
          <w:szCs w:val="28"/>
          <w:lang w:val="ru-RU"/>
        </w:rPr>
      </w:pPr>
    </w:p>
    <w:p w14:paraId="4D5E20B0" w14:textId="40F8EE5A" w:rsidR="006734FA" w:rsidRDefault="006734F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Частина №1</w:t>
      </w:r>
    </w:p>
    <w:p w14:paraId="3937FA19" w14:textId="77777777" w:rsidR="006734FA" w:rsidRDefault="006734FA" w:rsidP="006734FA">
      <w:pPr>
        <w:spacing w:after="0"/>
        <w:rPr>
          <w:sz w:val="28"/>
          <w:szCs w:val="28"/>
          <w:lang w:val="uk-UA"/>
        </w:rPr>
      </w:pPr>
    </w:p>
    <w:p w14:paraId="2C77FAFA" w14:textId="07492D1D" w:rsidR="006734FA" w:rsidRDefault="006734F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1:</w:t>
      </w:r>
    </w:p>
    <w:p w14:paraId="4CA513E1" w14:textId="0F717D01" w:rsidR="006734FA" w:rsidRDefault="006734FA" w:rsidP="006734FA">
      <w:pPr>
        <w:spacing w:after="0"/>
        <w:rPr>
          <w:sz w:val="28"/>
          <w:szCs w:val="28"/>
          <w:lang w:val="uk-UA"/>
        </w:rPr>
      </w:pPr>
      <w:r w:rsidRPr="006734FA">
        <w:rPr>
          <w:sz w:val="28"/>
          <w:szCs w:val="28"/>
          <w:lang w:val="uk-UA"/>
        </w:rPr>
        <w:t>1: Морозиво та акули. Статистика показує, що в місяці, коли</w:t>
      </w:r>
      <w:r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зростають продажі морозива, значно збільшується кількість нападів акул на</w:t>
      </w:r>
      <w:r>
        <w:rPr>
          <w:sz w:val="28"/>
          <w:szCs w:val="28"/>
          <w:lang w:val="uk-UA"/>
        </w:rPr>
        <w:t xml:space="preserve"> </w:t>
      </w:r>
      <w:r w:rsidRPr="006734FA">
        <w:rPr>
          <w:sz w:val="28"/>
          <w:szCs w:val="28"/>
          <w:lang w:val="uk-UA"/>
        </w:rPr>
        <w:t>людей. Висновок: морозиво приваблює акул. Що насправді є причиною?</w:t>
      </w:r>
    </w:p>
    <w:p w14:paraId="55D08270" w14:textId="77777777" w:rsidR="00DB7DD5" w:rsidRDefault="00DB7DD5" w:rsidP="00A372F3">
      <w:pPr>
        <w:spacing w:after="0"/>
        <w:rPr>
          <w:sz w:val="28"/>
          <w:szCs w:val="28"/>
          <w:lang w:val="uk-UA"/>
        </w:rPr>
      </w:pPr>
    </w:p>
    <w:p w14:paraId="2A561092" w14:textId="514FBF03" w:rsidR="00DB7DD5" w:rsidRDefault="00DB7DD5" w:rsidP="00A372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Відповідь:</w:t>
      </w:r>
    </w:p>
    <w:p w14:paraId="59C4A803" w14:textId="3B28E13F" w:rsidR="00A372F3" w:rsidRDefault="00A372F3" w:rsidP="00A372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Тип пастки: </w:t>
      </w:r>
      <w:r>
        <w:rPr>
          <w:sz w:val="28"/>
          <w:szCs w:val="28"/>
          <w:lang w:val="uk-UA"/>
        </w:rPr>
        <w:t>Хибна кореляція</w:t>
      </w:r>
    </w:p>
    <w:p w14:paraId="138120C7" w14:textId="469E1606" w:rsidR="00A372F3" w:rsidRPr="00A372F3" w:rsidRDefault="00A372F3" w:rsidP="00A372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Логічна діра: зазвичай морозиво стає затребуваним у моменти, коли температура навколишнього середовища зростає. Акули стають більш активними </w:t>
      </w:r>
      <w:r w:rsidR="00DB7DD5">
        <w:rPr>
          <w:sz w:val="28"/>
          <w:szCs w:val="28"/>
          <w:lang w:val="uk-UA"/>
        </w:rPr>
        <w:t xml:space="preserve">в той час, коли температура води зростає. Таким чином, популяризація морозива і активність акул залежать напряму від температури навколишнього середовища. Тож у даному прикладі </w:t>
      </w:r>
      <w:proofErr w:type="spellStart"/>
      <w:r w:rsidR="00DB7DD5">
        <w:rPr>
          <w:sz w:val="28"/>
          <w:szCs w:val="28"/>
          <w:lang w:val="uk-UA"/>
        </w:rPr>
        <w:t>пропущено</w:t>
      </w:r>
      <w:proofErr w:type="spellEnd"/>
      <w:r w:rsidR="00DB7DD5">
        <w:rPr>
          <w:sz w:val="28"/>
          <w:szCs w:val="28"/>
          <w:lang w:val="uk-UA"/>
        </w:rPr>
        <w:t xml:space="preserve"> фактор температури, що є ключовим для обох явищ, які між собою не мають зв’язку (акули і морозиво). </w:t>
      </w:r>
    </w:p>
    <w:p w14:paraId="04499A15" w14:textId="014C43AF" w:rsidR="006734FA" w:rsidRDefault="00A372F3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Вплив:</w:t>
      </w:r>
      <w:r w:rsidR="00DB7DD5">
        <w:rPr>
          <w:sz w:val="28"/>
          <w:szCs w:val="28"/>
          <w:lang w:val="uk-UA"/>
        </w:rPr>
        <w:t xml:space="preserve"> ШІ може почати рекомендувати відмовитися від морозива, щоб зменшити вплив популяризації морозива на активність акул. </w:t>
      </w:r>
    </w:p>
    <w:p w14:paraId="32366F3E" w14:textId="77777777" w:rsidR="00BE440C" w:rsidRDefault="00BE440C" w:rsidP="006734FA">
      <w:pPr>
        <w:spacing w:after="0"/>
        <w:rPr>
          <w:sz w:val="28"/>
          <w:szCs w:val="28"/>
          <w:lang w:val="uk-UA"/>
        </w:rPr>
      </w:pPr>
    </w:p>
    <w:p w14:paraId="250F0BEC" w14:textId="26D20047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2:</w:t>
      </w:r>
      <w:r w:rsidR="006613FE">
        <w:rPr>
          <w:sz w:val="28"/>
          <w:szCs w:val="28"/>
          <w:lang w:val="uk-UA"/>
        </w:rPr>
        <w:t xml:space="preserve"> </w:t>
      </w:r>
    </w:p>
    <w:p w14:paraId="721DD88A" w14:textId="34085496" w:rsid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4: Поради успішних мільйонерів. Відомий бізнесмен каже: «Я кинув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університет на другому курсі та заснував компанію. Щоб стати успішним,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 повинні кинути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навчання». Чому ця порада може бути небезпечною?</w:t>
      </w:r>
    </w:p>
    <w:p w14:paraId="3624D8A6" w14:textId="77777777" w:rsidR="00A372F3" w:rsidRDefault="00A372F3" w:rsidP="006734FA">
      <w:pPr>
        <w:spacing w:after="0"/>
        <w:rPr>
          <w:sz w:val="28"/>
          <w:szCs w:val="28"/>
          <w:lang w:val="uk-UA"/>
        </w:rPr>
      </w:pPr>
    </w:p>
    <w:p w14:paraId="61068236" w14:textId="13ECEC3F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Відповідь: </w:t>
      </w:r>
    </w:p>
    <w:p w14:paraId="5E660577" w14:textId="35129919" w:rsidR="00BE440C" w:rsidRDefault="00DB7DD5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Тип пастки: «помилка вижилого»</w:t>
      </w:r>
    </w:p>
    <w:p w14:paraId="25882070" w14:textId="4265B9C5" w:rsidR="00DB7DD5" w:rsidRPr="00DB7DD5" w:rsidRDefault="00DB7DD5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Логічна діра: Ми бачимо конкретно цей приклад людини, котра досягла успіху, кинувши навчання. Ми не бачимо інші приклади людей, що кинули навчання з метою створення бізнесу / збагачення / роботи тощо, і ми не бачимо їх результат. </w:t>
      </w:r>
    </w:p>
    <w:p w14:paraId="54D069B1" w14:textId="77777777" w:rsidR="00DB7DD5" w:rsidRDefault="00DB7DD5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Вплив: ШІ може почати рекомендувати покинути навчальний заклад і почати займатися власною справою, оскільки, виходячи з наданої інформації, 100% тих, хто покинув навчання заради власних цілей, досягли успіху. </w:t>
      </w:r>
    </w:p>
    <w:p w14:paraId="27863CA6" w14:textId="29118DB0" w:rsidR="00DB7DD5" w:rsidRDefault="00DB7DD5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Ця порада небезпечна через те, що вона </w:t>
      </w:r>
      <w:r w:rsidR="000661C6">
        <w:rPr>
          <w:sz w:val="28"/>
          <w:szCs w:val="28"/>
          <w:lang w:val="uk-UA"/>
        </w:rPr>
        <w:t>базується лише на одному прикладні а не на вибірці з декількох. Також вона не бере до уваги початкові дані, які вплинули на рішення людини. Ми не враховуємо матеріальний стан, досвідченість суб’єкта, наявність подушки безпечності тощо.</w:t>
      </w:r>
    </w:p>
    <w:p w14:paraId="72994A39" w14:textId="77777777" w:rsidR="00DB7DD5" w:rsidRDefault="00DB7DD5" w:rsidP="006734FA">
      <w:pPr>
        <w:spacing w:after="0"/>
        <w:rPr>
          <w:sz w:val="28"/>
          <w:szCs w:val="28"/>
          <w:lang w:val="uk-UA"/>
        </w:rPr>
      </w:pPr>
    </w:p>
    <w:p w14:paraId="1A93E84A" w14:textId="63D16194" w:rsidR="00BE440C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3:</w:t>
      </w:r>
    </w:p>
    <w:p w14:paraId="0BFF7E34" w14:textId="78FFD2EB" w:rsidR="006734FA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7: Безпечна дорога. Ви переходите дорогу в недозволеному місці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щодня протягом року, і жодного разу вас не збила машина. Ви робите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висновок: «Переходити тут дорогу абсолютно безпечно». Чому цей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висновок хибний, попри 365 фактів «ЗА»?</w:t>
      </w:r>
    </w:p>
    <w:p w14:paraId="5E013412" w14:textId="77777777" w:rsidR="006613FE" w:rsidRPr="006734FA" w:rsidRDefault="006613FE" w:rsidP="006734FA">
      <w:pPr>
        <w:spacing w:after="0"/>
        <w:rPr>
          <w:sz w:val="28"/>
          <w:szCs w:val="28"/>
          <w:lang w:val="uk-UA"/>
        </w:rPr>
      </w:pPr>
    </w:p>
    <w:p w14:paraId="67397B08" w14:textId="76061751" w:rsidR="006734FA" w:rsidRDefault="00BE440C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Відповідь: </w:t>
      </w:r>
    </w:p>
    <w:p w14:paraId="62B9654D" w14:textId="627EAD92" w:rsidR="000661C6" w:rsidRDefault="000661C6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Тип пастки:</w:t>
      </w:r>
      <w:r w:rsidR="008775ED">
        <w:rPr>
          <w:sz w:val="28"/>
          <w:szCs w:val="28"/>
          <w:lang w:val="uk-UA"/>
        </w:rPr>
        <w:t xml:space="preserve"> Помилка індукції</w:t>
      </w:r>
    </w:p>
    <w:p w14:paraId="26BF60A8" w14:textId="3C99394B" w:rsidR="000661C6" w:rsidRPr="006734FA" w:rsidRDefault="000661C6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Логічна діра:</w:t>
      </w:r>
      <w:r w:rsidR="008775ED">
        <w:rPr>
          <w:sz w:val="28"/>
          <w:szCs w:val="28"/>
          <w:lang w:val="uk-UA"/>
        </w:rPr>
        <w:t xml:space="preserve"> Проблема полягає в тому, що поки всі варіанти «за» і не існує жодного варіанта «проти», висновок, що дорога є безпечною справданий. Проте при появі варіанту «проти» він стане аномалією. Це також стосується і варіанту, де ми припускаємо, що кожен пішохідний перехід міг би бути безпечним. Щоб не припускатися цієї помилки, потрібно завжди залишати думку, що це можливо, що може трапитися варіант «проти», який зламає усі шаблони. </w:t>
      </w:r>
    </w:p>
    <w:p w14:paraId="4A0CF13E" w14:textId="0D329C6A" w:rsidR="006734FA" w:rsidRDefault="008775ED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Вплив: ШІ, наприклад, у картах місцевості, міг би почати рекомендувати маршрути, що не зовсім відповідають правилам дорожнього руху, що може призвести до аварії.</w:t>
      </w:r>
    </w:p>
    <w:p w14:paraId="30317FF1" w14:textId="77777777" w:rsidR="000661C6" w:rsidRPr="006734FA" w:rsidRDefault="000661C6" w:rsidP="006734FA">
      <w:pPr>
        <w:spacing w:after="0"/>
        <w:rPr>
          <w:sz w:val="28"/>
          <w:szCs w:val="28"/>
          <w:lang w:val="uk-UA"/>
        </w:rPr>
      </w:pPr>
    </w:p>
    <w:p w14:paraId="6630D4E0" w14:textId="77777777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Частина 2</w:t>
      </w:r>
    </w:p>
    <w:p w14:paraId="4F72171A" w14:textId="0F3351CE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1: Система діагностики пневмонії навчена на знімках з двох апаратів.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Апарат №1 (висока якість) стояв у поліклініці (здорові люди), апарат №2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(старий, з дефектом лінзи) — у реанімації (хворі люди).</w:t>
      </w:r>
    </w:p>
    <w:p w14:paraId="62A3DE5E" w14:textId="77777777" w:rsidR="00FC4361" w:rsidRPr="00FC4361" w:rsidRDefault="00FC4361" w:rsidP="006613FE">
      <w:pPr>
        <w:spacing w:after="0"/>
        <w:rPr>
          <w:sz w:val="28"/>
          <w:szCs w:val="28"/>
          <w:lang w:val="en-US"/>
        </w:rPr>
      </w:pPr>
    </w:p>
    <w:p w14:paraId="58E43B3B" w14:textId="2386664D" w:rsidR="006613FE" w:rsidRPr="00FC4361" w:rsidRDefault="006613FE" w:rsidP="006613FE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Відповідь:</w:t>
      </w:r>
    </w:p>
    <w:p w14:paraId="20C65CAC" w14:textId="0305F4DA" w:rsidR="00FC4361" w:rsidRPr="00FC4361" w:rsidRDefault="00FC4361" w:rsidP="00FC4361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Тип пастки:</w:t>
      </w:r>
      <w:r w:rsidRPr="00FC436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помилка кореляції</w:t>
      </w:r>
    </w:p>
    <w:p w14:paraId="74DDF099" w14:textId="1FFB4C3B" w:rsidR="00FC4361" w:rsidRDefault="00FC4361" w:rsidP="00FC436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Логічна діра:</w:t>
      </w:r>
      <w:r>
        <w:rPr>
          <w:sz w:val="28"/>
          <w:szCs w:val="28"/>
          <w:lang w:val="uk-UA"/>
        </w:rPr>
        <w:t xml:space="preserve"> У даному випадку ми маємо лише два джерела: якісний апарат у поліклініці та апарат з дефектом у реанімації. Як логічне припущення, у реанімацію потрапляють 100% хворі люди, тоді як у поліклініці можливе профілактичне проходження флюорографії. Таким чином, у поліклініці вірогідність отримати позитивний результат наявності хвороби нижчий. Проблема полягає в тому, що було проведене навчання лише на двох апаратах лише в одній комбінації (вони не міняли апарати розташування).   </w:t>
      </w:r>
    </w:p>
    <w:p w14:paraId="01640DAE" w14:textId="3386A1A4" w:rsidR="00FC4361" w:rsidRDefault="00FC4361" w:rsidP="00FC436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Вплив:</w:t>
      </w:r>
      <w:r>
        <w:rPr>
          <w:sz w:val="28"/>
          <w:szCs w:val="28"/>
          <w:lang w:val="uk-UA"/>
        </w:rPr>
        <w:t xml:space="preserve"> Це може привести до думки, що старі апарати надійніше нових і краще виявляють хворобу, тоді як нові з цим справляється набагато гірше.</w:t>
      </w:r>
      <w:r w:rsidR="008E426B">
        <w:rPr>
          <w:sz w:val="28"/>
          <w:szCs w:val="28"/>
          <w:lang w:val="uk-UA"/>
        </w:rPr>
        <w:t xml:space="preserve"> Проте цей висновок є хибним. </w:t>
      </w:r>
    </w:p>
    <w:p w14:paraId="664DC2D2" w14:textId="77777777" w:rsidR="00FC4361" w:rsidRPr="008E426B" w:rsidRDefault="00FC4361" w:rsidP="006613FE">
      <w:pPr>
        <w:spacing w:after="0"/>
        <w:rPr>
          <w:sz w:val="28"/>
          <w:szCs w:val="28"/>
          <w:lang w:val="en-US"/>
        </w:rPr>
      </w:pPr>
    </w:p>
    <w:p w14:paraId="349FAB74" w14:textId="785EC237" w:rsidR="006613FE" w:rsidRPr="006613FE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2: Алгоритм оцінки успішності інвестицій аналізує лише ті компанії,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які зараз торгуються на біржі.</w:t>
      </w:r>
    </w:p>
    <w:p w14:paraId="5A040776" w14:textId="77777777" w:rsidR="006613FE" w:rsidRDefault="006613FE" w:rsidP="006613FE">
      <w:pPr>
        <w:spacing w:after="0"/>
        <w:rPr>
          <w:sz w:val="28"/>
          <w:szCs w:val="28"/>
          <w:lang w:val="uk-UA"/>
        </w:rPr>
      </w:pPr>
    </w:p>
    <w:p w14:paraId="389EEAAC" w14:textId="7991201E" w:rsidR="006613FE" w:rsidRDefault="006613FE" w:rsidP="006613F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Відповідь:</w:t>
      </w:r>
    </w:p>
    <w:p w14:paraId="44A21CA6" w14:textId="2354BD82" w:rsidR="00FC4361" w:rsidRDefault="00FC4361" w:rsidP="00FC436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Тип пастки:</w:t>
      </w:r>
      <w:r w:rsidR="008E426B">
        <w:rPr>
          <w:sz w:val="28"/>
          <w:szCs w:val="28"/>
          <w:lang w:val="uk-UA"/>
        </w:rPr>
        <w:t xml:space="preserve"> помилка </w:t>
      </w:r>
      <w:r w:rsidR="0003142A">
        <w:rPr>
          <w:sz w:val="28"/>
          <w:szCs w:val="28"/>
          <w:lang w:val="uk-UA"/>
        </w:rPr>
        <w:t>вижилого</w:t>
      </w:r>
    </w:p>
    <w:p w14:paraId="1A31DE0E" w14:textId="5B84CE4C" w:rsidR="00FC4361" w:rsidRPr="008E426B" w:rsidRDefault="00FC4361" w:rsidP="00FC436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Логічна діра:</w:t>
      </w:r>
      <w:r w:rsidR="008E426B">
        <w:rPr>
          <w:sz w:val="28"/>
          <w:szCs w:val="28"/>
          <w:lang w:val="uk-UA"/>
        </w:rPr>
        <w:t xml:space="preserve"> Перевірка не враховує інші можливі існуючі варіанти. Якщо зіставити дані, отримані з усіх джерел, вони можуть не відповідати стовідсотково даним, отриманим лише з тієї сукупності компаній, що торгуються на біржі. Щоб отримати загальну статистику, потрібно враховувати усі варіанти</w:t>
      </w:r>
      <w:r w:rsidR="00CF28FE">
        <w:rPr>
          <w:sz w:val="28"/>
          <w:szCs w:val="28"/>
          <w:lang w:val="uk-UA"/>
        </w:rPr>
        <w:t xml:space="preserve"> включно з тими, що збанкрутували і вийшли з біржі</w:t>
      </w:r>
      <w:r w:rsidR="008E426B">
        <w:rPr>
          <w:sz w:val="28"/>
          <w:szCs w:val="28"/>
          <w:lang w:val="uk-UA"/>
        </w:rPr>
        <w:t>.</w:t>
      </w:r>
    </w:p>
    <w:p w14:paraId="06207916" w14:textId="10EB2C67" w:rsidR="00FC4361" w:rsidRPr="00CF28FE" w:rsidRDefault="00FC4361" w:rsidP="00FC4361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Вплив:</w:t>
      </w:r>
      <w:r w:rsidR="008E426B">
        <w:rPr>
          <w:sz w:val="28"/>
          <w:szCs w:val="28"/>
          <w:lang w:val="uk-UA"/>
        </w:rPr>
        <w:t xml:space="preserve"> Алгоритм оцінки успішності інвестицій втрачає в точності і не може бути повністю достовірним джерелом інформації для прогнозування та подальшої торгівлі акціями.</w:t>
      </w:r>
      <w:r w:rsidR="00CF28FE">
        <w:rPr>
          <w:sz w:val="28"/>
          <w:szCs w:val="28"/>
          <w:lang w:val="uk-UA"/>
        </w:rPr>
        <w:t xml:space="preserve"> </w:t>
      </w:r>
    </w:p>
    <w:p w14:paraId="608F6CB6" w14:textId="77777777" w:rsidR="006613FE" w:rsidRDefault="006613FE" w:rsidP="006613FE">
      <w:pPr>
        <w:spacing w:after="0"/>
        <w:rPr>
          <w:sz w:val="28"/>
          <w:szCs w:val="28"/>
          <w:lang w:val="uk-UA"/>
        </w:rPr>
      </w:pPr>
    </w:p>
    <w:p w14:paraId="6C8160BF" w14:textId="4F8A1EA7" w:rsidR="006613FE" w:rsidRPr="006613FE" w:rsidRDefault="006613FE" w:rsidP="006613FE">
      <w:pPr>
        <w:spacing w:after="0"/>
        <w:rPr>
          <w:b/>
          <w:bCs/>
          <w:sz w:val="28"/>
          <w:szCs w:val="28"/>
          <w:lang w:val="uk-UA"/>
        </w:rPr>
      </w:pPr>
      <w:r w:rsidRPr="006613FE">
        <w:rPr>
          <w:b/>
          <w:bCs/>
          <w:sz w:val="28"/>
          <w:szCs w:val="28"/>
          <w:lang w:val="uk-UA"/>
        </w:rPr>
        <w:t>Контрольні запитання:</w:t>
      </w:r>
    </w:p>
    <w:p w14:paraId="3D2987BC" w14:textId="62FF8ED0" w:rsidR="006734FA" w:rsidRPr="006734FA" w:rsidRDefault="006613FE" w:rsidP="006613FE">
      <w:pPr>
        <w:spacing w:after="0"/>
        <w:rPr>
          <w:sz w:val="28"/>
          <w:szCs w:val="28"/>
          <w:lang w:val="uk-UA"/>
        </w:rPr>
      </w:pPr>
      <w:r w:rsidRPr="006613FE">
        <w:rPr>
          <w:sz w:val="28"/>
          <w:szCs w:val="28"/>
          <w:lang w:val="uk-UA"/>
        </w:rPr>
        <w:t>Щоб алгоритм став розумнішим, що можна використовувати, наведіть</w:t>
      </w:r>
      <w:r>
        <w:rPr>
          <w:sz w:val="28"/>
          <w:szCs w:val="28"/>
          <w:lang w:val="uk-UA"/>
        </w:rPr>
        <w:t xml:space="preserve"> </w:t>
      </w:r>
      <w:r w:rsidRPr="006613FE">
        <w:rPr>
          <w:sz w:val="28"/>
          <w:szCs w:val="28"/>
          <w:lang w:val="uk-UA"/>
        </w:rPr>
        <w:t>5 прикладів</w:t>
      </w:r>
    </w:p>
    <w:p w14:paraId="373D6B76" w14:textId="4F675F13" w:rsidR="006734FA" w:rsidRDefault="006613FE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4BB73631" w14:textId="1A52858C" w:rsidR="0003142A" w:rsidRDefault="0003142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Щоб алгоритм працював точніше, потрібно зробити обробку виключень, щоб аномалія виду помилкової індукції не стала фатальною помилкою.</w:t>
      </w:r>
    </w:p>
    <w:p w14:paraId="46AEA63C" w14:textId="1C515EF1" w:rsidR="0003142A" w:rsidRDefault="0003142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Слід передбачувати якомога більше можливих варіантів і варіацій, щоб уникнути проблеми вижилого, де у зв’язку з браком різноманіття даних результат хибно індукується. </w:t>
      </w:r>
    </w:p>
    <w:p w14:paraId="78B3F66D" w14:textId="4254DE5A" w:rsidR="0003142A" w:rsidRDefault="0003142A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="00E72B56">
        <w:rPr>
          <w:sz w:val="28"/>
          <w:szCs w:val="28"/>
          <w:lang w:val="uk-UA"/>
        </w:rPr>
        <w:t xml:space="preserve">Слід уникати появи хибного зв’язку між двома фактами, що не мають прямого зв’язку між собою. Для цього потрібно шукати і враховувати ті змінні, від яких залежать факти, які хибно зіставилися як взаємопов’язані. </w:t>
      </w:r>
    </w:p>
    <w:p w14:paraId="4CE2EE73" w14:textId="37DA5195" w:rsidR="00E72B56" w:rsidRDefault="00E72B56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У випадку силогізму слід визначати істинне першоджерело причини і заглядати глибше поверхового висновку. Як приклад: усі люди смертні, </w:t>
      </w:r>
      <w:proofErr w:type="spellStart"/>
      <w:r>
        <w:rPr>
          <w:sz w:val="28"/>
          <w:szCs w:val="28"/>
          <w:lang w:val="uk-UA"/>
        </w:rPr>
        <w:t>сократ</w:t>
      </w:r>
      <w:proofErr w:type="spellEnd"/>
      <w:r>
        <w:rPr>
          <w:sz w:val="28"/>
          <w:szCs w:val="28"/>
          <w:lang w:val="uk-UA"/>
        </w:rPr>
        <w:t xml:space="preserve"> смертний, значить він людина. Проте при заміні об’єкту, що не є людиною, ця логіка стає хибною. Тоді якщо, наприклад, визначити смертність як ознаку, притаманну живим істотам, тоді </w:t>
      </w:r>
      <w:r>
        <w:rPr>
          <w:sz w:val="28"/>
          <w:szCs w:val="28"/>
          <w:lang w:val="uk-UA"/>
        </w:rPr>
        <w:br/>
        <w:t>людина - смертна - жива істота</w:t>
      </w:r>
      <w:r>
        <w:rPr>
          <w:sz w:val="28"/>
          <w:szCs w:val="28"/>
          <w:lang w:val="uk-UA"/>
        </w:rPr>
        <w:br/>
      </w:r>
      <w:proofErr w:type="spellStart"/>
      <w:r>
        <w:rPr>
          <w:sz w:val="28"/>
          <w:szCs w:val="28"/>
          <w:lang w:val="uk-UA"/>
        </w:rPr>
        <w:t>сократ</w:t>
      </w:r>
      <w:proofErr w:type="spellEnd"/>
      <w:r>
        <w:rPr>
          <w:sz w:val="28"/>
          <w:szCs w:val="28"/>
          <w:lang w:val="uk-UA"/>
        </w:rPr>
        <w:t xml:space="preserve"> - смертний - жива істота</w:t>
      </w:r>
    </w:p>
    <w:p w14:paraId="4D78A109" w14:textId="570DB2DE" w:rsidR="00E72B56" w:rsidRPr="001D5142" w:rsidRDefault="00E72B56" w:rsidP="006734F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Хом’як - смертний - жива істота</w:t>
      </w:r>
      <w:r>
        <w:rPr>
          <w:sz w:val="28"/>
          <w:szCs w:val="28"/>
          <w:lang w:val="uk-UA"/>
        </w:rPr>
        <w:br/>
      </w:r>
      <w:r w:rsidR="001D5142" w:rsidRPr="001D5142">
        <w:rPr>
          <w:sz w:val="28"/>
          <w:szCs w:val="28"/>
          <w:lang w:val="ru-RU"/>
        </w:rPr>
        <w:t xml:space="preserve">5. </w:t>
      </w:r>
      <w:r w:rsidR="001D5142">
        <w:rPr>
          <w:sz w:val="28"/>
          <w:szCs w:val="28"/>
          <w:lang w:val="uk-UA"/>
        </w:rPr>
        <w:t>Щоб зробити алгоритм більш точним, можна провести тестування, надаючи алгоритмові дані, що є абсурдними, невірними, не шаблонними, виходячи за рамки індукції та дедукції, щоб виявити логічні діри алгоритму заздалегідь</w:t>
      </w:r>
    </w:p>
    <w:sectPr w:rsidR="00E72B56" w:rsidRPr="001D5142" w:rsidSect="006734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61"/>
    <w:rsid w:val="0003142A"/>
    <w:rsid w:val="000661C6"/>
    <w:rsid w:val="001D5142"/>
    <w:rsid w:val="002D6B2A"/>
    <w:rsid w:val="004C4075"/>
    <w:rsid w:val="006613FE"/>
    <w:rsid w:val="006734FA"/>
    <w:rsid w:val="0083049A"/>
    <w:rsid w:val="00874161"/>
    <w:rsid w:val="008775ED"/>
    <w:rsid w:val="008E426B"/>
    <w:rsid w:val="00983DE5"/>
    <w:rsid w:val="00A372F3"/>
    <w:rsid w:val="00BE440C"/>
    <w:rsid w:val="00CF28FE"/>
    <w:rsid w:val="00D30646"/>
    <w:rsid w:val="00DB7DD5"/>
    <w:rsid w:val="00E72B56"/>
    <w:rsid w:val="00FC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F0E9"/>
  <w15:chartTrackingRefBased/>
  <w15:docId w15:val="{4C510B6D-B0AB-4E51-A172-61885B17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361"/>
  </w:style>
  <w:style w:type="paragraph" w:styleId="1">
    <w:name w:val="heading 1"/>
    <w:basedOn w:val="a"/>
    <w:next w:val="a"/>
    <w:link w:val="10"/>
    <w:uiPriority w:val="9"/>
    <w:qFormat/>
    <w:rsid w:val="0087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E554C-0ABD-47A0-8A59-76DC768FD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2026-02-26T16:07:00Z</dcterms:created>
  <dcterms:modified xsi:type="dcterms:W3CDTF">2026-02-28T18:26:00Z</dcterms:modified>
</cp:coreProperties>
</file>