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F1276E" w14:textId="25CE76D8" w:rsidR="004C747D" w:rsidRPr="00B706F5" w:rsidRDefault="00950955" w:rsidP="00950955">
      <w:pPr>
        <w:spacing w:after="0"/>
        <w:rPr>
          <w:rFonts w:cstheme="minorHAnsi"/>
          <w:sz w:val="28"/>
          <w:szCs w:val="28"/>
          <w:lang w:val="uk-UA"/>
        </w:rPr>
      </w:pPr>
      <w:r w:rsidRPr="00B706F5">
        <w:rPr>
          <w:rFonts w:cstheme="minorHAnsi"/>
          <w:sz w:val="28"/>
          <w:szCs w:val="28"/>
          <w:lang w:val="uk-UA"/>
        </w:rPr>
        <w:t>Самостійна робота №11</w:t>
      </w:r>
    </w:p>
    <w:p w14:paraId="7CB20AC4" w14:textId="7B8E9E7C" w:rsidR="00950955" w:rsidRPr="00B706F5" w:rsidRDefault="00950955" w:rsidP="00950955">
      <w:pPr>
        <w:spacing w:after="0"/>
        <w:rPr>
          <w:rFonts w:cstheme="minorHAnsi"/>
          <w:sz w:val="28"/>
          <w:szCs w:val="28"/>
          <w:lang w:val="uk-UA"/>
        </w:rPr>
      </w:pPr>
      <w:r w:rsidRPr="00B706F5">
        <w:rPr>
          <w:rFonts w:cstheme="minorHAnsi"/>
          <w:sz w:val="28"/>
          <w:szCs w:val="28"/>
          <w:lang w:val="uk-UA"/>
        </w:rPr>
        <w:t>Тема: Індекси. Модифікація структури таблиць баз даних</w:t>
      </w:r>
    </w:p>
    <w:p w14:paraId="296300F2" w14:textId="56280E2B" w:rsidR="00950955" w:rsidRPr="00B706F5" w:rsidRDefault="00950955" w:rsidP="00950955">
      <w:pPr>
        <w:spacing w:after="0"/>
        <w:rPr>
          <w:rFonts w:cstheme="minorHAnsi"/>
          <w:sz w:val="28"/>
          <w:szCs w:val="28"/>
          <w:lang w:val="uk-UA"/>
        </w:rPr>
      </w:pPr>
    </w:p>
    <w:p w14:paraId="59B461AF" w14:textId="1226D140" w:rsidR="00950955" w:rsidRPr="00B706F5" w:rsidRDefault="00950955" w:rsidP="00950955">
      <w:pPr>
        <w:spacing w:after="0"/>
        <w:rPr>
          <w:rFonts w:cstheme="minorHAnsi"/>
          <w:sz w:val="28"/>
          <w:szCs w:val="28"/>
          <w:lang w:val="uk-UA"/>
        </w:rPr>
      </w:pPr>
      <w:r w:rsidRPr="00B706F5">
        <w:rPr>
          <w:rFonts w:cstheme="minorHAnsi"/>
          <w:sz w:val="28"/>
          <w:szCs w:val="28"/>
          <w:lang w:val="uk-UA"/>
        </w:rPr>
        <w:t>Контрольні запитання:</w:t>
      </w:r>
    </w:p>
    <w:p w14:paraId="2DB16F78" w14:textId="77777777" w:rsidR="00950955" w:rsidRPr="00B706F5" w:rsidRDefault="00950955" w:rsidP="00950955">
      <w:pPr>
        <w:spacing w:after="0"/>
        <w:rPr>
          <w:rFonts w:cstheme="minorHAnsi"/>
          <w:sz w:val="28"/>
          <w:szCs w:val="28"/>
          <w:lang w:val="uk-UA"/>
        </w:rPr>
      </w:pPr>
      <w:r w:rsidRPr="00B706F5">
        <w:rPr>
          <w:rFonts w:cstheme="minorHAnsi"/>
          <w:sz w:val="28"/>
          <w:szCs w:val="28"/>
          <w:lang w:val="uk-UA"/>
        </w:rPr>
        <w:t>1. Яке призначення індексів у базах даних?</w:t>
      </w:r>
    </w:p>
    <w:p w14:paraId="6BA91532" w14:textId="77777777" w:rsidR="00950955" w:rsidRPr="00B706F5" w:rsidRDefault="00950955" w:rsidP="00950955">
      <w:pPr>
        <w:spacing w:after="0"/>
        <w:rPr>
          <w:rFonts w:cstheme="minorHAnsi"/>
          <w:sz w:val="28"/>
          <w:szCs w:val="28"/>
          <w:lang w:val="uk-UA"/>
        </w:rPr>
      </w:pPr>
      <w:r w:rsidRPr="00B706F5">
        <w:rPr>
          <w:rFonts w:cstheme="minorHAnsi"/>
          <w:sz w:val="28"/>
          <w:szCs w:val="28"/>
          <w:lang w:val="uk-UA"/>
        </w:rPr>
        <w:t>– Індекси в системах управління базами даних призначені для прискорення</w:t>
      </w:r>
    </w:p>
    <w:p w14:paraId="1675DDA0" w14:textId="6C81DA4C" w:rsidR="00950955" w:rsidRPr="00B706F5" w:rsidRDefault="00950955" w:rsidP="00950955">
      <w:pPr>
        <w:spacing w:after="0"/>
        <w:rPr>
          <w:rFonts w:cstheme="minorHAnsi"/>
          <w:sz w:val="28"/>
          <w:szCs w:val="28"/>
          <w:lang w:val="uk-UA"/>
        </w:rPr>
      </w:pPr>
      <w:r w:rsidRPr="00B706F5">
        <w:rPr>
          <w:rFonts w:cstheme="minorHAnsi"/>
          <w:sz w:val="28"/>
          <w:szCs w:val="28"/>
          <w:lang w:val="uk-UA"/>
        </w:rPr>
        <w:t>виконання пошукових операцій. Вони дозволяють швидко знайти потрібний запис, не переглядаючи всю таблицю.</w:t>
      </w:r>
    </w:p>
    <w:p w14:paraId="72C9E443" w14:textId="77777777" w:rsidR="00950955" w:rsidRPr="00B706F5" w:rsidRDefault="00950955" w:rsidP="00950955">
      <w:pPr>
        <w:spacing w:after="0"/>
        <w:rPr>
          <w:rFonts w:cstheme="minorHAnsi"/>
          <w:sz w:val="28"/>
          <w:szCs w:val="28"/>
          <w:lang w:val="uk-UA"/>
        </w:rPr>
      </w:pPr>
    </w:p>
    <w:p w14:paraId="0B0E2C8F" w14:textId="42C3F63A" w:rsidR="00950955" w:rsidRPr="00B706F5" w:rsidRDefault="00950955" w:rsidP="00950955">
      <w:pPr>
        <w:spacing w:after="0"/>
        <w:rPr>
          <w:rFonts w:cstheme="minorHAnsi"/>
          <w:sz w:val="28"/>
          <w:szCs w:val="28"/>
          <w:lang w:val="uk-UA"/>
        </w:rPr>
      </w:pPr>
      <w:r w:rsidRPr="00B706F5">
        <w:rPr>
          <w:rFonts w:cstheme="minorHAnsi"/>
          <w:sz w:val="28"/>
          <w:szCs w:val="28"/>
          <w:lang w:val="uk-UA"/>
        </w:rPr>
        <w:t>2. Чим відрізняються основні типи індексів?</w:t>
      </w:r>
    </w:p>
    <w:p w14:paraId="2519CB99" w14:textId="1FC7D830" w:rsidR="00950955" w:rsidRPr="00B706F5" w:rsidRDefault="00950955" w:rsidP="00950955">
      <w:pPr>
        <w:spacing w:after="0"/>
        <w:rPr>
          <w:rFonts w:cstheme="minorHAnsi"/>
          <w:sz w:val="28"/>
          <w:szCs w:val="28"/>
        </w:rPr>
      </w:pPr>
      <w:r w:rsidRPr="00B706F5">
        <w:rPr>
          <w:rFonts w:cstheme="minorHAnsi"/>
          <w:sz w:val="28"/>
          <w:szCs w:val="28"/>
          <w:lang w:val="uk-UA"/>
        </w:rPr>
        <w:t xml:space="preserve">– </w:t>
      </w:r>
      <w:r w:rsidR="00B706F5" w:rsidRPr="00B706F5">
        <w:rPr>
          <w:rFonts w:cstheme="minorHAnsi"/>
          <w:sz w:val="28"/>
          <w:szCs w:val="28"/>
          <w:lang w:val="uk-UA"/>
        </w:rPr>
        <w:t>B-</w:t>
      </w:r>
      <w:proofErr w:type="spellStart"/>
      <w:r w:rsidR="00B706F5" w:rsidRPr="00B706F5">
        <w:rPr>
          <w:rFonts w:cstheme="minorHAnsi"/>
          <w:sz w:val="28"/>
          <w:szCs w:val="28"/>
          <w:lang w:val="uk-UA"/>
        </w:rPr>
        <w:t>Tree</w:t>
      </w:r>
      <w:proofErr w:type="spellEnd"/>
      <w:r w:rsidR="00B706F5" w:rsidRPr="00B706F5">
        <w:rPr>
          <w:rFonts w:cstheme="minorHAnsi"/>
          <w:sz w:val="28"/>
          <w:szCs w:val="28"/>
          <w:lang w:val="uk-UA"/>
        </w:rPr>
        <w:t xml:space="preserve"> індекси мають збалансовану структуру, що ефективна для пошуку</w:t>
      </w:r>
      <w:r w:rsidR="00B706F5" w:rsidRPr="00B706F5">
        <w:rPr>
          <w:rFonts w:cstheme="minorHAnsi"/>
          <w:sz w:val="28"/>
          <w:szCs w:val="28"/>
          <w:lang w:val="uk-UA"/>
        </w:rPr>
        <w:t xml:space="preserve"> та </w:t>
      </w:r>
      <w:r w:rsidR="00B706F5" w:rsidRPr="00B706F5">
        <w:rPr>
          <w:rFonts w:cstheme="minorHAnsi"/>
          <w:sz w:val="28"/>
          <w:szCs w:val="28"/>
          <w:lang w:val="uk-UA"/>
        </w:rPr>
        <w:t xml:space="preserve">сортування. </w:t>
      </w:r>
      <w:proofErr w:type="spellStart"/>
      <w:r w:rsidR="00B706F5" w:rsidRPr="00B706F5">
        <w:rPr>
          <w:rFonts w:cstheme="minorHAnsi"/>
          <w:sz w:val="28"/>
          <w:szCs w:val="28"/>
          <w:lang w:val="uk-UA"/>
        </w:rPr>
        <w:t>Hash</w:t>
      </w:r>
      <w:proofErr w:type="spellEnd"/>
      <w:r w:rsidR="00B706F5" w:rsidRPr="00B706F5">
        <w:rPr>
          <w:rFonts w:cstheme="minorHAnsi"/>
          <w:sz w:val="28"/>
          <w:szCs w:val="28"/>
          <w:lang w:val="uk-UA"/>
        </w:rPr>
        <w:t>-індекси забезпечують максимально швидкий пошук лише на точну рівність, але не підтримують пошук у діапазонах. Унікальні індекси додатково гарантують відсутність дублікатів у стовпцях.</w:t>
      </w:r>
    </w:p>
    <w:p w14:paraId="628D0B0A" w14:textId="77777777" w:rsidR="00950955" w:rsidRPr="00B706F5" w:rsidRDefault="00950955" w:rsidP="00950955">
      <w:pPr>
        <w:spacing w:after="0"/>
        <w:rPr>
          <w:rFonts w:cstheme="minorHAnsi"/>
          <w:sz w:val="28"/>
          <w:szCs w:val="28"/>
          <w:lang w:val="uk-UA"/>
        </w:rPr>
      </w:pPr>
    </w:p>
    <w:p w14:paraId="39D014E2" w14:textId="69A46394" w:rsidR="00950955" w:rsidRPr="00B706F5" w:rsidRDefault="00950955" w:rsidP="00950955">
      <w:pPr>
        <w:spacing w:after="0"/>
        <w:rPr>
          <w:rFonts w:cstheme="minorHAnsi"/>
          <w:sz w:val="28"/>
          <w:szCs w:val="28"/>
          <w:lang w:val="uk-UA"/>
        </w:rPr>
      </w:pPr>
      <w:r w:rsidRPr="00B706F5">
        <w:rPr>
          <w:rFonts w:cstheme="minorHAnsi"/>
          <w:sz w:val="28"/>
          <w:szCs w:val="28"/>
          <w:lang w:val="uk-UA"/>
        </w:rPr>
        <w:t>3. Як індекси впливають на продуктивність операцій читання та запису?</w:t>
      </w:r>
    </w:p>
    <w:p w14:paraId="4CCE8D6C" w14:textId="6F62440B" w:rsidR="00950955" w:rsidRPr="00B706F5" w:rsidRDefault="00950955" w:rsidP="00950955">
      <w:pPr>
        <w:spacing w:after="0"/>
        <w:rPr>
          <w:rFonts w:cstheme="minorHAnsi"/>
          <w:sz w:val="28"/>
          <w:szCs w:val="28"/>
          <w:lang w:val="uk-UA"/>
        </w:rPr>
      </w:pPr>
      <w:r w:rsidRPr="00B706F5">
        <w:rPr>
          <w:rFonts w:cstheme="minorHAnsi"/>
          <w:sz w:val="28"/>
          <w:szCs w:val="28"/>
          <w:lang w:val="uk-UA"/>
        </w:rPr>
        <w:t xml:space="preserve">– </w:t>
      </w:r>
      <w:r w:rsidR="00B706F5" w:rsidRPr="00B706F5">
        <w:rPr>
          <w:rFonts w:cstheme="minorHAnsi"/>
          <w:sz w:val="28"/>
          <w:szCs w:val="28"/>
          <w:lang w:val="uk-UA"/>
        </w:rPr>
        <w:t>Індекси зберігаються в упорядкованому вигляді окремо від таблиці. Під час пошуку використовується бінарний пошук, що дозволяє не сканувати усю таблицю, а одразу знайти необхідні записи.</w:t>
      </w:r>
    </w:p>
    <w:p w14:paraId="450C2F7E" w14:textId="77777777" w:rsidR="00950955" w:rsidRPr="00B706F5" w:rsidRDefault="00950955" w:rsidP="00950955">
      <w:pPr>
        <w:spacing w:after="0"/>
        <w:rPr>
          <w:rFonts w:cstheme="minorHAnsi"/>
          <w:sz w:val="28"/>
          <w:szCs w:val="28"/>
          <w:lang w:val="uk-UA"/>
        </w:rPr>
      </w:pPr>
    </w:p>
    <w:p w14:paraId="7EBDFF02" w14:textId="2B144E4A" w:rsidR="00950955" w:rsidRPr="00B706F5" w:rsidRDefault="00950955" w:rsidP="00950955">
      <w:pPr>
        <w:spacing w:after="0"/>
        <w:rPr>
          <w:rFonts w:cstheme="minorHAnsi"/>
          <w:sz w:val="28"/>
          <w:szCs w:val="28"/>
          <w:lang w:val="uk-UA"/>
        </w:rPr>
      </w:pPr>
      <w:r w:rsidRPr="00B706F5">
        <w:rPr>
          <w:rFonts w:cstheme="minorHAnsi"/>
          <w:sz w:val="28"/>
          <w:szCs w:val="28"/>
          <w:lang w:val="uk-UA"/>
        </w:rPr>
        <w:t>4. Яку роль відіграє оптимізатор запитів при використанні індексів?</w:t>
      </w:r>
    </w:p>
    <w:p w14:paraId="74716F05" w14:textId="0128EF75" w:rsidR="00950955" w:rsidRPr="00B706F5" w:rsidRDefault="00950955" w:rsidP="00950955">
      <w:pPr>
        <w:spacing w:after="0"/>
        <w:rPr>
          <w:rFonts w:cstheme="minorHAnsi"/>
          <w:sz w:val="28"/>
          <w:szCs w:val="28"/>
          <w:lang w:val="uk-UA"/>
        </w:rPr>
      </w:pPr>
      <w:r w:rsidRPr="00B706F5">
        <w:rPr>
          <w:rFonts w:cstheme="minorHAnsi"/>
          <w:sz w:val="28"/>
          <w:szCs w:val="28"/>
          <w:lang w:val="uk-UA"/>
        </w:rPr>
        <w:t xml:space="preserve">– </w:t>
      </w:r>
      <w:r w:rsidR="00B706F5" w:rsidRPr="00B706F5">
        <w:rPr>
          <w:rFonts w:cstheme="minorHAnsi"/>
          <w:sz w:val="28"/>
          <w:szCs w:val="28"/>
          <w:lang w:val="uk-UA"/>
        </w:rPr>
        <w:t>Оптимізатор аналізує запит і статистику таблиць, щоб визначити, чи буде використання конкретного індексу ефективнішим за звичайне сканування. Якщо запит має повернути занадто велику частину таблиці, оптимізатор може прийняти рішення не використовувати індекс.</w:t>
      </w:r>
    </w:p>
    <w:p w14:paraId="74AC8E49" w14:textId="77777777" w:rsidR="00950955" w:rsidRPr="00B706F5" w:rsidRDefault="00950955" w:rsidP="00950955">
      <w:pPr>
        <w:spacing w:after="0"/>
        <w:rPr>
          <w:rFonts w:cstheme="minorHAnsi"/>
          <w:sz w:val="28"/>
          <w:szCs w:val="28"/>
          <w:lang w:val="uk-UA"/>
        </w:rPr>
      </w:pPr>
    </w:p>
    <w:p w14:paraId="59ECF8EB" w14:textId="3EBD066E" w:rsidR="00950955" w:rsidRPr="00B706F5" w:rsidRDefault="00950955" w:rsidP="00950955">
      <w:pPr>
        <w:spacing w:after="0"/>
        <w:rPr>
          <w:rFonts w:cstheme="minorHAnsi"/>
          <w:sz w:val="28"/>
          <w:szCs w:val="28"/>
          <w:lang w:val="uk-UA"/>
        </w:rPr>
      </w:pPr>
      <w:r w:rsidRPr="00B706F5">
        <w:rPr>
          <w:rFonts w:cstheme="minorHAnsi"/>
          <w:sz w:val="28"/>
          <w:szCs w:val="28"/>
          <w:lang w:val="uk-UA"/>
        </w:rPr>
        <w:t>5. Які основні операції модифікації структури таблиць?</w:t>
      </w:r>
    </w:p>
    <w:p w14:paraId="740B4AAC" w14:textId="52348A9B" w:rsidR="00950955" w:rsidRPr="00B706F5" w:rsidRDefault="00950955" w:rsidP="00B706F5">
      <w:pPr>
        <w:spacing w:after="0"/>
        <w:rPr>
          <w:rFonts w:eastAsia="Malgun Gothic" w:cstheme="minorHAnsi"/>
          <w:sz w:val="28"/>
          <w:szCs w:val="28"/>
          <w:lang w:val="uk-UA"/>
        </w:rPr>
      </w:pPr>
      <w:r w:rsidRPr="00B706F5">
        <w:rPr>
          <w:rFonts w:eastAsia="Malgun Gothic" w:cstheme="minorHAnsi"/>
          <w:sz w:val="28"/>
          <w:szCs w:val="28"/>
        </w:rPr>
        <w:t>–</w:t>
      </w:r>
      <w:r w:rsidR="00B706F5" w:rsidRPr="00B706F5">
        <w:rPr>
          <w:rFonts w:eastAsia="Malgun Gothic" w:cstheme="minorHAnsi"/>
          <w:sz w:val="28"/>
          <w:szCs w:val="28"/>
          <w:lang w:val="uk-UA"/>
        </w:rPr>
        <w:t xml:space="preserve"> О</w:t>
      </w:r>
      <w:r w:rsidR="00B706F5">
        <w:rPr>
          <w:rFonts w:eastAsia="Malgun Gothic" w:cstheme="minorHAnsi"/>
          <w:sz w:val="28"/>
          <w:szCs w:val="28"/>
          <w:lang w:val="uk-UA"/>
        </w:rPr>
        <w:t xml:space="preserve">сновними операціями модифікації структури таблиць є </w:t>
      </w:r>
      <w:r w:rsidR="00B706F5" w:rsidRPr="00B706F5">
        <w:rPr>
          <w:rFonts w:eastAsia="Malgun Gothic" w:cstheme="minorHAnsi"/>
          <w:sz w:val="28"/>
          <w:szCs w:val="28"/>
          <w:lang w:val="uk-UA"/>
        </w:rPr>
        <w:t>додавання нових полів, зміна їх</w:t>
      </w:r>
      <w:r w:rsidR="00B706F5">
        <w:rPr>
          <w:rFonts w:eastAsia="Malgun Gothic" w:cstheme="minorHAnsi"/>
          <w:sz w:val="28"/>
          <w:szCs w:val="28"/>
          <w:lang w:val="uk-UA"/>
        </w:rPr>
        <w:t xml:space="preserve"> </w:t>
      </w:r>
      <w:r w:rsidR="00B706F5" w:rsidRPr="00B706F5">
        <w:rPr>
          <w:rFonts w:eastAsia="Malgun Gothic" w:cstheme="minorHAnsi"/>
          <w:sz w:val="28"/>
          <w:szCs w:val="28"/>
          <w:lang w:val="uk-UA"/>
        </w:rPr>
        <w:t xml:space="preserve">типів, перейменування </w:t>
      </w:r>
      <w:r w:rsidR="00B706F5">
        <w:rPr>
          <w:rFonts w:eastAsia="Malgun Gothic" w:cstheme="minorHAnsi"/>
          <w:sz w:val="28"/>
          <w:szCs w:val="28"/>
          <w:lang w:val="uk-UA"/>
        </w:rPr>
        <w:t xml:space="preserve">та </w:t>
      </w:r>
      <w:r w:rsidR="00B706F5" w:rsidRPr="00B706F5">
        <w:rPr>
          <w:rFonts w:eastAsia="Malgun Gothic" w:cstheme="minorHAnsi"/>
          <w:sz w:val="28"/>
          <w:szCs w:val="28"/>
          <w:lang w:val="uk-UA"/>
        </w:rPr>
        <w:t>видалення.</w:t>
      </w:r>
    </w:p>
    <w:p w14:paraId="5ED5FFA6" w14:textId="77777777" w:rsidR="00950955" w:rsidRPr="00B706F5" w:rsidRDefault="00950955" w:rsidP="00950955">
      <w:pPr>
        <w:spacing w:after="0"/>
        <w:rPr>
          <w:rFonts w:cstheme="minorHAnsi"/>
          <w:sz w:val="28"/>
          <w:szCs w:val="28"/>
          <w:lang w:val="uk-UA"/>
        </w:rPr>
      </w:pPr>
    </w:p>
    <w:p w14:paraId="763633FA" w14:textId="703C92BB" w:rsidR="00950955" w:rsidRPr="00B706F5" w:rsidRDefault="00950955" w:rsidP="00950955">
      <w:pPr>
        <w:spacing w:after="0"/>
        <w:rPr>
          <w:rFonts w:cstheme="minorHAnsi"/>
          <w:sz w:val="28"/>
          <w:szCs w:val="28"/>
          <w:lang w:val="uk-UA"/>
        </w:rPr>
      </w:pPr>
      <w:r w:rsidRPr="00B706F5">
        <w:rPr>
          <w:rFonts w:cstheme="minorHAnsi"/>
          <w:sz w:val="28"/>
          <w:szCs w:val="28"/>
          <w:lang w:val="uk-UA"/>
        </w:rPr>
        <w:t>6. Чому не слід створювати надмірну кількість індексів?</w:t>
      </w:r>
    </w:p>
    <w:p w14:paraId="598FF161" w14:textId="7D112270" w:rsidR="00950955" w:rsidRPr="00B706F5" w:rsidRDefault="00950955" w:rsidP="00B706F5">
      <w:pPr>
        <w:spacing w:after="0"/>
        <w:rPr>
          <w:rFonts w:cstheme="minorHAnsi"/>
          <w:sz w:val="28"/>
          <w:szCs w:val="28"/>
          <w:lang w:val="uk-UA"/>
        </w:rPr>
      </w:pPr>
      <w:r w:rsidRPr="00B706F5">
        <w:rPr>
          <w:rFonts w:cstheme="minorHAnsi"/>
          <w:sz w:val="28"/>
          <w:szCs w:val="28"/>
          <w:lang w:val="uk-UA"/>
        </w:rPr>
        <w:t xml:space="preserve">– </w:t>
      </w:r>
      <w:r w:rsidR="00B706F5" w:rsidRPr="00B706F5">
        <w:rPr>
          <w:rFonts w:cstheme="minorHAnsi"/>
          <w:sz w:val="28"/>
          <w:szCs w:val="28"/>
          <w:lang w:val="uk-UA"/>
        </w:rPr>
        <w:t>Це пов’язано з тим, що</w:t>
      </w:r>
      <w:r w:rsidR="00653A12">
        <w:rPr>
          <w:rFonts w:cstheme="minorHAnsi"/>
          <w:sz w:val="28"/>
          <w:szCs w:val="28"/>
          <w:lang w:val="uk-UA"/>
        </w:rPr>
        <w:t xml:space="preserve"> </w:t>
      </w:r>
      <w:r w:rsidR="00B706F5" w:rsidRPr="00B706F5">
        <w:rPr>
          <w:rFonts w:cstheme="minorHAnsi"/>
          <w:sz w:val="28"/>
          <w:szCs w:val="28"/>
          <w:lang w:val="uk-UA"/>
        </w:rPr>
        <w:t>СУБД повинна підтримувати актуальність індексних структур. Тому оптимізація</w:t>
      </w:r>
      <w:r w:rsidR="00653A12">
        <w:rPr>
          <w:rFonts w:cstheme="minorHAnsi"/>
          <w:sz w:val="28"/>
          <w:szCs w:val="28"/>
          <w:lang w:val="uk-UA"/>
        </w:rPr>
        <w:t xml:space="preserve"> </w:t>
      </w:r>
      <w:r w:rsidR="00B706F5" w:rsidRPr="00B706F5">
        <w:rPr>
          <w:rFonts w:cstheme="minorHAnsi"/>
          <w:sz w:val="28"/>
          <w:szCs w:val="28"/>
          <w:lang w:val="uk-UA"/>
        </w:rPr>
        <w:t>індексів передбачає пошук балансу між швидкістю пошуку та витратами на</w:t>
      </w:r>
      <w:r w:rsidR="00653A12">
        <w:rPr>
          <w:rFonts w:cstheme="minorHAnsi"/>
          <w:sz w:val="28"/>
          <w:szCs w:val="28"/>
          <w:lang w:val="uk-UA"/>
        </w:rPr>
        <w:t xml:space="preserve"> </w:t>
      </w:r>
      <w:r w:rsidR="00B706F5" w:rsidRPr="00B706F5">
        <w:rPr>
          <w:rFonts w:cstheme="minorHAnsi"/>
          <w:sz w:val="28"/>
          <w:szCs w:val="28"/>
          <w:lang w:val="uk-UA"/>
        </w:rPr>
        <w:t>оновлення. Крім того, великі індекси можуть займати значний обсяг дискового</w:t>
      </w:r>
      <w:r w:rsidR="00653A12">
        <w:rPr>
          <w:rFonts w:cstheme="minorHAnsi"/>
          <w:sz w:val="28"/>
          <w:szCs w:val="28"/>
          <w:lang w:val="uk-UA"/>
        </w:rPr>
        <w:t xml:space="preserve"> </w:t>
      </w:r>
      <w:r w:rsidR="00B706F5" w:rsidRPr="00B706F5">
        <w:rPr>
          <w:rFonts w:cstheme="minorHAnsi"/>
          <w:sz w:val="28"/>
          <w:szCs w:val="28"/>
          <w:lang w:val="uk-UA"/>
        </w:rPr>
        <w:t>простору.</w:t>
      </w:r>
    </w:p>
    <w:p w14:paraId="40466E32" w14:textId="77777777" w:rsidR="00950955" w:rsidRPr="00B706F5" w:rsidRDefault="00950955" w:rsidP="00950955">
      <w:pPr>
        <w:spacing w:after="0"/>
        <w:rPr>
          <w:rFonts w:cstheme="minorHAnsi"/>
          <w:sz w:val="28"/>
          <w:szCs w:val="28"/>
          <w:lang w:val="uk-UA"/>
        </w:rPr>
      </w:pPr>
    </w:p>
    <w:sectPr w:rsidR="00950955" w:rsidRPr="00B706F5" w:rsidSect="0095095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Bookman Old Style">
    <w:panose1 w:val="02050604050505020204"/>
    <w:charset w:val="CC"/>
    <w:family w:val="roman"/>
    <w:pitch w:val="variable"/>
    <w:sig w:usb0="00000287" w:usb1="00000000" w:usb2="00000000" w:usb3="00000000" w:csb0="0000009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0177"/>
    <w:rsid w:val="002046E0"/>
    <w:rsid w:val="002E5318"/>
    <w:rsid w:val="00342168"/>
    <w:rsid w:val="004C747D"/>
    <w:rsid w:val="00653A12"/>
    <w:rsid w:val="00820177"/>
    <w:rsid w:val="00950955"/>
    <w:rsid w:val="00B706F5"/>
    <w:rsid w:val="00D47E8F"/>
    <w:rsid w:val="00F740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48678C"/>
  <w15:chartTrackingRefBased/>
  <w15:docId w15:val="{955D8B13-9988-495F-9216-89F62E9199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Пункт"/>
    <w:link w:val="a4"/>
    <w:autoRedefine/>
    <w:qFormat/>
    <w:rsid w:val="002E5318"/>
    <w:pPr>
      <w:spacing w:after="0" w:line="240" w:lineRule="auto"/>
    </w:pPr>
    <w:rPr>
      <w:rFonts w:ascii="Arial" w:hAnsi="Arial" w:cstheme="majorHAnsi"/>
      <w:bCs/>
      <w:caps/>
      <w:noProof/>
      <w:snapToGrid w:val="0"/>
      <w:color w:val="44546A" w:themeColor="text2"/>
      <w:sz w:val="26"/>
      <w:szCs w:val="24"/>
    </w:rPr>
  </w:style>
  <w:style w:type="character" w:customStyle="1" w:styleId="a4">
    <w:name w:val="Пункт Знак"/>
    <w:basedOn w:val="a0"/>
    <w:link w:val="a3"/>
    <w:rsid w:val="002E5318"/>
    <w:rPr>
      <w:rFonts w:ascii="Arial" w:hAnsi="Arial" w:cstheme="majorHAnsi"/>
      <w:bCs/>
      <w:caps/>
      <w:noProof/>
      <w:snapToGrid w:val="0"/>
      <w:color w:val="44546A" w:themeColor="text2"/>
      <w:sz w:val="26"/>
      <w:szCs w:val="24"/>
    </w:rPr>
  </w:style>
  <w:style w:type="paragraph" w:customStyle="1" w:styleId="a5">
    <w:name w:val="Параграф"/>
    <w:link w:val="a6"/>
    <w:autoRedefine/>
    <w:qFormat/>
    <w:rsid w:val="002E5318"/>
    <w:pPr>
      <w:tabs>
        <w:tab w:val="right" w:leader="dot" w:pos="10812"/>
      </w:tabs>
      <w:spacing w:after="0" w:line="240" w:lineRule="auto"/>
    </w:pPr>
    <w:rPr>
      <w:rFonts w:ascii="Bookman Old Style" w:hAnsi="Bookman Old Style" w:cstheme="majorHAnsi"/>
      <w:b/>
      <w:bCs/>
      <w:caps/>
      <w:noProof/>
      <w:snapToGrid w:val="0"/>
      <w:sz w:val="30"/>
      <w:szCs w:val="24"/>
    </w:rPr>
  </w:style>
  <w:style w:type="character" w:customStyle="1" w:styleId="a6">
    <w:name w:val="Параграф Знак"/>
    <w:basedOn w:val="a0"/>
    <w:link w:val="a5"/>
    <w:rsid w:val="002E5318"/>
    <w:rPr>
      <w:rFonts w:ascii="Bookman Old Style" w:hAnsi="Bookman Old Style" w:cstheme="majorHAnsi"/>
      <w:b/>
      <w:bCs/>
      <w:caps/>
      <w:noProof/>
      <w:snapToGrid w:val="0"/>
      <w:sz w:val="30"/>
      <w:szCs w:val="24"/>
    </w:rPr>
  </w:style>
  <w:style w:type="paragraph" w:customStyle="1" w:styleId="24">
    <w:name w:val="24ПТ"/>
    <w:basedOn w:val="a"/>
    <w:link w:val="240"/>
    <w:qFormat/>
    <w:rsid w:val="00D47E8F"/>
    <w:pPr>
      <w:tabs>
        <w:tab w:val="left" w:pos="8222"/>
      </w:tabs>
      <w:spacing w:after="480" w:line="360" w:lineRule="auto"/>
      <w:ind w:firstLine="851"/>
    </w:pPr>
    <w:rPr>
      <w:sz w:val="28"/>
      <w:szCs w:val="28"/>
      <w:lang w:val="uk-UA"/>
    </w:rPr>
  </w:style>
  <w:style w:type="character" w:customStyle="1" w:styleId="240">
    <w:name w:val="24ПТ Знак"/>
    <w:basedOn w:val="a0"/>
    <w:link w:val="24"/>
    <w:rsid w:val="00D47E8F"/>
    <w:rPr>
      <w:sz w:val="28"/>
      <w:szCs w:val="28"/>
      <w:lang w:val="uk-UA"/>
    </w:rPr>
  </w:style>
  <w:style w:type="paragraph" w:customStyle="1" w:styleId="12">
    <w:name w:val="12ПТ"/>
    <w:basedOn w:val="24"/>
    <w:link w:val="120"/>
    <w:qFormat/>
    <w:rsid w:val="00D47E8F"/>
    <w:pPr>
      <w:spacing w:after="240"/>
    </w:pPr>
  </w:style>
  <w:style w:type="character" w:customStyle="1" w:styleId="120">
    <w:name w:val="12ПТ Знак"/>
    <w:basedOn w:val="240"/>
    <w:link w:val="12"/>
    <w:rsid w:val="00D47E8F"/>
    <w:rPr>
      <w:sz w:val="28"/>
      <w:szCs w:val="28"/>
      <w:lang w:val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257</Words>
  <Characters>1469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Dgardes Gusь</dc:creator>
  <cp:keywords/>
  <dc:description/>
  <cp:lastModifiedBy>Dgardes Gusь</cp:lastModifiedBy>
  <cp:revision>4</cp:revision>
  <dcterms:created xsi:type="dcterms:W3CDTF">2026-04-02T20:39:00Z</dcterms:created>
  <dcterms:modified xsi:type="dcterms:W3CDTF">2026-04-05T18:58:00Z</dcterms:modified>
</cp:coreProperties>
</file>