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62BDD4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Тести для закріплення матеріалу</w:t>
      </w:r>
    </w:p>
    <w:p w14:paraId="6B194E99" w14:textId="77777777" w:rsidR="00AC7981" w:rsidRPr="00AC7981" w:rsidRDefault="00AC7981" w:rsidP="00AC7981">
      <w:pPr>
        <w:rPr>
          <w:sz w:val="28"/>
          <w:szCs w:val="28"/>
          <w:lang w:val="uk-UA"/>
        </w:rPr>
      </w:pPr>
    </w:p>
    <w:p w14:paraId="3EE0E0FC" w14:textId="1B22B93E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1. За алгоритмом Хафмана знайти двійкові коди букв за таблицею</w:t>
      </w:r>
      <w:r w:rsidR="00763B01">
        <w:rPr>
          <w:sz w:val="28"/>
          <w:szCs w:val="28"/>
          <w:lang w:val="uk-UA"/>
        </w:rPr>
        <w:t xml:space="preserve"> </w:t>
      </w:r>
      <w:r w:rsidRPr="00AC7981">
        <w:rPr>
          <w:sz w:val="28"/>
          <w:szCs w:val="28"/>
          <w:lang w:val="uk-UA"/>
        </w:rPr>
        <w:t>частот:</w:t>
      </w:r>
    </w:p>
    <w:p w14:paraId="5423ED20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а) 0,1</w:t>
      </w:r>
    </w:p>
    <w:p w14:paraId="014CCCB4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б) 0,02</w:t>
      </w:r>
    </w:p>
    <w:p w14:paraId="7A55D454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л) 0,03</w:t>
      </w:r>
    </w:p>
    <w:p w14:paraId="49BF8A89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т) 0,04</w:t>
      </w:r>
    </w:p>
    <w:p w14:paraId="54327E10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у) 0,008</w:t>
      </w:r>
    </w:p>
    <w:p w14:paraId="301B12EA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ф) 0,005</w:t>
      </w:r>
    </w:p>
    <w:p w14:paraId="19B17274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ц) 0,003</w:t>
      </w:r>
    </w:p>
    <w:p w14:paraId="47807EA4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я) 0,01</w:t>
      </w:r>
    </w:p>
    <w:p w14:paraId="750F62D8" w14:textId="77777777" w:rsidR="00AC7981" w:rsidRDefault="00AC7981" w:rsidP="00AC7981">
      <w:pPr>
        <w:rPr>
          <w:sz w:val="28"/>
          <w:szCs w:val="28"/>
          <w:lang w:val="uk-UA"/>
        </w:rPr>
      </w:pPr>
    </w:p>
    <w:p w14:paraId="2D4B83AF" w14:textId="4E8B84BF" w:rsidR="00763B01" w:rsidRDefault="00763B01" w:rsidP="00AC798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Відповідь:</w:t>
      </w:r>
    </w:p>
    <w:p w14:paraId="72B6920B" w14:textId="46737BF4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а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0</w:t>
      </w:r>
    </w:p>
    <w:p w14:paraId="610D92E6" w14:textId="57A3EF41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т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111</w:t>
      </w:r>
    </w:p>
    <w:p w14:paraId="60C978C4" w14:textId="7411FF61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л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101</w:t>
      </w:r>
    </w:p>
    <w:p w14:paraId="2C2AD0AB" w14:textId="367CC0F0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б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1101</w:t>
      </w:r>
    </w:p>
    <w:p w14:paraId="01940552" w14:textId="5A43A514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я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1100</w:t>
      </w:r>
    </w:p>
    <w:p w14:paraId="269CBC0F" w14:textId="37B39FED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у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1000</w:t>
      </w:r>
    </w:p>
    <w:p w14:paraId="65E757CD" w14:textId="21B97759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ф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10011</w:t>
      </w:r>
    </w:p>
    <w:p w14:paraId="77203C55" w14:textId="018D5515" w:rsidR="00763B01" w:rsidRPr="00763B01" w:rsidRDefault="00763B01" w:rsidP="00763B01">
      <w:pPr>
        <w:rPr>
          <w:sz w:val="28"/>
          <w:szCs w:val="28"/>
          <w:lang w:val="ru-UA"/>
        </w:rPr>
      </w:pPr>
      <w:r w:rsidRPr="00763B01">
        <w:rPr>
          <w:sz w:val="28"/>
          <w:szCs w:val="28"/>
          <w:lang w:val="ru-UA"/>
        </w:rPr>
        <w:t xml:space="preserve">ц </w:t>
      </w:r>
      <w:r>
        <w:rPr>
          <w:sz w:val="28"/>
          <w:szCs w:val="28"/>
          <w:lang w:val="ru-UA"/>
        </w:rPr>
        <w:t>–</w:t>
      </w:r>
      <w:r w:rsidRPr="00763B01">
        <w:rPr>
          <w:sz w:val="28"/>
          <w:szCs w:val="28"/>
          <w:lang w:val="ru-UA"/>
        </w:rPr>
        <w:t xml:space="preserve"> 10010</w:t>
      </w:r>
    </w:p>
    <w:p w14:paraId="4AAD89A3" w14:textId="77777777" w:rsidR="00763B01" w:rsidRPr="00763B01" w:rsidRDefault="00763B01" w:rsidP="00AC7981">
      <w:pPr>
        <w:rPr>
          <w:sz w:val="28"/>
          <w:szCs w:val="28"/>
          <w:lang w:val="uk-UA"/>
        </w:rPr>
      </w:pPr>
    </w:p>
    <w:p w14:paraId="278743C1" w14:textId="03051550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2. Перерахуйте ознаки жадібного алгоритму:</w:t>
      </w:r>
    </w:p>
    <w:p w14:paraId="0B3F055A" w14:textId="77777777" w:rsidR="00AC7981" w:rsidRPr="00763B01" w:rsidRDefault="00AC7981" w:rsidP="00AC7981">
      <w:pPr>
        <w:rPr>
          <w:b/>
          <w:bCs/>
          <w:sz w:val="28"/>
          <w:szCs w:val="28"/>
          <w:lang w:val="uk-UA"/>
        </w:rPr>
      </w:pPr>
      <w:r w:rsidRPr="00763B01">
        <w:rPr>
          <w:b/>
          <w:bCs/>
          <w:sz w:val="28"/>
          <w:szCs w:val="28"/>
          <w:lang w:val="uk-UA"/>
        </w:rPr>
        <w:t>а) задачу можна розбити на підзадачі;</w:t>
      </w:r>
    </w:p>
    <w:p w14:paraId="0BBD170E" w14:textId="77777777" w:rsidR="00AC7981" w:rsidRPr="00763B01" w:rsidRDefault="00AC7981" w:rsidP="00AC7981">
      <w:pPr>
        <w:rPr>
          <w:b/>
          <w:bCs/>
          <w:sz w:val="28"/>
          <w:szCs w:val="28"/>
          <w:lang w:val="uk-UA"/>
        </w:rPr>
      </w:pPr>
      <w:r w:rsidRPr="00763B01">
        <w:rPr>
          <w:b/>
          <w:bCs/>
          <w:sz w:val="28"/>
          <w:szCs w:val="28"/>
          <w:lang w:val="uk-UA"/>
        </w:rPr>
        <w:t>б) величини, що розглядаються в задачі, можна дробити так само, як і</w:t>
      </w:r>
    </w:p>
    <w:p w14:paraId="702A20E4" w14:textId="77777777" w:rsidR="00AC7981" w:rsidRPr="00763B01" w:rsidRDefault="00AC7981" w:rsidP="00AC7981">
      <w:pPr>
        <w:rPr>
          <w:b/>
          <w:bCs/>
          <w:sz w:val="28"/>
          <w:szCs w:val="28"/>
          <w:lang w:val="uk-UA"/>
        </w:rPr>
      </w:pPr>
      <w:r w:rsidRPr="00763B01">
        <w:rPr>
          <w:b/>
          <w:bCs/>
          <w:sz w:val="28"/>
          <w:szCs w:val="28"/>
          <w:lang w:val="uk-UA"/>
        </w:rPr>
        <w:t>задачу, на елементарніші;</w:t>
      </w:r>
    </w:p>
    <w:p w14:paraId="1B3CBC7F" w14:textId="77777777" w:rsidR="00AC7981" w:rsidRPr="00AC7981" w:rsidRDefault="00AC7981" w:rsidP="00AC7981">
      <w:pPr>
        <w:rPr>
          <w:sz w:val="28"/>
          <w:szCs w:val="28"/>
          <w:lang w:val="uk-UA"/>
        </w:rPr>
      </w:pPr>
      <w:r w:rsidRPr="00AC7981">
        <w:rPr>
          <w:sz w:val="28"/>
          <w:szCs w:val="28"/>
          <w:lang w:val="uk-UA"/>
        </w:rPr>
        <w:t>в) кожну підзадачу можна розв’язувати окремим методом;</w:t>
      </w:r>
    </w:p>
    <w:p w14:paraId="1780E219" w14:textId="29AC80DC" w:rsidR="00E1541D" w:rsidRPr="00763B01" w:rsidRDefault="00AC7981" w:rsidP="00AC7981">
      <w:pPr>
        <w:rPr>
          <w:b/>
          <w:bCs/>
          <w:sz w:val="28"/>
          <w:szCs w:val="28"/>
          <w:lang w:val="uk-UA"/>
        </w:rPr>
      </w:pPr>
      <w:r w:rsidRPr="00763B01">
        <w:rPr>
          <w:b/>
          <w:bCs/>
          <w:sz w:val="28"/>
          <w:szCs w:val="28"/>
          <w:lang w:val="uk-UA"/>
        </w:rPr>
        <w:t>г) сума оптимальних рішень для своїх підзадач дасть оптимальне</w:t>
      </w:r>
      <w:r w:rsidR="00763B01">
        <w:rPr>
          <w:b/>
          <w:bCs/>
          <w:sz w:val="28"/>
          <w:szCs w:val="28"/>
          <w:lang w:val="uk-UA"/>
        </w:rPr>
        <w:t xml:space="preserve"> </w:t>
      </w:r>
      <w:r w:rsidRPr="00763B01">
        <w:rPr>
          <w:b/>
          <w:bCs/>
          <w:sz w:val="28"/>
          <w:szCs w:val="28"/>
          <w:lang w:val="uk-UA"/>
        </w:rPr>
        <w:t>рішення для всієї задачі.</w:t>
      </w:r>
    </w:p>
    <w:sectPr w:rsidR="00E1541D" w:rsidRPr="00763B01" w:rsidSect="00E1541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2B8"/>
    <w:rsid w:val="002046E0"/>
    <w:rsid w:val="002E5318"/>
    <w:rsid w:val="004C747D"/>
    <w:rsid w:val="00763B01"/>
    <w:rsid w:val="007802B8"/>
    <w:rsid w:val="00AC7981"/>
    <w:rsid w:val="00C45F2B"/>
    <w:rsid w:val="00D47E8F"/>
    <w:rsid w:val="00E1541D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22378"/>
  <w15:chartTrackingRefBased/>
  <w15:docId w15:val="{AE1FEFC5-5433-4F38-AFF4-CA71996AB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7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2026-06-04T22:11:00Z</dcterms:created>
  <dcterms:modified xsi:type="dcterms:W3CDTF">2026-06-05T06:25:00Z</dcterms:modified>
</cp:coreProperties>
</file>