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0E219" w14:textId="5A0D826B" w:rsidR="00E1541D" w:rsidRPr="00747FED" w:rsidRDefault="00747FED" w:rsidP="00747F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FED">
        <w:rPr>
          <w:rFonts w:ascii="Times New Roman" w:hAnsi="Times New Roman" w:cs="Times New Roman"/>
          <w:sz w:val="28"/>
          <w:szCs w:val="28"/>
          <w:lang w:val="uk-UA"/>
        </w:rPr>
        <w:t xml:space="preserve">Тести для закріплення </w:t>
      </w:r>
      <w:proofErr w:type="spellStart"/>
      <w:r w:rsidRPr="00747FED">
        <w:rPr>
          <w:rFonts w:ascii="Times New Roman" w:hAnsi="Times New Roman" w:cs="Times New Roman"/>
          <w:sz w:val="28"/>
          <w:szCs w:val="28"/>
          <w:lang w:val="uk-UA"/>
        </w:rPr>
        <w:t>матерілу</w:t>
      </w:r>
      <w:proofErr w:type="spellEnd"/>
    </w:p>
    <w:p w14:paraId="6C8F91F0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Перерахуйте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складові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означення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дерева.</w:t>
      </w:r>
    </w:p>
    <w:p w14:paraId="5ADE9E05" w14:textId="77777777" w:rsidR="00747FED" w:rsidRPr="00747FED" w:rsidRDefault="00747FED" w:rsidP="00747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а) Є один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спеціально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позначений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вузол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який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називається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коренем</w:t>
      </w:r>
      <w:proofErr w:type="spellEnd"/>
    </w:p>
    <w:p w14:paraId="29610D25" w14:textId="77777777" w:rsidR="00747FED" w:rsidRPr="00747FED" w:rsidRDefault="00747FED" w:rsidP="00747FE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заданого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дерева.</w:t>
      </w:r>
    </w:p>
    <w:p w14:paraId="0B420A6E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б) Є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декілька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спеціально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позначених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вузлів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називаються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коренями</w:t>
      </w:r>
      <w:proofErr w:type="spellEnd"/>
    </w:p>
    <w:p w14:paraId="7F96C419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заданого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дерева.</w:t>
      </w:r>
    </w:p>
    <w:p w14:paraId="55EDDE61" w14:textId="77777777" w:rsidR="00747FED" w:rsidRPr="00747FED" w:rsidRDefault="00747FED" w:rsidP="00747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в)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Інші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вузли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крім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кореня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містяться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в т&amp;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  <w:lang w:val="en-US"/>
        </w:rPr>
        <w:t>gt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;=0 попарно не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пересічних</w:t>
      </w:r>
      <w:proofErr w:type="spellEnd"/>
    </w:p>
    <w:p w14:paraId="3BFF0EB2" w14:textId="74963CFE" w:rsidR="00747FED" w:rsidRPr="00747FED" w:rsidRDefault="00747FED" w:rsidP="00747FE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множинах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Т 1 , Т 2 , …, Т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т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,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кожна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з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яких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, у свою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чергу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>, є деревом. Дерева Т 1 , Т 2 ,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…, Т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т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,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називаються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піддеревами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заданого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кореня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2E39B74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Інші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вузли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(і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корінь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також)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містяться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в т&amp;</w:t>
      </w:r>
      <w:proofErr w:type="spellStart"/>
      <w:r w:rsidRPr="00747FED">
        <w:rPr>
          <w:rFonts w:ascii="Times New Roman" w:hAnsi="Times New Roman" w:cs="Times New Roman"/>
          <w:sz w:val="28"/>
          <w:szCs w:val="28"/>
          <w:lang w:val="en-US"/>
        </w:rPr>
        <w:t>gt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;=0 попарно не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пересічних</w:t>
      </w:r>
      <w:proofErr w:type="spellEnd"/>
    </w:p>
    <w:p w14:paraId="30CF9459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множинах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Т 1 , Т 2 , …, Т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т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,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кожна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, у свою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чергу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, є деревом. Дерева Т 1 , Т 2 ,</w:t>
      </w:r>
    </w:p>
    <w:p w14:paraId="267AE0B1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…, Т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т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називаються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піддеревами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заданого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кореня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.</w:t>
      </w:r>
    </w:p>
    <w:p w14:paraId="5FB8922C" w14:textId="77777777" w:rsidR="00747FED" w:rsidRDefault="00747FED" w:rsidP="00747F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0AAF48" w14:textId="33A86F0A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>2. П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ерерахуйте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алгоритми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проходження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дерева:</w:t>
      </w:r>
    </w:p>
    <w:p w14:paraId="5BF333D9" w14:textId="77777777" w:rsidR="00747FED" w:rsidRPr="00747FED" w:rsidRDefault="00747FED" w:rsidP="00747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а)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вшир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1C18EBBE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б) по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діагоналі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;</w:t>
      </w:r>
    </w:p>
    <w:p w14:paraId="03189EAF" w14:textId="77777777" w:rsidR="00747FED" w:rsidRPr="00747FED" w:rsidRDefault="00747FED" w:rsidP="00747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в)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вглиб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628C5E10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г) у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висоту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.</w:t>
      </w:r>
    </w:p>
    <w:p w14:paraId="2DE51D42" w14:textId="77777777" w:rsidR="00747FED" w:rsidRDefault="00747FED" w:rsidP="00747F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017863" w14:textId="46CC7D06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>3. К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орінь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дерева –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:</w:t>
      </w:r>
    </w:p>
    <w:p w14:paraId="59744003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а)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вузол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, з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якого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немаж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жодної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дуги;</w:t>
      </w:r>
    </w:p>
    <w:p w14:paraId="5BC888F5" w14:textId="77777777" w:rsidR="00747FED" w:rsidRPr="00747FED" w:rsidRDefault="00747FED" w:rsidP="00747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б)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вузол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який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має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нащадків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і не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має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предків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373AFEFD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в)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вузол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предків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і не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нащадків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;</w:t>
      </w:r>
    </w:p>
    <w:p w14:paraId="6D54FD89" w14:textId="77777777" w:rsidR="00747FED" w:rsidRPr="00747FED" w:rsidRDefault="00747FED" w:rsidP="00747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г)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вузол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рівень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якого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рівний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одиниці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708F5180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д)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вузол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ступінь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якого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рівний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нулеві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.</w:t>
      </w:r>
    </w:p>
    <w:p w14:paraId="209681F8" w14:textId="77777777" w:rsidR="00747FED" w:rsidRDefault="00747FED" w:rsidP="00747F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368885" w14:textId="49A02ACB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>4. Л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источок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:</w:t>
      </w:r>
    </w:p>
    <w:p w14:paraId="58203B3E" w14:textId="77777777" w:rsidR="00747FED" w:rsidRPr="00747FED" w:rsidRDefault="00747FED" w:rsidP="00747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а)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вузол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, з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якого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немає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жодної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дуги;</w:t>
      </w:r>
    </w:p>
    <w:p w14:paraId="678DAD10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б)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вузол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нащадків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і не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предків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;</w:t>
      </w:r>
    </w:p>
    <w:p w14:paraId="41351C19" w14:textId="77777777" w:rsidR="00747FED" w:rsidRPr="00747FED" w:rsidRDefault="00747FED" w:rsidP="00747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в)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вузол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який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має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предків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і не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має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нащадків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2D83CA64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вузол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якого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рівний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одиниці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;</w:t>
      </w:r>
    </w:p>
    <w:p w14:paraId="33F839F7" w14:textId="242EAD21" w:rsidR="00747FED" w:rsidRPr="00747FED" w:rsidRDefault="00747FED" w:rsidP="00747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FED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д</w:t>
      </w:r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вузол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ступінь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якого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рівний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нулеві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667B9D9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</w:p>
    <w:p w14:paraId="54D49830" w14:textId="4904C0DD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>5. В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иди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подання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бінарних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дерев:</w:t>
      </w:r>
    </w:p>
    <w:p w14:paraId="7ADF5302" w14:textId="77777777" w:rsidR="00747FED" w:rsidRPr="00747FED" w:rsidRDefault="00747FED" w:rsidP="00747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а)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прошиті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дерева;</w:t>
      </w:r>
    </w:p>
    <w:p w14:paraId="6480714E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б)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перелічені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дерева;</w:t>
      </w:r>
    </w:p>
    <w:p w14:paraId="2E87A7A9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в)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прямокутне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подання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;</w:t>
      </w:r>
    </w:p>
    <w:p w14:paraId="2537CE92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чотирикутне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подання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.</w:t>
      </w:r>
    </w:p>
    <w:p w14:paraId="2867417C" w14:textId="77777777" w:rsidR="00747FED" w:rsidRDefault="00747FED" w:rsidP="00747F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FC7826" w14:textId="64519252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6. За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визначенням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знайдіть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означення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вузли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перебувають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на</w:t>
      </w:r>
    </w:p>
    <w:p w14:paraId="389A4417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одному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братами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ж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вузол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перебуває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нижньому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, то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він</w:t>
      </w:r>
      <w:proofErr w:type="spellEnd"/>
    </w:p>
    <w:p w14:paraId="1132EA9E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вважається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сином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:</w:t>
      </w:r>
    </w:p>
    <w:p w14:paraId="695F7514" w14:textId="77777777" w:rsidR="00747FED" w:rsidRPr="00747FED" w:rsidRDefault="00747FED" w:rsidP="00747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а)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стандартний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спосіб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подання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дерев у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зв’язаній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пам’яті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4FAF122E" w14:textId="4D88ED7A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б)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інверсний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спосіб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подання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дерев у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зв’язаній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пам’яті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;</w:t>
      </w:r>
    </w:p>
    <w:p w14:paraId="0A594B40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в)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обхід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графа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вшир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;</w:t>
      </w:r>
    </w:p>
    <w:p w14:paraId="1EA8963E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обхід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графа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вглиб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.</w:t>
      </w:r>
    </w:p>
    <w:p w14:paraId="1289DA50" w14:textId="77777777" w:rsidR="00747FED" w:rsidRDefault="00747FED" w:rsidP="00747F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9880A5" w14:textId="1C4808E4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>7. О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бхід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дерева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вглиб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використовує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:</w:t>
      </w:r>
    </w:p>
    <w:p w14:paraId="298C15A8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а)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чергу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;</w:t>
      </w:r>
    </w:p>
    <w:p w14:paraId="7E278E17" w14:textId="77777777" w:rsidR="00747FED" w:rsidRPr="00747FED" w:rsidRDefault="00747FED" w:rsidP="00747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FED">
        <w:rPr>
          <w:rFonts w:ascii="Times New Roman" w:hAnsi="Times New Roman" w:cs="Times New Roman"/>
          <w:b/>
          <w:bCs/>
          <w:sz w:val="28"/>
          <w:szCs w:val="28"/>
        </w:rPr>
        <w:t>б) стек;</w:t>
      </w:r>
    </w:p>
    <w:p w14:paraId="4E83142C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>в) список;</w:t>
      </w:r>
    </w:p>
    <w:p w14:paraId="15A9B3BA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.</w:t>
      </w:r>
    </w:p>
    <w:p w14:paraId="60ACB143" w14:textId="77777777" w:rsidR="00747FED" w:rsidRDefault="00747FED" w:rsidP="00747F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60B4F2" w14:textId="190B46ED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>8. О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бхід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дерева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вшир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використовує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:</w:t>
      </w:r>
    </w:p>
    <w:p w14:paraId="5B0A819A" w14:textId="77777777" w:rsidR="00747FED" w:rsidRPr="00747FED" w:rsidRDefault="00747FED" w:rsidP="00747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а)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чергу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3D1ADB0B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>б) стек;</w:t>
      </w:r>
    </w:p>
    <w:p w14:paraId="4A5216A1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>в) список;</w:t>
      </w:r>
    </w:p>
    <w:p w14:paraId="4A3AEBF7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</w:p>
    <w:p w14:paraId="4E359B3C" w14:textId="77777777" w:rsidR="00747FED" w:rsidRDefault="00747FED" w:rsidP="00747F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C8DE46" w14:textId="77777777" w:rsidR="00747FED" w:rsidRDefault="00747FED" w:rsidP="00747FE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2D9F096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17B3587" w14:textId="79912F19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lastRenderedPageBreak/>
        <w:t xml:space="preserve">9. За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визначенням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знайдіть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означення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вузол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дерева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має</w:t>
      </w:r>
      <w:proofErr w:type="spellEnd"/>
    </w:p>
    <w:p w14:paraId="7EC14ADD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вказівкник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вказує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на батька:</w:t>
      </w:r>
    </w:p>
    <w:p w14:paraId="586203C8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а)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стандартний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спосіб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подання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дерев у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зв’язній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пам’яті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;</w:t>
      </w:r>
    </w:p>
    <w:p w14:paraId="43380777" w14:textId="77777777" w:rsidR="00747FED" w:rsidRPr="00747FED" w:rsidRDefault="00747FED" w:rsidP="00747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б)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інверсний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спосіб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подання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дерев у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зв’язній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пам’яті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57834B14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в)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обхід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графа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вшир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;</w:t>
      </w:r>
    </w:p>
    <w:p w14:paraId="62E418DA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обхід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графа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вглиб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.</w:t>
      </w:r>
    </w:p>
    <w:p w14:paraId="0D3D9B92" w14:textId="77777777" w:rsidR="00747FED" w:rsidRDefault="00747FED" w:rsidP="00747F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9A542F" w14:textId="2203F794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>10. Ви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ди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збалансованих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дерев:</w:t>
      </w:r>
    </w:p>
    <w:p w14:paraId="329C8BFB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а)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чорно-білі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дерева;</w:t>
      </w:r>
    </w:p>
    <w:p w14:paraId="3AB2EE28" w14:textId="77777777" w:rsidR="00747FED" w:rsidRPr="00747FED" w:rsidRDefault="00747FED" w:rsidP="00747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б)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червоно-чорне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дерево;</w:t>
      </w:r>
    </w:p>
    <w:p w14:paraId="7D67436D" w14:textId="77777777" w:rsidR="00747FED" w:rsidRPr="00747FED" w:rsidRDefault="00747FED" w:rsidP="00747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в) </w:t>
      </w:r>
      <w:r w:rsidRPr="00747FED">
        <w:rPr>
          <w:rFonts w:ascii="Times New Roman" w:hAnsi="Times New Roman" w:cs="Times New Roman"/>
          <w:b/>
          <w:bCs/>
          <w:sz w:val="28"/>
          <w:szCs w:val="28"/>
          <w:lang w:val="en-US"/>
        </w:rPr>
        <w:t>AVL</w:t>
      </w:r>
      <w:r w:rsidRPr="00747FED">
        <w:rPr>
          <w:rFonts w:ascii="Times New Roman" w:hAnsi="Times New Roman" w:cs="Times New Roman"/>
          <w:b/>
          <w:bCs/>
          <w:sz w:val="28"/>
          <w:szCs w:val="28"/>
        </w:rPr>
        <w:t>-дерево;</w:t>
      </w:r>
    </w:p>
    <w:p w14:paraId="7D92B710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г) </w:t>
      </w:r>
      <w:r w:rsidRPr="00747FED">
        <w:rPr>
          <w:rFonts w:ascii="Times New Roman" w:hAnsi="Times New Roman" w:cs="Times New Roman"/>
          <w:sz w:val="28"/>
          <w:szCs w:val="28"/>
          <w:lang w:val="en-US"/>
        </w:rPr>
        <w:t>BC</w:t>
      </w:r>
      <w:r w:rsidRPr="00747FED">
        <w:rPr>
          <w:rFonts w:ascii="Times New Roman" w:hAnsi="Times New Roman" w:cs="Times New Roman"/>
          <w:sz w:val="28"/>
          <w:szCs w:val="28"/>
        </w:rPr>
        <w:t>-дерево.</w:t>
      </w:r>
    </w:p>
    <w:p w14:paraId="1F56468A" w14:textId="77777777" w:rsidR="00747FED" w:rsidRDefault="00747FED" w:rsidP="00747F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85D46E" w14:textId="0F85E95D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>11. П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ерерахувати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властивості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</w:t>
      </w:r>
      <w:r w:rsidRPr="00747FED">
        <w:rPr>
          <w:rFonts w:ascii="Times New Roman" w:hAnsi="Times New Roman" w:cs="Times New Roman"/>
          <w:sz w:val="28"/>
          <w:szCs w:val="28"/>
          <w:lang w:val="en-US"/>
        </w:rPr>
        <w:t>RB</w:t>
      </w:r>
      <w:r w:rsidRPr="00747FED">
        <w:rPr>
          <w:rFonts w:ascii="Times New Roman" w:hAnsi="Times New Roman" w:cs="Times New Roman"/>
          <w:sz w:val="28"/>
          <w:szCs w:val="28"/>
        </w:rPr>
        <w:t>-дерев:</w:t>
      </w:r>
    </w:p>
    <w:p w14:paraId="29333DEE" w14:textId="77777777" w:rsidR="00747FED" w:rsidRPr="00747FED" w:rsidRDefault="00747FED" w:rsidP="00747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а)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кожна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вершина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або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червона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або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чорна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2DDB8F42" w14:textId="77777777" w:rsidR="00747FED" w:rsidRPr="00747FED" w:rsidRDefault="00747FED" w:rsidP="00747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б)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корінь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дерева –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чорний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5B139401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в)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корінь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дерева –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червоний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;</w:t>
      </w:r>
    </w:p>
    <w:p w14:paraId="1921D553" w14:textId="77777777" w:rsidR="00747FED" w:rsidRPr="00747FED" w:rsidRDefault="00747FED" w:rsidP="00747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г)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кожний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листок –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чорний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4201A2F9" w14:textId="77777777" w:rsidR="00747FED" w:rsidRPr="00747FED" w:rsidRDefault="00747FED" w:rsidP="00747FED">
      <w:pPr>
        <w:rPr>
          <w:rFonts w:ascii="Times New Roman" w:hAnsi="Times New Roman" w:cs="Times New Roman"/>
          <w:sz w:val="28"/>
          <w:szCs w:val="28"/>
        </w:rPr>
      </w:pPr>
      <w:r w:rsidRPr="00747FED">
        <w:rPr>
          <w:rFonts w:ascii="Times New Roman" w:hAnsi="Times New Roman" w:cs="Times New Roman"/>
          <w:sz w:val="28"/>
          <w:szCs w:val="28"/>
        </w:rPr>
        <w:t xml:space="preserve">д)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кожний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 xml:space="preserve"> листок </w:t>
      </w:r>
      <w:proofErr w:type="spellStart"/>
      <w:r w:rsidRPr="00747FED">
        <w:rPr>
          <w:rFonts w:ascii="Times New Roman" w:hAnsi="Times New Roman" w:cs="Times New Roman"/>
          <w:sz w:val="28"/>
          <w:szCs w:val="28"/>
        </w:rPr>
        <w:t>червоний</w:t>
      </w:r>
      <w:proofErr w:type="spellEnd"/>
      <w:r w:rsidRPr="00747FED">
        <w:rPr>
          <w:rFonts w:ascii="Times New Roman" w:hAnsi="Times New Roman" w:cs="Times New Roman"/>
          <w:sz w:val="28"/>
          <w:szCs w:val="28"/>
        </w:rPr>
        <w:t>;</w:t>
      </w:r>
    </w:p>
    <w:p w14:paraId="53D611C8" w14:textId="77777777" w:rsidR="00747FED" w:rsidRPr="00747FED" w:rsidRDefault="00747FED" w:rsidP="00747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е)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якщо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вершина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червона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обидва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її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нащадки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чорні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6DA6F72B" w14:textId="6DF32548" w:rsidR="00747FED" w:rsidRPr="00747FED" w:rsidRDefault="00747FED" w:rsidP="00747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є)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усі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шляхи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від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кореня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до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листів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мають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однакову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кількість</w:t>
      </w:r>
      <w:proofErr w:type="spellEnd"/>
      <w:r w:rsidRPr="00747F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7FED">
        <w:rPr>
          <w:rFonts w:ascii="Times New Roman" w:hAnsi="Times New Roman" w:cs="Times New Roman"/>
          <w:b/>
          <w:bCs/>
          <w:sz w:val="28"/>
          <w:szCs w:val="28"/>
        </w:rPr>
        <w:t>чорних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747FED">
        <w:rPr>
          <w:rFonts w:ascii="Times New Roman" w:hAnsi="Times New Roman" w:cs="Times New Roman"/>
          <w:b/>
          <w:bCs/>
          <w:sz w:val="28"/>
          <w:szCs w:val="28"/>
        </w:rPr>
        <w:t>вершин.</w:t>
      </w:r>
    </w:p>
    <w:sectPr w:rsidR="00747FED" w:rsidRPr="00747FED" w:rsidSect="00E154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2B8"/>
    <w:rsid w:val="002046E0"/>
    <w:rsid w:val="002E5318"/>
    <w:rsid w:val="002E602F"/>
    <w:rsid w:val="004C747D"/>
    <w:rsid w:val="00747FED"/>
    <w:rsid w:val="007802B8"/>
    <w:rsid w:val="00D47E8F"/>
    <w:rsid w:val="00E1541D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22378"/>
  <w15:chartTrackingRefBased/>
  <w15:docId w15:val="{AE1FEFC5-5433-4F38-AFF4-CA71996A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2026-06-04T22:11:00Z</dcterms:created>
  <dcterms:modified xsi:type="dcterms:W3CDTF">2026-06-05T06:07:00Z</dcterms:modified>
</cp:coreProperties>
</file>