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0AC75" w14:textId="15D1173B" w:rsidR="002828A3" w:rsidRPr="002828A3" w:rsidRDefault="002828A3" w:rsidP="002828A3">
      <w:pPr>
        <w:spacing w:after="0"/>
        <w:rPr>
          <w:b/>
          <w:bCs/>
          <w:sz w:val="28"/>
          <w:szCs w:val="28"/>
          <w:lang w:val="uk-UA"/>
        </w:rPr>
      </w:pPr>
      <w:r w:rsidRPr="002828A3">
        <w:rPr>
          <w:b/>
          <w:bCs/>
          <w:sz w:val="28"/>
          <w:szCs w:val="28"/>
          <w:lang w:val="uk-UA"/>
        </w:rPr>
        <w:t>Лабораторна робота №2</w:t>
      </w:r>
    </w:p>
    <w:p w14:paraId="4CF3697D" w14:textId="77777777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</w:p>
    <w:p w14:paraId="5F1B7BAF" w14:textId="3134AD91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b/>
          <w:bCs/>
          <w:sz w:val="28"/>
          <w:szCs w:val="28"/>
          <w:lang w:val="uk-UA"/>
        </w:rPr>
        <w:t>Тема:</w:t>
      </w:r>
      <w:r w:rsidRPr="002828A3">
        <w:rPr>
          <w:sz w:val="28"/>
          <w:szCs w:val="28"/>
          <w:lang w:val="uk-UA"/>
        </w:rPr>
        <w:t xml:space="preserve"> </w:t>
      </w:r>
      <w:proofErr w:type="spellStart"/>
      <w:r w:rsidRPr="002828A3">
        <w:rPr>
          <w:sz w:val="28"/>
          <w:szCs w:val="28"/>
          <w:lang w:val="uk-UA"/>
        </w:rPr>
        <w:t>Проєктування</w:t>
      </w:r>
      <w:proofErr w:type="spellEnd"/>
      <w:r w:rsidRPr="002828A3">
        <w:rPr>
          <w:sz w:val="28"/>
          <w:szCs w:val="28"/>
          <w:lang w:val="uk-UA"/>
        </w:rPr>
        <w:t xml:space="preserve"> структури БД. Нормалізація відношень.</w:t>
      </w:r>
    </w:p>
    <w:p w14:paraId="3C64BF31" w14:textId="77777777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b/>
          <w:bCs/>
          <w:sz w:val="28"/>
          <w:szCs w:val="28"/>
          <w:lang w:val="uk-UA"/>
        </w:rPr>
        <w:t>Мета:</w:t>
      </w:r>
      <w:r w:rsidRPr="002828A3">
        <w:rPr>
          <w:sz w:val="28"/>
          <w:szCs w:val="28"/>
          <w:lang w:val="uk-UA"/>
        </w:rPr>
        <w:t xml:space="preserve"> Навчитись приводити відношення відповідно до нормальних форм.</w:t>
      </w:r>
    </w:p>
    <w:p w14:paraId="000793BF" w14:textId="77777777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b/>
          <w:bCs/>
          <w:sz w:val="28"/>
          <w:szCs w:val="28"/>
          <w:lang w:val="uk-UA"/>
        </w:rPr>
        <w:t xml:space="preserve">Обладнання: </w:t>
      </w:r>
      <w:r w:rsidRPr="002828A3">
        <w:rPr>
          <w:sz w:val="28"/>
          <w:szCs w:val="28"/>
          <w:lang w:val="uk-UA"/>
        </w:rPr>
        <w:t>ІВМ – сумісні ПК.</w:t>
      </w:r>
    </w:p>
    <w:p w14:paraId="3DBBAACD" w14:textId="77777777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b/>
          <w:bCs/>
          <w:sz w:val="28"/>
          <w:szCs w:val="28"/>
          <w:lang w:val="uk-UA"/>
        </w:rPr>
        <w:t>Програмне забезпечення:</w:t>
      </w:r>
      <w:r w:rsidRPr="002828A3">
        <w:rPr>
          <w:sz w:val="28"/>
          <w:szCs w:val="28"/>
          <w:lang w:val="uk-UA"/>
        </w:rPr>
        <w:t xml:space="preserve"> ОС Windows, CASE – засіб </w:t>
      </w:r>
      <w:proofErr w:type="spellStart"/>
      <w:r w:rsidRPr="002828A3">
        <w:rPr>
          <w:sz w:val="28"/>
          <w:szCs w:val="28"/>
          <w:lang w:val="uk-UA"/>
        </w:rPr>
        <w:t>MySQL</w:t>
      </w:r>
      <w:proofErr w:type="spellEnd"/>
      <w:r w:rsidRPr="002828A3">
        <w:rPr>
          <w:sz w:val="28"/>
          <w:szCs w:val="28"/>
          <w:lang w:val="uk-UA"/>
        </w:rPr>
        <w:t xml:space="preserve"> </w:t>
      </w:r>
      <w:proofErr w:type="spellStart"/>
      <w:r w:rsidRPr="002828A3">
        <w:rPr>
          <w:sz w:val="28"/>
          <w:szCs w:val="28"/>
          <w:lang w:val="uk-UA"/>
        </w:rPr>
        <w:t>Workbench</w:t>
      </w:r>
      <w:proofErr w:type="spellEnd"/>
      <w:r w:rsidRPr="002828A3">
        <w:rPr>
          <w:sz w:val="28"/>
          <w:szCs w:val="28"/>
          <w:lang w:val="uk-UA"/>
        </w:rPr>
        <w:t>.</w:t>
      </w:r>
    </w:p>
    <w:p w14:paraId="63945EF3" w14:textId="77777777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</w:p>
    <w:p w14:paraId="4E0B8E02" w14:textId="77777777" w:rsidR="002828A3" w:rsidRPr="002828A3" w:rsidRDefault="002828A3" w:rsidP="002828A3">
      <w:pPr>
        <w:spacing w:after="0"/>
        <w:rPr>
          <w:b/>
          <w:bCs/>
          <w:sz w:val="28"/>
          <w:szCs w:val="28"/>
          <w:lang w:val="uk-UA"/>
        </w:rPr>
      </w:pPr>
      <w:r w:rsidRPr="002828A3">
        <w:rPr>
          <w:b/>
          <w:bCs/>
          <w:sz w:val="28"/>
          <w:szCs w:val="28"/>
          <w:lang w:val="uk-UA"/>
        </w:rPr>
        <w:t>Хід роботи</w:t>
      </w:r>
    </w:p>
    <w:p w14:paraId="2C53B4A0" w14:textId="77777777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</w:p>
    <w:p w14:paraId="2245260F" w14:textId="7ECF7AE7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1 Ознайоми</w:t>
      </w:r>
      <w:r w:rsidRPr="002828A3">
        <w:rPr>
          <w:sz w:val="28"/>
          <w:szCs w:val="28"/>
          <w:lang w:val="uk-UA"/>
        </w:rPr>
        <w:t>вся</w:t>
      </w:r>
      <w:r w:rsidRPr="002828A3">
        <w:rPr>
          <w:sz w:val="28"/>
          <w:szCs w:val="28"/>
          <w:lang w:val="uk-UA"/>
        </w:rPr>
        <w:t xml:space="preserve"> з інструкцією по виконанню лабораторної роботи</w:t>
      </w:r>
    </w:p>
    <w:p w14:paraId="790AFCF0" w14:textId="07439DB4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2 Запусти</w:t>
      </w:r>
      <w:r w:rsidRPr="002828A3">
        <w:rPr>
          <w:sz w:val="28"/>
          <w:szCs w:val="28"/>
          <w:lang w:val="uk-UA"/>
        </w:rPr>
        <w:t>в</w:t>
      </w:r>
      <w:r w:rsidRPr="002828A3">
        <w:rPr>
          <w:sz w:val="28"/>
          <w:szCs w:val="28"/>
          <w:lang w:val="uk-UA"/>
        </w:rPr>
        <w:t xml:space="preserve"> середовище </w:t>
      </w:r>
      <w:proofErr w:type="spellStart"/>
      <w:r w:rsidRPr="002828A3">
        <w:rPr>
          <w:sz w:val="28"/>
          <w:szCs w:val="28"/>
          <w:lang w:val="uk-UA"/>
        </w:rPr>
        <w:t>MySQL</w:t>
      </w:r>
      <w:proofErr w:type="spellEnd"/>
      <w:r w:rsidRPr="002828A3">
        <w:rPr>
          <w:sz w:val="28"/>
          <w:szCs w:val="28"/>
          <w:lang w:val="uk-UA"/>
        </w:rPr>
        <w:t xml:space="preserve"> </w:t>
      </w:r>
      <w:proofErr w:type="spellStart"/>
      <w:r w:rsidRPr="002828A3">
        <w:rPr>
          <w:sz w:val="28"/>
          <w:szCs w:val="28"/>
          <w:lang w:val="uk-UA"/>
        </w:rPr>
        <w:t>Workbench</w:t>
      </w:r>
      <w:proofErr w:type="spellEnd"/>
      <w:r w:rsidRPr="002828A3">
        <w:rPr>
          <w:sz w:val="28"/>
          <w:szCs w:val="28"/>
          <w:lang w:val="uk-UA"/>
        </w:rPr>
        <w:t>. Створи</w:t>
      </w:r>
      <w:r w:rsidRPr="002828A3">
        <w:rPr>
          <w:sz w:val="28"/>
          <w:szCs w:val="28"/>
          <w:lang w:val="uk-UA"/>
        </w:rPr>
        <w:t>в</w:t>
      </w:r>
      <w:r w:rsidRPr="002828A3">
        <w:rPr>
          <w:sz w:val="28"/>
          <w:szCs w:val="28"/>
          <w:lang w:val="uk-UA"/>
        </w:rPr>
        <w:t xml:space="preserve"> нову модель та </w:t>
      </w:r>
      <w:proofErr w:type="spellStart"/>
      <w:r w:rsidRPr="002828A3">
        <w:rPr>
          <w:sz w:val="28"/>
          <w:szCs w:val="28"/>
          <w:lang w:val="uk-UA"/>
        </w:rPr>
        <w:t>збере</w:t>
      </w:r>
      <w:r w:rsidRPr="002828A3">
        <w:rPr>
          <w:sz w:val="28"/>
          <w:szCs w:val="28"/>
          <w:lang w:val="uk-UA"/>
        </w:rPr>
        <w:t>іг</w:t>
      </w:r>
      <w:proofErr w:type="spellEnd"/>
      <w:r w:rsidRPr="002828A3">
        <w:rPr>
          <w:sz w:val="28"/>
          <w:szCs w:val="28"/>
          <w:lang w:val="uk-UA"/>
        </w:rPr>
        <w:t xml:space="preserve"> </w:t>
      </w:r>
      <w:r w:rsidRPr="002828A3">
        <w:rPr>
          <w:sz w:val="28"/>
          <w:szCs w:val="28"/>
          <w:lang w:val="uk-UA"/>
        </w:rPr>
        <w:t>її у власну папку під ім’ям Модель2_1_</w:t>
      </w:r>
      <w:r w:rsidRPr="002828A3">
        <w:rPr>
          <w:sz w:val="28"/>
          <w:szCs w:val="28"/>
          <w:lang w:val="uk-UA"/>
        </w:rPr>
        <w:t>Драч</w:t>
      </w:r>
      <w:r w:rsidRPr="002828A3">
        <w:rPr>
          <w:sz w:val="28"/>
          <w:szCs w:val="28"/>
          <w:lang w:val="uk-UA"/>
        </w:rPr>
        <w:t>.</w:t>
      </w:r>
    </w:p>
    <w:p w14:paraId="66924F3C" w14:textId="48AE37DA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3. Викона</w:t>
      </w:r>
      <w:r w:rsidRPr="002828A3">
        <w:rPr>
          <w:sz w:val="28"/>
          <w:szCs w:val="28"/>
          <w:lang w:val="uk-UA"/>
        </w:rPr>
        <w:t>в</w:t>
      </w:r>
      <w:r w:rsidRPr="002828A3">
        <w:rPr>
          <w:sz w:val="28"/>
          <w:szCs w:val="28"/>
          <w:lang w:val="uk-UA"/>
        </w:rPr>
        <w:t xml:space="preserve"> нормалізацію таблиці до першої, другої та третьої нормальних</w:t>
      </w:r>
      <w:r w:rsidRPr="002828A3">
        <w:rPr>
          <w:sz w:val="28"/>
          <w:szCs w:val="28"/>
          <w:lang w:val="uk-UA"/>
        </w:rPr>
        <w:t xml:space="preserve"> </w:t>
      </w:r>
      <w:r w:rsidRPr="002828A3">
        <w:rPr>
          <w:sz w:val="28"/>
          <w:szCs w:val="28"/>
          <w:lang w:val="uk-UA"/>
        </w:rPr>
        <w:t>форм за індивідуальним варіантом.</w:t>
      </w:r>
    </w:p>
    <w:p w14:paraId="76E7AD58" w14:textId="279166AA" w:rsidR="004C747D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4. Заповни</w:t>
      </w:r>
      <w:r w:rsidRPr="002828A3">
        <w:rPr>
          <w:sz w:val="28"/>
          <w:szCs w:val="28"/>
          <w:lang w:val="uk-UA"/>
        </w:rPr>
        <w:t>в</w:t>
      </w:r>
      <w:r w:rsidRPr="002828A3">
        <w:rPr>
          <w:sz w:val="28"/>
          <w:szCs w:val="28"/>
          <w:lang w:val="uk-UA"/>
        </w:rPr>
        <w:t xml:space="preserve"> Таблицю перетворень</w:t>
      </w:r>
    </w:p>
    <w:p w14:paraId="7CE1BEEB" w14:textId="62ED0C9C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5. Результат кожного перетворення зан</w:t>
      </w:r>
      <w:r>
        <w:rPr>
          <w:sz w:val="28"/>
          <w:szCs w:val="28"/>
          <w:lang w:val="uk-UA"/>
        </w:rPr>
        <w:t>іс</w:t>
      </w:r>
      <w:r w:rsidRPr="002828A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у</w:t>
      </w:r>
      <w:r w:rsidRPr="002828A3">
        <w:rPr>
          <w:sz w:val="28"/>
          <w:szCs w:val="28"/>
          <w:lang w:val="uk-UA"/>
        </w:rPr>
        <w:t xml:space="preserve"> звіт у вигляді побудованих</w:t>
      </w:r>
      <w:r>
        <w:rPr>
          <w:sz w:val="28"/>
          <w:szCs w:val="28"/>
          <w:lang w:val="uk-UA"/>
        </w:rPr>
        <w:t xml:space="preserve"> </w:t>
      </w:r>
      <w:r w:rsidRPr="002828A3">
        <w:rPr>
          <w:sz w:val="28"/>
          <w:szCs w:val="28"/>
          <w:lang w:val="uk-UA"/>
        </w:rPr>
        <w:t>діаграми бази даних.</w:t>
      </w:r>
    </w:p>
    <w:p w14:paraId="7B663999" w14:textId="7148E755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6. Оформи</w:t>
      </w:r>
      <w:r>
        <w:rPr>
          <w:sz w:val="28"/>
          <w:szCs w:val="28"/>
          <w:lang w:val="uk-UA"/>
        </w:rPr>
        <w:t>в</w:t>
      </w:r>
      <w:r w:rsidRPr="002828A3">
        <w:rPr>
          <w:sz w:val="28"/>
          <w:szCs w:val="28"/>
          <w:lang w:val="uk-UA"/>
        </w:rPr>
        <w:t xml:space="preserve"> за допомогою </w:t>
      </w:r>
      <w:proofErr w:type="spellStart"/>
      <w:r w:rsidRPr="002828A3">
        <w:rPr>
          <w:sz w:val="28"/>
          <w:szCs w:val="28"/>
          <w:lang w:val="uk-UA"/>
        </w:rPr>
        <w:t>Layer</w:t>
      </w:r>
      <w:proofErr w:type="spellEnd"/>
      <w:r w:rsidRPr="002828A3">
        <w:rPr>
          <w:sz w:val="28"/>
          <w:szCs w:val="28"/>
          <w:lang w:val="uk-UA"/>
        </w:rPr>
        <w:t xml:space="preserve"> на панелі інструментів</w:t>
      </w:r>
    </w:p>
    <w:p w14:paraId="1BBCA915" w14:textId="2F6799F5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 xml:space="preserve">ненормалізована діаграма – </w:t>
      </w:r>
      <w:proofErr w:type="spellStart"/>
      <w:r w:rsidRPr="002828A3">
        <w:rPr>
          <w:sz w:val="28"/>
          <w:szCs w:val="28"/>
          <w:lang w:val="uk-UA"/>
        </w:rPr>
        <w:t>Layer</w:t>
      </w:r>
      <w:proofErr w:type="spellEnd"/>
      <w:r w:rsidRPr="002828A3">
        <w:rPr>
          <w:sz w:val="28"/>
          <w:szCs w:val="28"/>
          <w:lang w:val="uk-UA"/>
        </w:rPr>
        <w:t xml:space="preserve"> зеленого кольору</w:t>
      </w:r>
    </w:p>
    <w:p w14:paraId="2FAF3FE7" w14:textId="46B52C0C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 xml:space="preserve">діаграма в 1НФ – </w:t>
      </w:r>
      <w:proofErr w:type="spellStart"/>
      <w:r w:rsidRPr="002828A3">
        <w:rPr>
          <w:sz w:val="28"/>
          <w:szCs w:val="28"/>
          <w:lang w:val="uk-UA"/>
        </w:rPr>
        <w:t>Layer</w:t>
      </w:r>
      <w:proofErr w:type="spellEnd"/>
      <w:r w:rsidRPr="002828A3">
        <w:rPr>
          <w:sz w:val="28"/>
          <w:szCs w:val="28"/>
          <w:lang w:val="uk-UA"/>
        </w:rPr>
        <w:t xml:space="preserve"> жовтого кольору</w:t>
      </w:r>
    </w:p>
    <w:p w14:paraId="71336060" w14:textId="31BE0DF2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 xml:space="preserve">діаграма в 2НФ – </w:t>
      </w:r>
      <w:proofErr w:type="spellStart"/>
      <w:r w:rsidRPr="002828A3">
        <w:rPr>
          <w:sz w:val="28"/>
          <w:szCs w:val="28"/>
          <w:lang w:val="uk-UA"/>
        </w:rPr>
        <w:t>Layer</w:t>
      </w:r>
      <w:proofErr w:type="spellEnd"/>
      <w:r w:rsidRPr="002828A3">
        <w:rPr>
          <w:sz w:val="28"/>
          <w:szCs w:val="28"/>
          <w:lang w:val="uk-UA"/>
        </w:rPr>
        <w:t xml:space="preserve"> блакитного кольору</w:t>
      </w:r>
    </w:p>
    <w:p w14:paraId="5B052C73" w14:textId="54F5B4BE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 xml:space="preserve">діаграма в 3НФ – </w:t>
      </w:r>
      <w:proofErr w:type="spellStart"/>
      <w:r w:rsidRPr="002828A3">
        <w:rPr>
          <w:sz w:val="28"/>
          <w:szCs w:val="28"/>
          <w:lang w:val="uk-UA"/>
        </w:rPr>
        <w:t>Layer</w:t>
      </w:r>
      <w:proofErr w:type="spellEnd"/>
      <w:r w:rsidRPr="002828A3">
        <w:rPr>
          <w:sz w:val="28"/>
          <w:szCs w:val="28"/>
          <w:lang w:val="uk-UA"/>
        </w:rPr>
        <w:t xml:space="preserve"> білого кольору</w:t>
      </w:r>
    </w:p>
    <w:p w14:paraId="101C5324" w14:textId="269C38F8" w:rsid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7. Збер</w:t>
      </w:r>
      <w:r>
        <w:rPr>
          <w:sz w:val="28"/>
          <w:szCs w:val="28"/>
          <w:lang w:val="uk-UA"/>
        </w:rPr>
        <w:t>іг</w:t>
      </w:r>
      <w:r w:rsidRPr="002828A3">
        <w:rPr>
          <w:sz w:val="28"/>
          <w:szCs w:val="28"/>
          <w:lang w:val="uk-UA"/>
        </w:rPr>
        <w:t xml:space="preserve"> внесені зміни.</w:t>
      </w:r>
    </w:p>
    <w:p w14:paraId="52423F02" w14:textId="5278236A" w:rsidR="002828A3" w:rsidRDefault="002828A3" w:rsidP="002828A3">
      <w:pPr>
        <w:spacing w:after="0"/>
        <w:rPr>
          <w:sz w:val="28"/>
          <w:szCs w:val="28"/>
          <w:lang w:val="uk-UA"/>
        </w:rPr>
      </w:pPr>
    </w:p>
    <w:p w14:paraId="65F384BA" w14:textId="4239F550" w:rsidR="002828A3" w:rsidRDefault="008F40E0" w:rsidP="002828A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Таблиця перетворень: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F40E0" w14:paraId="31C967A5" w14:textId="77777777" w:rsidTr="008F40E0">
        <w:tc>
          <w:tcPr>
            <w:tcW w:w="3485" w:type="dxa"/>
          </w:tcPr>
          <w:p w14:paraId="134CA244" w14:textId="63917F38" w:rsidR="008F40E0" w:rsidRPr="008F40E0" w:rsidRDefault="008F40E0" w:rsidP="002828A3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Форма</w:t>
            </w:r>
          </w:p>
        </w:tc>
        <w:tc>
          <w:tcPr>
            <w:tcW w:w="3485" w:type="dxa"/>
          </w:tcPr>
          <w:p w14:paraId="7DF9B423" w14:textId="480F4A35" w:rsidR="008F40E0" w:rsidRPr="008F40E0" w:rsidRDefault="008F40E0" w:rsidP="002828A3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Первинний ключ</w:t>
            </w:r>
          </w:p>
        </w:tc>
        <w:tc>
          <w:tcPr>
            <w:tcW w:w="3486" w:type="dxa"/>
          </w:tcPr>
          <w:p w14:paraId="6F808DB6" w14:textId="219172FC" w:rsidR="008F40E0" w:rsidRPr="008F40E0" w:rsidRDefault="008F40E0" w:rsidP="002828A3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Назва таблиці</w:t>
            </w:r>
          </w:p>
        </w:tc>
      </w:tr>
      <w:tr w:rsidR="008F40E0" w14:paraId="7011B63E" w14:textId="77777777" w:rsidTr="008F40E0">
        <w:tc>
          <w:tcPr>
            <w:tcW w:w="3485" w:type="dxa"/>
          </w:tcPr>
          <w:p w14:paraId="1699E768" w14:textId="0B5EF33D" w:rsidR="008F40E0" w:rsidRPr="008F40E0" w:rsidRDefault="008F40E0" w:rsidP="002828A3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Не нормальна форма</w:t>
            </w:r>
          </w:p>
        </w:tc>
        <w:tc>
          <w:tcPr>
            <w:tcW w:w="3485" w:type="dxa"/>
          </w:tcPr>
          <w:p w14:paraId="294F38AE" w14:textId="39725F19" w:rsidR="008F40E0" w:rsidRPr="008F40E0" w:rsidRDefault="008F40E0" w:rsidP="002828A3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(відсутній) важко виділити унікальне поле таблиці</w:t>
            </w:r>
          </w:p>
        </w:tc>
        <w:tc>
          <w:tcPr>
            <w:tcW w:w="3486" w:type="dxa"/>
          </w:tcPr>
          <w:p w14:paraId="5F3E3204" w14:textId="6FBB6A82" w:rsidR="008F40E0" w:rsidRPr="008F40E0" w:rsidRDefault="008F40E0" w:rsidP="002828A3">
            <w:pPr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Спортивні_Змагання</w:t>
            </w:r>
            <w:proofErr w:type="spellEnd"/>
          </w:p>
        </w:tc>
      </w:tr>
      <w:tr w:rsidR="008F40E0" w14:paraId="19605591" w14:textId="77777777" w:rsidTr="008F40E0">
        <w:tc>
          <w:tcPr>
            <w:tcW w:w="3485" w:type="dxa"/>
          </w:tcPr>
          <w:p w14:paraId="72894CDA" w14:textId="2ABBBDDF" w:rsidR="008F40E0" w:rsidRPr="008F40E0" w:rsidRDefault="008F40E0" w:rsidP="002828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1 Нормальна форма</w:t>
            </w:r>
          </w:p>
        </w:tc>
        <w:tc>
          <w:tcPr>
            <w:tcW w:w="3485" w:type="dxa"/>
          </w:tcPr>
          <w:p w14:paraId="1856296E" w14:textId="77777777" w:rsidR="008F40E0" w:rsidRDefault="008F40E0" w:rsidP="002828A3">
            <w:pPr>
              <w:rPr>
                <w:sz w:val="28"/>
                <w:szCs w:val="28"/>
              </w:rPr>
            </w:pPr>
          </w:p>
        </w:tc>
        <w:tc>
          <w:tcPr>
            <w:tcW w:w="3486" w:type="dxa"/>
          </w:tcPr>
          <w:p w14:paraId="3C801988" w14:textId="77777777" w:rsidR="008F40E0" w:rsidRDefault="008F40E0" w:rsidP="002828A3">
            <w:pPr>
              <w:rPr>
                <w:sz w:val="28"/>
                <w:szCs w:val="28"/>
              </w:rPr>
            </w:pPr>
          </w:p>
        </w:tc>
      </w:tr>
      <w:tr w:rsidR="008F40E0" w14:paraId="7E3AE654" w14:textId="77777777" w:rsidTr="008F40E0">
        <w:tc>
          <w:tcPr>
            <w:tcW w:w="3485" w:type="dxa"/>
          </w:tcPr>
          <w:p w14:paraId="1FBF6961" w14:textId="77777777" w:rsidR="008F40E0" w:rsidRDefault="008F40E0" w:rsidP="002828A3">
            <w:pPr>
              <w:rPr>
                <w:sz w:val="28"/>
                <w:szCs w:val="28"/>
              </w:rPr>
            </w:pPr>
          </w:p>
        </w:tc>
        <w:tc>
          <w:tcPr>
            <w:tcW w:w="3485" w:type="dxa"/>
          </w:tcPr>
          <w:p w14:paraId="0D3A6F94" w14:textId="77777777" w:rsidR="008F40E0" w:rsidRDefault="008F40E0" w:rsidP="002828A3">
            <w:pPr>
              <w:rPr>
                <w:sz w:val="28"/>
                <w:szCs w:val="28"/>
              </w:rPr>
            </w:pPr>
          </w:p>
        </w:tc>
        <w:tc>
          <w:tcPr>
            <w:tcW w:w="3486" w:type="dxa"/>
          </w:tcPr>
          <w:p w14:paraId="15D7433B" w14:textId="77777777" w:rsidR="008F40E0" w:rsidRDefault="008F40E0" w:rsidP="002828A3">
            <w:pPr>
              <w:rPr>
                <w:sz w:val="28"/>
                <w:szCs w:val="28"/>
              </w:rPr>
            </w:pPr>
          </w:p>
        </w:tc>
      </w:tr>
      <w:tr w:rsidR="008F40E0" w14:paraId="5E438995" w14:textId="77777777" w:rsidTr="008F40E0">
        <w:tc>
          <w:tcPr>
            <w:tcW w:w="3485" w:type="dxa"/>
          </w:tcPr>
          <w:p w14:paraId="34A311B0" w14:textId="77777777" w:rsidR="008F40E0" w:rsidRDefault="008F40E0" w:rsidP="002828A3">
            <w:pPr>
              <w:rPr>
                <w:sz w:val="28"/>
                <w:szCs w:val="28"/>
              </w:rPr>
            </w:pPr>
          </w:p>
        </w:tc>
        <w:tc>
          <w:tcPr>
            <w:tcW w:w="3485" w:type="dxa"/>
          </w:tcPr>
          <w:p w14:paraId="6EEA5970" w14:textId="77777777" w:rsidR="008F40E0" w:rsidRDefault="008F40E0" w:rsidP="002828A3">
            <w:pPr>
              <w:rPr>
                <w:sz w:val="28"/>
                <w:szCs w:val="28"/>
              </w:rPr>
            </w:pPr>
          </w:p>
        </w:tc>
        <w:tc>
          <w:tcPr>
            <w:tcW w:w="3486" w:type="dxa"/>
          </w:tcPr>
          <w:p w14:paraId="2F7608FC" w14:textId="77777777" w:rsidR="008F40E0" w:rsidRDefault="008F40E0" w:rsidP="002828A3">
            <w:pPr>
              <w:rPr>
                <w:sz w:val="28"/>
                <w:szCs w:val="28"/>
              </w:rPr>
            </w:pPr>
          </w:p>
        </w:tc>
      </w:tr>
    </w:tbl>
    <w:p w14:paraId="4484DC3F" w14:textId="77777777" w:rsidR="008F40E0" w:rsidRPr="008F40E0" w:rsidRDefault="008F40E0" w:rsidP="002828A3">
      <w:pPr>
        <w:spacing w:after="0"/>
        <w:rPr>
          <w:sz w:val="28"/>
          <w:szCs w:val="28"/>
        </w:rPr>
      </w:pPr>
    </w:p>
    <w:p w14:paraId="2F5CC1D2" w14:textId="77777777" w:rsidR="008F40E0" w:rsidRDefault="008F40E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336CE3FD" w14:textId="76943907" w:rsidR="002828A3" w:rsidRDefault="008F40E0" w:rsidP="002828A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Не нормальна форма:</w:t>
      </w:r>
    </w:p>
    <w:p w14:paraId="423A58C2" w14:textId="007DA349" w:rsidR="008F40E0" w:rsidRDefault="008F40E0" w:rsidP="002828A3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E9EA47B" wp14:editId="3A0582F4">
            <wp:extent cx="4807671" cy="32954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4740" cy="330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D66C" w14:textId="5B4F7D6D" w:rsidR="008F40E0" w:rsidRDefault="008F40E0" w:rsidP="002828A3">
      <w:pPr>
        <w:spacing w:after="0"/>
        <w:rPr>
          <w:sz w:val="28"/>
          <w:szCs w:val="28"/>
          <w:lang w:val="uk-UA"/>
        </w:rPr>
      </w:pPr>
    </w:p>
    <w:p w14:paraId="138B9538" w14:textId="77777777" w:rsidR="008F40E0" w:rsidRPr="0092613A" w:rsidRDefault="008F40E0" w:rsidP="002828A3">
      <w:pPr>
        <w:spacing w:after="0"/>
        <w:rPr>
          <w:sz w:val="28"/>
          <w:szCs w:val="28"/>
        </w:rPr>
      </w:pPr>
    </w:p>
    <w:p w14:paraId="240107B0" w14:textId="77777777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</w:p>
    <w:p w14:paraId="1B3C4E1B" w14:textId="636FAB81" w:rsidR="002828A3" w:rsidRPr="002828A3" w:rsidRDefault="002828A3" w:rsidP="002828A3">
      <w:pPr>
        <w:spacing w:after="0"/>
        <w:rPr>
          <w:b/>
          <w:bCs/>
          <w:sz w:val="28"/>
          <w:szCs w:val="28"/>
          <w:lang w:val="uk-UA"/>
        </w:rPr>
      </w:pPr>
      <w:r w:rsidRPr="002828A3">
        <w:rPr>
          <w:b/>
          <w:bCs/>
          <w:sz w:val="28"/>
          <w:szCs w:val="28"/>
          <w:lang w:val="uk-UA"/>
        </w:rPr>
        <w:t>Контрольні запитання:</w:t>
      </w:r>
    </w:p>
    <w:p w14:paraId="2D8EAAD0" w14:textId="77777777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1. Що називається процесом нормалізації?</w:t>
      </w:r>
    </w:p>
    <w:p w14:paraId="05D211E8" w14:textId="22BC752C" w:rsidR="002828A3" w:rsidRDefault="002828A3" w:rsidP="002828A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5F3530A5" w14:textId="77777777" w:rsidR="002828A3" w:rsidRDefault="002828A3" w:rsidP="002828A3">
      <w:pPr>
        <w:spacing w:after="0"/>
        <w:rPr>
          <w:sz w:val="28"/>
          <w:szCs w:val="28"/>
          <w:lang w:val="uk-UA"/>
        </w:rPr>
      </w:pPr>
    </w:p>
    <w:p w14:paraId="553BA8E8" w14:textId="6705A91A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2. Які переваги нормалізованих відносин?</w:t>
      </w:r>
    </w:p>
    <w:p w14:paraId="65312F26" w14:textId="685E397A" w:rsidR="002828A3" w:rsidRDefault="002828A3" w:rsidP="002828A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079B1D2F" w14:textId="77777777" w:rsidR="002828A3" w:rsidRDefault="002828A3" w:rsidP="002828A3">
      <w:pPr>
        <w:spacing w:after="0"/>
        <w:rPr>
          <w:sz w:val="28"/>
          <w:szCs w:val="28"/>
          <w:lang w:val="uk-UA"/>
        </w:rPr>
      </w:pPr>
    </w:p>
    <w:p w14:paraId="6CCBA0B9" w14:textId="2AEAAA7C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3. Що називають ненормалізованими відношеннями в БД?</w:t>
      </w:r>
    </w:p>
    <w:p w14:paraId="7FCBBCDB" w14:textId="2DB64211" w:rsidR="002828A3" w:rsidRDefault="002828A3" w:rsidP="002828A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4D554B0D" w14:textId="77777777" w:rsidR="002828A3" w:rsidRDefault="002828A3" w:rsidP="002828A3">
      <w:pPr>
        <w:spacing w:after="0"/>
        <w:rPr>
          <w:sz w:val="28"/>
          <w:szCs w:val="28"/>
          <w:lang w:val="uk-UA"/>
        </w:rPr>
      </w:pPr>
    </w:p>
    <w:p w14:paraId="4E136AC6" w14:textId="47973FAF" w:rsidR="002828A3" w:rsidRDefault="002828A3" w:rsidP="002828A3">
      <w:pPr>
        <w:spacing w:after="0"/>
        <w:rPr>
          <w:sz w:val="28"/>
          <w:szCs w:val="28"/>
          <w:lang w:val="uk-UA"/>
        </w:rPr>
      </w:pPr>
      <w:r w:rsidRPr="002828A3">
        <w:rPr>
          <w:sz w:val="28"/>
          <w:szCs w:val="28"/>
          <w:lang w:val="uk-UA"/>
        </w:rPr>
        <w:t>4. Чи завжди необхідно виконувати нормалізацію відношень БД згідно</w:t>
      </w:r>
      <w:r>
        <w:rPr>
          <w:sz w:val="28"/>
          <w:szCs w:val="28"/>
          <w:lang w:val="uk-UA"/>
        </w:rPr>
        <w:t xml:space="preserve"> </w:t>
      </w:r>
      <w:r w:rsidRPr="002828A3">
        <w:rPr>
          <w:sz w:val="28"/>
          <w:szCs w:val="28"/>
          <w:lang w:val="uk-UA"/>
        </w:rPr>
        <w:t>існуючих правил?</w:t>
      </w:r>
    </w:p>
    <w:p w14:paraId="1D1DA839" w14:textId="22FFCDBA" w:rsidR="002828A3" w:rsidRDefault="002828A3" w:rsidP="002828A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34362BE5" w14:textId="1D3EBA99" w:rsidR="002828A3" w:rsidRDefault="002828A3" w:rsidP="002828A3">
      <w:pPr>
        <w:spacing w:after="0"/>
        <w:rPr>
          <w:sz w:val="28"/>
          <w:szCs w:val="28"/>
          <w:lang w:val="uk-UA"/>
        </w:rPr>
      </w:pPr>
    </w:p>
    <w:p w14:paraId="0A894139" w14:textId="77777777" w:rsidR="002828A3" w:rsidRPr="002828A3" w:rsidRDefault="002828A3" w:rsidP="002828A3">
      <w:pPr>
        <w:spacing w:after="0"/>
        <w:rPr>
          <w:sz w:val="28"/>
          <w:szCs w:val="28"/>
          <w:lang w:val="uk-UA"/>
        </w:rPr>
      </w:pPr>
    </w:p>
    <w:sectPr w:rsidR="002828A3" w:rsidRPr="002828A3" w:rsidSect="002828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9B"/>
    <w:rsid w:val="002046E0"/>
    <w:rsid w:val="002828A3"/>
    <w:rsid w:val="002E5318"/>
    <w:rsid w:val="004C747D"/>
    <w:rsid w:val="008F40E0"/>
    <w:rsid w:val="0092613A"/>
    <w:rsid w:val="00D47E8F"/>
    <w:rsid w:val="00F14C9B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83458"/>
  <w15:chartTrackingRefBased/>
  <w15:docId w15:val="{C5918941-A9FF-4470-B155-4522A8031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8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282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7">
    <w:name w:val="Table Grid"/>
    <w:basedOn w:val="a1"/>
    <w:uiPriority w:val="39"/>
    <w:rsid w:val="008F4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2026-03-01T21:36:00Z</dcterms:created>
  <dcterms:modified xsi:type="dcterms:W3CDTF">2026-03-01T22:22:00Z</dcterms:modified>
</cp:coreProperties>
</file>