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Hunt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Problem–Solution Fit ensures that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House Hunt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effectively addresses the challenges users face when searching for rental homes. This validation phase is crucial before scaling the platform further.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7z6g8dd3w9e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Simplify the home rental search and application process.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Provide a reliable and verified listing platform.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Offer tools for communication between landlords and tenants.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Ensure secure transactions and protect user data.</w:t>
        <w:br w:type="textWrapping"/>
      </w:r>
    </w:p>
    <w:p w:rsidR="00000000" w:rsidDel="00000000" w:rsidP="00000000" w:rsidRDefault="00000000" w:rsidRPr="00000000" w14:paraId="00000014">
      <w:p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cr4kf58xvf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Renters and landlords face the following challenges: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Time-consuming and untrustworthy property search experience.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Inaccurate or outdated rental listings.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Lack of transparency in rental terms and tenant screening.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Poor communication tools between tenants and landlords.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Scattered listings across multiple platforms with inconsistent info.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11fmv4acfrq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House Hunt</w:t>
      </w:r>
      <w:r w:rsidDel="00000000" w:rsidR="00000000" w:rsidRPr="00000000">
        <w:rPr>
          <w:rtl w:val="0"/>
        </w:rPr>
        <w:t xml:space="preserve"> provides an all-in-one rental solution featuring: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Verified listings with real-time availability and detailed filters (location, budget, amenities).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Map-based property discovery and photo/video tours.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Secure tenant and landlord profiles with rental history.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Built-in chat for direct communication between users.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Online rent payment and document management system.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Admin panel for handling disputes, verifying listings, and tracking usage trends.</w:t>
        <w:br w:type="textWrapping"/>
      </w:r>
    </w:p>
    <w:p w:rsidR="00000000" w:rsidDel="00000000" w:rsidP="00000000" w:rsidRDefault="00000000" w:rsidRPr="00000000" w14:paraId="00000024">
      <w:pPr>
        <w:spacing w:after="240" w:before="0" w:line="24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