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 Hunt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for DocSpot App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460"/>
        <w:gridCol w:w="6710"/>
        <w:tblGridChange w:id="0">
          <w:tblGrid>
            <w:gridCol w:w="846"/>
            <w:gridCol w:w="1460"/>
            <w:gridCol w:w="6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(Problem to be solved)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Renters struggle with scattered listings, fake posts, and lack of communication tools. Landlords face difficulty in managing listings and tenant screening.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 Hunt is a digital platform connecting renters with landlords. It offers verified listings, smart filters, real-time availability, secure messaging, and rent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 Verified property listings</w:t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Map-based property search</w:t>
            </w:r>
          </w:p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Built-in chat and document exchange</w:t>
            </w:r>
          </w:p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Online rent payment system</w:t>
            </w:r>
          </w:p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Admin verification module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Increases trust in property listings</w:t>
            </w:r>
          </w:p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Reduces time and cost of finding housing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Promotes transparency between tenants and landlords</w:t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Helps reduce housing fraud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-Freemium for basic users</w:t>
            </w:r>
          </w:p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Premium plans for landlords (featured listings, analytics)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Commission on rent payments</w:t>
            </w:r>
          </w:p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B2B white-label solutions for realtors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 of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-Designed for individuals, agents, and property managers</w:t>
            </w:r>
          </w:p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Modular architecture for easy expansion</w:t>
            </w:r>
          </w:p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Future mobile app support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Ready for global expansion with multi-language and currency support</w:t>
            </w:r>
          </w:p>
        </w:tc>
      </w:tr>
    </w:tbl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rb8UIMijRO+6S3LnfHrrLzRFg==">CgMxLjA4AHIhMUVxM3FkQXYyMEZYbXExQmxSQ3pVTmV5RUlXRjJ3XzlL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