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B2B" w:rsidRPr="0097405B" w:rsidRDefault="00BA0B2B" w:rsidP="00BA0B2B">
      <w:pPr>
        <w:pStyle w:val="En-tte"/>
        <w:rPr>
          <w:rFonts w:ascii="Times New Roman" w:hAnsi="Times New Roman" w:cs="Times New Roman"/>
          <w:b/>
          <w:bCs/>
          <w:sz w:val="20"/>
          <w:szCs w:val="20"/>
        </w:rPr>
      </w:pPr>
      <w:r w:rsidRPr="0097405B">
        <w:rPr>
          <w:rFonts w:ascii="Times New Roman" w:hAnsi="Times New Roman" w:cs="Times New Roman"/>
          <w:b/>
          <w:bCs/>
          <w:sz w:val="20"/>
          <w:szCs w:val="20"/>
        </w:rPr>
        <w:t>République Démocratique du Congo</w:t>
      </w:r>
    </w:p>
    <w:p w:rsidR="00BA0B2B" w:rsidRPr="0097405B" w:rsidRDefault="00BA0B2B" w:rsidP="00BA0B2B">
      <w:pPr>
        <w:pStyle w:val="En-tte"/>
        <w:rPr>
          <w:rFonts w:ascii="Times New Roman" w:hAnsi="Times New Roman" w:cs="Times New Roman"/>
          <w:b/>
          <w:bCs/>
          <w:i/>
          <w:iCs/>
          <w:color w:val="2E74B5" w:themeColor="accent1" w:themeShade="BF"/>
          <w:sz w:val="20"/>
          <w:szCs w:val="20"/>
        </w:rPr>
      </w:pPr>
      <w:r w:rsidRPr="0097405B">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Pr="0097405B">
        <w:rPr>
          <w:rFonts w:ascii="Times New Roman" w:hAnsi="Times New Roman" w:cs="Times New Roman"/>
          <w:b/>
          <w:bCs/>
          <w:i/>
          <w:iCs/>
          <w:color w:val="2E74B5" w:themeColor="accent1" w:themeShade="BF"/>
          <w:sz w:val="20"/>
          <w:szCs w:val="20"/>
        </w:rPr>
        <w:t>Présidence de la République</w:t>
      </w:r>
    </w:p>
    <w:p w:rsidR="00BA0B2B" w:rsidRDefault="00BA0B2B" w:rsidP="00BA0B2B">
      <w:pPr>
        <w:pStyle w:val="En-tte"/>
        <w:rPr>
          <w:rFonts w:ascii="Times New Roman" w:hAnsi="Times New Roman" w:cs="Times New Roman"/>
          <w:i/>
          <w:iCs/>
          <w:color w:val="2E74B5" w:themeColor="accent1" w:themeShade="BF"/>
          <w:sz w:val="20"/>
          <w:szCs w:val="20"/>
        </w:rPr>
      </w:pPr>
      <w:r>
        <w:rPr>
          <w:noProof/>
          <w:lang w:eastAsia="fr-FR"/>
        </w:rPr>
        <w:drawing>
          <wp:anchor distT="0" distB="0" distL="114300" distR="114300" simplePos="0" relativeHeight="251659264" behindDoc="1" locked="0" layoutInCell="1" allowOverlap="1" wp14:anchorId="58CB1A48" wp14:editId="02BC0FA1">
            <wp:simplePos x="0" y="0"/>
            <wp:positionH relativeFrom="column">
              <wp:posOffset>643255</wp:posOffset>
            </wp:positionH>
            <wp:positionV relativeFrom="paragraph">
              <wp:posOffset>10795</wp:posOffset>
            </wp:positionV>
            <wp:extent cx="495300" cy="409575"/>
            <wp:effectExtent l="0" t="0" r="0" b="9525"/>
            <wp:wrapTight wrapText="bothSides">
              <wp:wrapPolygon edited="0">
                <wp:start x="0" y="0"/>
                <wp:lineTo x="0" y="21098"/>
                <wp:lineTo x="20769" y="21098"/>
                <wp:lineTo x="20769" y="0"/>
                <wp:lineTo x="0" y="0"/>
              </wp:wrapPolygon>
            </wp:wrapTight>
            <wp:docPr id="1" name="Image 1" descr="C:\Users\serge.kalala\Desktop\Armoiries RD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e.kalala\Desktop\Armoiries RDC\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14:sizeRelV relativeFrom="margin">
              <wp14:pctHeight>0</wp14:pctHeight>
            </wp14:sizeRelV>
          </wp:anchor>
        </w:drawing>
      </w:r>
    </w:p>
    <w:p w:rsidR="00BA0B2B" w:rsidRDefault="00BA0B2B" w:rsidP="00BA0B2B">
      <w:pPr>
        <w:pStyle w:val="En-tte"/>
        <w:rPr>
          <w:rFonts w:ascii="Times New Roman" w:hAnsi="Times New Roman" w:cs="Times New Roman"/>
          <w:i/>
          <w:iCs/>
          <w:color w:val="2E74B5" w:themeColor="accent1" w:themeShade="BF"/>
          <w:sz w:val="20"/>
          <w:szCs w:val="20"/>
        </w:rPr>
      </w:pPr>
    </w:p>
    <w:p w:rsidR="00BA0B2B" w:rsidRDefault="00BA0B2B" w:rsidP="00BA0B2B">
      <w:pPr>
        <w:pStyle w:val="En-tte"/>
        <w:rPr>
          <w:rFonts w:ascii="Times New Roman" w:hAnsi="Times New Roman" w:cs="Times New Roman"/>
          <w:i/>
          <w:iCs/>
          <w:color w:val="2E74B5" w:themeColor="accent1" w:themeShade="BF"/>
          <w:sz w:val="20"/>
          <w:szCs w:val="20"/>
        </w:rPr>
      </w:pPr>
    </w:p>
    <w:p w:rsidR="00BA0B2B" w:rsidRPr="0097405B" w:rsidRDefault="00BA0B2B" w:rsidP="00BA0B2B">
      <w:pPr>
        <w:pStyle w:val="En-tte"/>
        <w:rPr>
          <w:rFonts w:ascii="Times New Roman" w:hAnsi="Times New Roman" w:cs="Times New Roman"/>
          <w:b/>
          <w:bCs/>
          <w:sz w:val="20"/>
          <w:szCs w:val="20"/>
        </w:rPr>
      </w:pPr>
      <w:r>
        <w:rPr>
          <w:rFonts w:ascii="Times New Roman" w:hAnsi="Times New Roman" w:cs="Times New Roman"/>
          <w:b/>
          <w:bCs/>
          <w:sz w:val="20"/>
          <w:szCs w:val="20"/>
        </w:rPr>
        <w:t xml:space="preserve"> </w:t>
      </w:r>
      <w:r w:rsidRPr="0097405B">
        <w:rPr>
          <w:rFonts w:ascii="Times New Roman" w:hAnsi="Times New Roman" w:cs="Times New Roman"/>
          <w:b/>
          <w:bCs/>
          <w:sz w:val="20"/>
          <w:szCs w:val="20"/>
        </w:rPr>
        <w:t>I</w:t>
      </w:r>
      <w:r>
        <w:rPr>
          <w:rFonts w:ascii="Times New Roman" w:hAnsi="Times New Roman" w:cs="Times New Roman"/>
          <w:b/>
          <w:bCs/>
          <w:sz w:val="20"/>
          <w:szCs w:val="20"/>
        </w:rPr>
        <w:t>nspection Générale des Finances</w:t>
      </w:r>
    </w:p>
    <w:p w:rsidR="00BA0B2B" w:rsidRDefault="00935683" w:rsidP="00BA0B2B">
      <w:pPr>
        <w:pStyle w:val="En-tte"/>
      </w:pPr>
      <w:r>
        <w:rPr>
          <w:rFonts w:ascii="Times New Roman" w:hAnsi="Times New Roman" w:cs="Times New Roman"/>
          <w:b/>
          <w:bCs/>
          <w:sz w:val="20"/>
          <w:szCs w:val="20"/>
        </w:rPr>
        <w:t xml:space="preserve">              Chef de Service</w:t>
      </w:r>
    </w:p>
    <w:p w:rsidR="00BA0B2B" w:rsidRDefault="00BA0B2B"/>
    <w:p w:rsidR="00BA0B2B" w:rsidRPr="00FB780D" w:rsidRDefault="00BA0B2B">
      <w:pPr>
        <w:rPr>
          <w:sz w:val="24"/>
          <w:szCs w:val="24"/>
        </w:rPr>
      </w:pPr>
    </w:p>
    <w:tbl>
      <w:tblPr>
        <w:tblStyle w:val="Grilledutableau"/>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0"/>
        <w:gridCol w:w="4961"/>
      </w:tblGrid>
      <w:tr w:rsidR="00BA0B2B" w:rsidRPr="00FB780D" w:rsidTr="00634AFC">
        <w:tc>
          <w:tcPr>
            <w:tcW w:w="4390" w:type="dxa"/>
          </w:tcPr>
          <w:p w:rsidR="00BA0B2B" w:rsidRPr="00FB780D" w:rsidRDefault="00BA0B2B" w:rsidP="00634AFC">
            <w:pPr>
              <w:ind w:left="738" w:hanging="738"/>
              <w:rPr>
                <w:rFonts w:ascii="Times New Roman" w:hAnsi="Times New Roman" w:cs="Times New Roman"/>
                <w:sz w:val="24"/>
                <w:szCs w:val="24"/>
              </w:rPr>
            </w:pPr>
            <w:r w:rsidRPr="00FB780D">
              <w:rPr>
                <w:rFonts w:ascii="Times New Roman" w:hAnsi="Times New Roman" w:cs="Times New Roman"/>
                <w:sz w:val="24"/>
                <w:szCs w:val="24"/>
                <w:u w:val="single"/>
              </w:rPr>
              <w:t>Objet </w:t>
            </w:r>
            <w:r w:rsidRPr="00FB780D">
              <w:rPr>
                <w:rFonts w:ascii="Times New Roman" w:hAnsi="Times New Roman" w:cs="Times New Roman"/>
                <w:sz w:val="24"/>
                <w:szCs w:val="24"/>
              </w:rPr>
              <w:t xml:space="preserve">: </w:t>
            </w:r>
            <w:r w:rsidRPr="00FB780D">
              <w:rPr>
                <w:rFonts w:ascii="Times New Roman" w:hAnsi="Times New Roman" w:cs="Times New Roman"/>
                <w:sz w:val="24"/>
                <w:szCs w:val="24"/>
              </w:rPr>
              <w:t xml:space="preserve">Réponse concernant l’offre de service de l’entreprise </w:t>
            </w:r>
            <w:r w:rsidR="00805360" w:rsidRPr="00FB780D">
              <w:rPr>
                <w:rFonts w:ascii="Times New Roman" w:hAnsi="Times New Roman" w:cs="Times New Roman"/>
                <w:sz w:val="24"/>
                <w:szCs w:val="24"/>
              </w:rPr>
              <w:t>NUMERIC ON LINE</w:t>
            </w:r>
          </w:p>
          <w:p w:rsidR="00BA0B2B" w:rsidRPr="00FB780D" w:rsidRDefault="00BA0B2B" w:rsidP="00634AFC">
            <w:pPr>
              <w:tabs>
                <w:tab w:val="left" w:pos="6663"/>
              </w:tabs>
              <w:ind w:right="2409"/>
              <w:rPr>
                <w:sz w:val="24"/>
                <w:szCs w:val="24"/>
              </w:rPr>
            </w:pPr>
          </w:p>
        </w:tc>
        <w:tc>
          <w:tcPr>
            <w:tcW w:w="4961" w:type="dxa"/>
          </w:tcPr>
          <w:p w:rsidR="00BA0B2B" w:rsidRPr="00FB780D" w:rsidRDefault="00BA0B2B" w:rsidP="00634AFC">
            <w:pPr>
              <w:tabs>
                <w:tab w:val="left" w:pos="6663"/>
              </w:tabs>
              <w:ind w:left="276" w:right="170" w:hanging="276"/>
              <w:rPr>
                <w:rFonts w:ascii="Times New Roman" w:hAnsi="Times New Roman" w:cs="Times New Roman"/>
                <w:sz w:val="24"/>
                <w:szCs w:val="24"/>
              </w:rPr>
            </w:pPr>
          </w:p>
          <w:p w:rsidR="00BA0B2B" w:rsidRPr="00FB780D" w:rsidRDefault="00BA0B2B" w:rsidP="00634AFC">
            <w:pPr>
              <w:tabs>
                <w:tab w:val="left" w:pos="6663"/>
              </w:tabs>
              <w:ind w:left="276" w:right="170" w:hanging="276"/>
              <w:rPr>
                <w:rFonts w:ascii="Times New Roman" w:hAnsi="Times New Roman" w:cs="Times New Roman"/>
                <w:sz w:val="24"/>
                <w:szCs w:val="24"/>
              </w:rPr>
            </w:pPr>
          </w:p>
          <w:p w:rsidR="00805360" w:rsidRPr="00FB780D" w:rsidRDefault="00805360" w:rsidP="00FB780D">
            <w:pPr>
              <w:tabs>
                <w:tab w:val="left" w:pos="6663"/>
              </w:tabs>
              <w:ind w:right="170"/>
              <w:rPr>
                <w:rFonts w:ascii="Times New Roman" w:hAnsi="Times New Roman" w:cs="Times New Roman"/>
                <w:sz w:val="24"/>
                <w:szCs w:val="24"/>
              </w:rPr>
            </w:pPr>
          </w:p>
          <w:p w:rsidR="00BA0B2B" w:rsidRPr="00FB780D" w:rsidRDefault="00BA0B2B" w:rsidP="00634AFC">
            <w:pPr>
              <w:tabs>
                <w:tab w:val="left" w:pos="6663"/>
              </w:tabs>
              <w:ind w:left="276" w:right="170" w:hanging="276"/>
              <w:rPr>
                <w:rFonts w:ascii="Times New Roman" w:hAnsi="Times New Roman" w:cs="Times New Roman"/>
                <w:sz w:val="24"/>
                <w:szCs w:val="24"/>
              </w:rPr>
            </w:pPr>
          </w:p>
          <w:p w:rsidR="00BA0B2B" w:rsidRPr="00FB780D" w:rsidRDefault="00BA0B2B" w:rsidP="00BA0B2B">
            <w:pPr>
              <w:tabs>
                <w:tab w:val="left" w:pos="6663"/>
              </w:tabs>
              <w:ind w:left="276" w:right="170" w:hanging="276"/>
              <w:rPr>
                <w:rFonts w:ascii="Times New Roman" w:hAnsi="Times New Roman" w:cs="Times New Roman"/>
                <w:sz w:val="24"/>
                <w:szCs w:val="24"/>
              </w:rPr>
            </w:pPr>
            <w:r w:rsidRPr="00FB780D">
              <w:rPr>
                <w:rFonts w:ascii="Times New Roman" w:hAnsi="Times New Roman" w:cs="Times New Roman"/>
                <w:sz w:val="24"/>
                <w:szCs w:val="24"/>
              </w:rPr>
              <w:t xml:space="preserve">Monsieur </w:t>
            </w:r>
            <w:r w:rsidRPr="00FB780D">
              <w:rPr>
                <w:rFonts w:ascii="Times New Roman" w:hAnsi="Times New Roman" w:cs="Times New Roman"/>
                <w:sz w:val="24"/>
                <w:szCs w:val="24"/>
              </w:rPr>
              <w:t xml:space="preserve">NZUELA MUANGULA </w:t>
            </w:r>
            <w:proofErr w:type="spellStart"/>
            <w:r w:rsidRPr="00FB780D">
              <w:rPr>
                <w:rFonts w:ascii="Times New Roman" w:hAnsi="Times New Roman" w:cs="Times New Roman"/>
                <w:sz w:val="24"/>
                <w:szCs w:val="24"/>
              </w:rPr>
              <w:t>Eric</w:t>
            </w:r>
            <w:proofErr w:type="spellEnd"/>
            <w:r w:rsidRPr="00FB780D">
              <w:rPr>
                <w:rFonts w:ascii="Times New Roman" w:hAnsi="Times New Roman" w:cs="Times New Roman"/>
                <w:sz w:val="24"/>
                <w:szCs w:val="24"/>
              </w:rPr>
              <w:t>,</w:t>
            </w:r>
          </w:p>
        </w:tc>
      </w:tr>
    </w:tbl>
    <w:p w:rsidR="00DC6AF9" w:rsidRPr="00FB780D" w:rsidRDefault="00DC6AF9" w:rsidP="00DC6AF9">
      <w:pPr>
        <w:pStyle w:val="NormalWeb"/>
        <w:shd w:val="clear" w:color="auto" w:fill="FFFFFF"/>
        <w:spacing w:before="0" w:beforeAutospacing="0" w:after="0" w:afterAutospacing="0"/>
        <w:jc w:val="both"/>
        <w:rPr>
          <w:color w:val="1F1F1F"/>
        </w:rPr>
      </w:pPr>
    </w:p>
    <w:p w:rsidR="00054F03" w:rsidRPr="00FB780D" w:rsidRDefault="00DC6AF9" w:rsidP="00DC6AF9">
      <w:pPr>
        <w:pStyle w:val="NormalWeb"/>
        <w:shd w:val="clear" w:color="auto" w:fill="FFFFFF"/>
        <w:spacing w:before="0" w:beforeAutospacing="0" w:after="0" w:afterAutospacing="0"/>
        <w:jc w:val="both"/>
        <w:rPr>
          <w:color w:val="1F1F1F"/>
        </w:rPr>
      </w:pPr>
      <w:r w:rsidRPr="00FB780D">
        <w:rPr>
          <w:color w:val="1F1F1F"/>
        </w:rPr>
        <w:t>J’ai pris</w:t>
      </w:r>
      <w:r w:rsidR="00054F03" w:rsidRPr="00FB780D">
        <w:rPr>
          <w:color w:val="1F1F1F"/>
        </w:rPr>
        <w:t xml:space="preserve"> connaissance de votre offre de service pour une solution de sécurité ESET.</w:t>
      </w:r>
    </w:p>
    <w:p w:rsidR="00054F03" w:rsidRPr="00FB780D" w:rsidRDefault="00DC6AF9" w:rsidP="00DC6AF9">
      <w:pPr>
        <w:pStyle w:val="NormalWeb"/>
        <w:shd w:val="clear" w:color="auto" w:fill="FFFFFF"/>
        <w:spacing w:before="0" w:beforeAutospacing="0" w:after="0" w:afterAutospacing="0"/>
        <w:jc w:val="both"/>
        <w:rPr>
          <w:color w:val="1F1F1F"/>
        </w:rPr>
      </w:pPr>
      <w:r w:rsidRPr="00FB780D">
        <w:rPr>
          <w:color w:val="1F1F1F"/>
        </w:rPr>
        <w:t xml:space="preserve">L'Inspection Générale des Finances </w:t>
      </w:r>
      <w:r w:rsidR="00054F03" w:rsidRPr="00FB780D">
        <w:rPr>
          <w:color w:val="1F1F1F"/>
        </w:rPr>
        <w:t>est un servic</w:t>
      </w:r>
      <w:r w:rsidRPr="00FB780D">
        <w:rPr>
          <w:color w:val="1F1F1F"/>
        </w:rPr>
        <w:t xml:space="preserve">e du ministère </w:t>
      </w:r>
      <w:r w:rsidR="00054F03" w:rsidRPr="00FB780D">
        <w:rPr>
          <w:color w:val="1F1F1F"/>
        </w:rPr>
        <w:t>des Finances chargé du contrôle des finances publiques. Elle a pour mission d'assurer la régularité, l'efficacité et la transparence de la gestion des finances publiques.</w:t>
      </w:r>
    </w:p>
    <w:p w:rsidR="00DC6AF9" w:rsidRPr="00FB780D" w:rsidRDefault="00DC6AF9" w:rsidP="00DC6AF9">
      <w:pPr>
        <w:pStyle w:val="NormalWeb"/>
        <w:shd w:val="clear" w:color="auto" w:fill="FFFFFF"/>
        <w:spacing w:before="0" w:beforeAutospacing="0" w:after="0" w:afterAutospacing="0"/>
        <w:jc w:val="both"/>
        <w:rPr>
          <w:color w:val="1F1F1F"/>
        </w:rPr>
      </w:pPr>
    </w:p>
    <w:p w:rsidR="00054F03" w:rsidRPr="00FB780D" w:rsidRDefault="00054F03" w:rsidP="00DC6AF9">
      <w:pPr>
        <w:pStyle w:val="NormalWeb"/>
        <w:shd w:val="clear" w:color="auto" w:fill="FFFFFF"/>
        <w:spacing w:before="0" w:beforeAutospacing="0" w:after="0" w:afterAutospacing="0"/>
        <w:jc w:val="both"/>
        <w:rPr>
          <w:color w:val="1F1F1F"/>
        </w:rPr>
      </w:pPr>
      <w:r w:rsidRPr="00FB780D">
        <w:rPr>
          <w:color w:val="1F1F1F"/>
        </w:rPr>
        <w:t>D</w:t>
      </w:r>
      <w:r w:rsidR="00DC6AF9" w:rsidRPr="00FB780D">
        <w:rPr>
          <w:color w:val="1F1F1F"/>
        </w:rPr>
        <w:t xml:space="preserve">ans le cadre de ses missions, notre institution </w:t>
      </w:r>
      <w:r w:rsidRPr="00FB780D">
        <w:rPr>
          <w:color w:val="1F1F1F"/>
        </w:rPr>
        <w:t>est amenée à utiliser des systèmes d'information sensibles. Elle est donc particulièrement attentive à la sécurité de ses systèmes informatiques.</w:t>
      </w:r>
    </w:p>
    <w:p w:rsidR="00DC6AF9" w:rsidRPr="00FB780D" w:rsidRDefault="00DC6AF9" w:rsidP="00DC6AF9">
      <w:pPr>
        <w:pStyle w:val="NormalWeb"/>
        <w:shd w:val="clear" w:color="auto" w:fill="FFFFFF"/>
        <w:spacing w:before="0" w:beforeAutospacing="0" w:after="0" w:afterAutospacing="0"/>
        <w:jc w:val="both"/>
        <w:rPr>
          <w:color w:val="1F1F1F"/>
        </w:rPr>
      </w:pPr>
    </w:p>
    <w:p w:rsidR="00926D75" w:rsidRPr="00FB780D" w:rsidRDefault="00054F03" w:rsidP="00926D75">
      <w:pPr>
        <w:pStyle w:val="NormalWeb"/>
        <w:shd w:val="clear" w:color="auto" w:fill="FFFFFF"/>
        <w:spacing w:before="360" w:beforeAutospacing="0" w:after="360" w:afterAutospacing="0"/>
        <w:jc w:val="both"/>
        <w:rPr>
          <w:color w:val="1F1F1F"/>
        </w:rPr>
      </w:pPr>
      <w:r w:rsidRPr="00FB780D">
        <w:rPr>
          <w:color w:val="1F1F1F"/>
        </w:rPr>
        <w:t>L'offre de service que vous nous proposez a retenu notre attention. Elle semble répondre à nos besoins en m</w:t>
      </w:r>
      <w:r w:rsidR="00935683" w:rsidRPr="00FB780D">
        <w:rPr>
          <w:color w:val="1F1F1F"/>
        </w:rPr>
        <w:t>atière de sécurité informatique mais en ce moment, nous sommes en plein restructuration du parc Informatique et nous avons enregistré vos coordonnées dans notre base des données afin de revenir vers vous</w:t>
      </w:r>
      <w:r w:rsidR="00926D75">
        <w:rPr>
          <w:color w:val="1F1F1F"/>
        </w:rPr>
        <w:t xml:space="preserve"> </w:t>
      </w:r>
      <w:r w:rsidR="00926D75" w:rsidRPr="00FB780D">
        <w:rPr>
          <w:color w:val="1F1F1F"/>
        </w:rPr>
        <w:t xml:space="preserve">lorsque la restructuration </w:t>
      </w:r>
      <w:r w:rsidR="00926D75">
        <w:rPr>
          <w:color w:val="1F1F1F"/>
        </w:rPr>
        <w:t>sera terminée.</w:t>
      </w:r>
    </w:p>
    <w:p w:rsidR="00FB780D" w:rsidRDefault="00FB780D" w:rsidP="00FB780D">
      <w:pPr>
        <w:pStyle w:val="NormalWeb"/>
        <w:shd w:val="clear" w:color="auto" w:fill="FFFFFF"/>
        <w:spacing w:before="360" w:beforeAutospacing="0" w:after="360" w:afterAutospacing="0"/>
        <w:jc w:val="both"/>
        <w:rPr>
          <w:color w:val="1F1F1F"/>
        </w:rPr>
      </w:pPr>
      <w:r w:rsidRPr="00FB780D">
        <w:rPr>
          <w:color w:val="1F1F1F"/>
        </w:rPr>
        <w:t>Dans ce contexte, nous ne souhaitons</w:t>
      </w:r>
      <w:r w:rsidRPr="00FB780D">
        <w:rPr>
          <w:color w:val="1F1F1F"/>
        </w:rPr>
        <w:t xml:space="preserve"> pas s'engager dans un nouveau projet</w:t>
      </w:r>
      <w:r w:rsidRPr="00FB780D">
        <w:rPr>
          <w:color w:val="1F1F1F"/>
        </w:rPr>
        <w:t xml:space="preserve"> de sécurité informatique. Nous souhaitons</w:t>
      </w:r>
      <w:r w:rsidRPr="00FB780D">
        <w:rPr>
          <w:color w:val="1F1F1F"/>
        </w:rPr>
        <w:t xml:space="preserve"> d'abord ter</w:t>
      </w:r>
      <w:r w:rsidRPr="00FB780D">
        <w:rPr>
          <w:color w:val="1F1F1F"/>
        </w:rPr>
        <w:t xml:space="preserve">miner la restructuration de notre </w:t>
      </w:r>
      <w:r w:rsidRPr="00FB780D">
        <w:rPr>
          <w:color w:val="1F1F1F"/>
        </w:rPr>
        <w:t>parc informatique avant de lancer un nouveau projet.</w:t>
      </w:r>
    </w:p>
    <w:p w:rsidR="00926D75" w:rsidRPr="00926D75" w:rsidRDefault="00926D75" w:rsidP="00FB780D">
      <w:pPr>
        <w:pStyle w:val="NormalWeb"/>
        <w:shd w:val="clear" w:color="auto" w:fill="FFFFFF"/>
        <w:spacing w:before="360" w:beforeAutospacing="0" w:after="360" w:afterAutospacing="0"/>
        <w:jc w:val="both"/>
        <w:rPr>
          <w:color w:val="1F1F1F"/>
        </w:rPr>
      </w:pPr>
      <w:r w:rsidRPr="00926D75">
        <w:rPr>
          <w:color w:val="1F1F1F"/>
          <w:shd w:val="clear" w:color="auto" w:fill="FFFFFF"/>
        </w:rPr>
        <w:t>Nous restons à votre disposition pour toute information complémentaire.</w:t>
      </w:r>
    </w:p>
    <w:p w:rsidR="00926D75" w:rsidRPr="00FB780D" w:rsidRDefault="00926D75" w:rsidP="00FB780D">
      <w:pPr>
        <w:pStyle w:val="NormalWeb"/>
        <w:shd w:val="clear" w:color="auto" w:fill="FFFFFF"/>
        <w:spacing w:before="360" w:beforeAutospacing="0" w:after="360" w:afterAutospacing="0"/>
        <w:jc w:val="both"/>
        <w:rPr>
          <w:color w:val="1F1F1F"/>
        </w:rPr>
      </w:pPr>
    </w:p>
    <w:p w:rsidR="00935683" w:rsidRPr="00FB780D" w:rsidRDefault="00935683" w:rsidP="00DC6AF9">
      <w:pPr>
        <w:pStyle w:val="NormalWeb"/>
        <w:shd w:val="clear" w:color="auto" w:fill="FFFFFF"/>
        <w:spacing w:before="0" w:beforeAutospacing="0" w:after="0" w:afterAutospacing="0"/>
        <w:jc w:val="both"/>
        <w:rPr>
          <w:color w:val="1F1F1F"/>
        </w:rPr>
      </w:pPr>
    </w:p>
    <w:p w:rsidR="00935683" w:rsidRDefault="00935683" w:rsidP="00935683">
      <w:pPr>
        <w:pStyle w:val="NormalWeb"/>
        <w:shd w:val="clear" w:color="auto" w:fill="FFFFFF"/>
        <w:spacing w:before="0" w:beforeAutospacing="0" w:after="0" w:afterAutospacing="0"/>
        <w:jc w:val="right"/>
        <w:rPr>
          <w:color w:val="1F1F1F"/>
        </w:rPr>
      </w:pPr>
      <w:bookmarkStart w:id="0" w:name="_GoBack"/>
      <w:bookmarkEnd w:id="0"/>
      <w:r w:rsidRPr="00FB780D">
        <w:rPr>
          <w:color w:val="1F1F1F"/>
        </w:rPr>
        <w:t>Cordialement.</w:t>
      </w:r>
    </w:p>
    <w:p w:rsidR="00FB780D" w:rsidRDefault="00FB780D" w:rsidP="00935683">
      <w:pPr>
        <w:pStyle w:val="NormalWeb"/>
        <w:shd w:val="clear" w:color="auto" w:fill="FFFFFF"/>
        <w:spacing w:before="0" w:beforeAutospacing="0" w:after="0" w:afterAutospacing="0"/>
        <w:jc w:val="right"/>
        <w:rPr>
          <w:color w:val="1F1F1F"/>
        </w:rPr>
      </w:pPr>
    </w:p>
    <w:p w:rsidR="00FB780D" w:rsidRPr="00FB780D" w:rsidRDefault="00FB780D" w:rsidP="00FB780D">
      <w:pPr>
        <w:pStyle w:val="NormalWeb"/>
        <w:shd w:val="clear" w:color="auto" w:fill="FFFFFF"/>
        <w:spacing w:before="0" w:beforeAutospacing="0" w:after="0" w:afterAutospacing="0"/>
        <w:jc w:val="right"/>
        <w:rPr>
          <w:color w:val="1F1F1F"/>
        </w:rPr>
      </w:pPr>
      <w:r w:rsidRPr="00FB780D">
        <w:rPr>
          <w:color w:val="1F1F1F"/>
        </w:rPr>
        <w:t>ALINGETE KEY Jules</w:t>
      </w:r>
    </w:p>
    <w:p w:rsidR="00FB780D" w:rsidRDefault="00FB780D" w:rsidP="00935683">
      <w:pPr>
        <w:pStyle w:val="NormalWeb"/>
        <w:shd w:val="clear" w:color="auto" w:fill="FFFFFF"/>
        <w:spacing w:before="0" w:beforeAutospacing="0" w:after="0" w:afterAutospacing="0"/>
        <w:jc w:val="right"/>
        <w:rPr>
          <w:color w:val="1F1F1F"/>
        </w:rPr>
      </w:pPr>
    </w:p>
    <w:p w:rsidR="00FB780D" w:rsidRPr="00FB780D" w:rsidRDefault="00FB780D" w:rsidP="00935683">
      <w:pPr>
        <w:pStyle w:val="NormalWeb"/>
        <w:shd w:val="clear" w:color="auto" w:fill="FFFFFF"/>
        <w:spacing w:before="0" w:beforeAutospacing="0" w:after="0" w:afterAutospacing="0"/>
        <w:jc w:val="right"/>
        <w:rPr>
          <w:color w:val="1F1F1F"/>
        </w:rPr>
      </w:pPr>
    </w:p>
    <w:p w:rsidR="00935683" w:rsidRPr="00FB780D" w:rsidRDefault="00935683" w:rsidP="00935683">
      <w:pPr>
        <w:pStyle w:val="NormalWeb"/>
        <w:shd w:val="clear" w:color="auto" w:fill="FFFFFF"/>
        <w:spacing w:before="0" w:beforeAutospacing="0" w:after="0" w:afterAutospacing="0"/>
        <w:jc w:val="right"/>
        <w:rPr>
          <w:color w:val="1F1F1F"/>
        </w:rPr>
      </w:pPr>
    </w:p>
    <w:p w:rsidR="00935683" w:rsidRPr="00FB780D" w:rsidRDefault="00935683" w:rsidP="00935683">
      <w:pPr>
        <w:pStyle w:val="NormalWeb"/>
        <w:shd w:val="clear" w:color="auto" w:fill="FFFFFF"/>
        <w:spacing w:before="0" w:beforeAutospacing="0" w:after="0" w:afterAutospacing="0"/>
        <w:jc w:val="right"/>
        <w:rPr>
          <w:color w:val="1F1F1F"/>
        </w:rPr>
      </w:pPr>
    </w:p>
    <w:p w:rsidR="00BA0B2B" w:rsidRPr="00FB780D" w:rsidRDefault="00BA0B2B" w:rsidP="00DC6AF9">
      <w:pPr>
        <w:pStyle w:val="NormalWeb"/>
        <w:shd w:val="clear" w:color="auto" w:fill="FFFFFF"/>
        <w:spacing w:before="0" w:beforeAutospacing="0" w:after="0" w:afterAutospacing="0"/>
        <w:jc w:val="both"/>
      </w:pPr>
    </w:p>
    <w:p w:rsidR="00935683" w:rsidRPr="00FB780D" w:rsidRDefault="00935683" w:rsidP="00DC6AF9">
      <w:pPr>
        <w:pStyle w:val="NormalWeb"/>
        <w:shd w:val="clear" w:color="auto" w:fill="FFFFFF"/>
        <w:spacing w:before="0" w:beforeAutospacing="0" w:after="0" w:afterAutospacing="0"/>
        <w:jc w:val="both"/>
      </w:pPr>
    </w:p>
    <w:sectPr w:rsidR="00935683" w:rsidRPr="00FB780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B2B"/>
    <w:rsid w:val="00054F03"/>
    <w:rsid w:val="00805360"/>
    <w:rsid w:val="00926D75"/>
    <w:rsid w:val="00935683"/>
    <w:rsid w:val="00BA0B2B"/>
    <w:rsid w:val="00DB7CD3"/>
    <w:rsid w:val="00DC6AF9"/>
    <w:rsid w:val="00FB78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764A"/>
  <w15:chartTrackingRefBased/>
  <w15:docId w15:val="{BF23E797-AF90-4E93-84A0-9445AB7B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B2B"/>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A0B2B"/>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A0B2B"/>
    <w:pPr>
      <w:tabs>
        <w:tab w:val="center" w:pos="4536"/>
        <w:tab w:val="right" w:pos="9072"/>
      </w:tabs>
      <w:spacing w:after="0" w:line="240" w:lineRule="auto"/>
    </w:pPr>
  </w:style>
  <w:style w:type="character" w:customStyle="1" w:styleId="En-tteCar">
    <w:name w:val="En-tête Car"/>
    <w:basedOn w:val="Policepardfaut"/>
    <w:link w:val="En-tte"/>
    <w:uiPriority w:val="99"/>
    <w:rsid w:val="00BA0B2B"/>
    <w:rPr>
      <w:lang w:val="fr-FR"/>
    </w:rPr>
  </w:style>
  <w:style w:type="paragraph" w:styleId="NormalWeb">
    <w:name w:val="Normal (Web)"/>
    <w:basedOn w:val="Normal"/>
    <w:uiPriority w:val="99"/>
    <w:unhideWhenUsed/>
    <w:rsid w:val="00BA0B2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A0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235676">
      <w:bodyDiv w:val="1"/>
      <w:marLeft w:val="0"/>
      <w:marRight w:val="0"/>
      <w:marTop w:val="0"/>
      <w:marBottom w:val="0"/>
      <w:divBdr>
        <w:top w:val="none" w:sz="0" w:space="0" w:color="auto"/>
        <w:left w:val="none" w:sz="0" w:space="0" w:color="auto"/>
        <w:bottom w:val="none" w:sz="0" w:space="0" w:color="auto"/>
        <w:right w:val="none" w:sz="0" w:space="0" w:color="auto"/>
      </w:divBdr>
    </w:div>
    <w:div w:id="1373503527">
      <w:bodyDiv w:val="1"/>
      <w:marLeft w:val="0"/>
      <w:marRight w:val="0"/>
      <w:marTop w:val="0"/>
      <w:marBottom w:val="0"/>
      <w:divBdr>
        <w:top w:val="none" w:sz="0" w:space="0" w:color="auto"/>
        <w:left w:val="none" w:sz="0" w:space="0" w:color="auto"/>
        <w:bottom w:val="none" w:sz="0" w:space="0" w:color="auto"/>
        <w:right w:val="none" w:sz="0" w:space="0" w:color="auto"/>
      </w:divBdr>
    </w:div>
    <w:div w:id="1837766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222</Words>
  <Characters>1227</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IGF-DIVINFO-GLORY</dc:creator>
  <cp:keywords/>
  <dc:description/>
  <cp:lastModifiedBy>IGF-DIVINFO-GLORY</cp:lastModifiedBy>
  <cp:revision>2</cp:revision>
  <dcterms:created xsi:type="dcterms:W3CDTF">2024-01-23T08:49:00Z</dcterms:created>
  <dcterms:modified xsi:type="dcterms:W3CDTF">2024-01-23T10:13:00Z</dcterms:modified>
</cp:coreProperties>
</file>