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
        <w:rPr>
          <w:b/>
          <w:sz w:val="96"/>
        </w:rPr>
        <w:t>DANIEL GONZALEZ</w:t>
      </w:r>
    </w:p>
    <w:p>
      <w:pPr>
        <w:spacing w:after="240"/>
      </w:pPr>
      <w:r>
        <w:t>Toronto, ON | 4376620134 | daniel.andres.gonzalez.menza@gmail.com | linkedin.com/in/danielgonzalezmenza</w:t>
      </w:r>
    </w:p>
    <w:p>
      <w:pPr>
        <w:spacing w:before="240"/>
      </w:pPr>
    </w:p>
    <w:p>
      <w:pPr>
        <w:pBdr>
          <w:bottom w:val="single" w:sz="6"/>
        </w:pBdr>
      </w:pPr>
      <w:r>
        <w:rPr>
          <w:b/>
        </w:rPr>
        <w:t>Summary</w:t>
      </w:r>
    </w:p>
    <w:p>
      <w:pPr>
        <w:spacing w:after="240"/>
        <w:jc w:val="both"/>
      </w:pPr>
      <w:r>
        <w:t>The candidate possesses a Postgraduate Degree in Big Data Analytics and a Bachelor's in Statistics with a specialization in Business Intelligence and Big Data. With approximately 4.92 years of experience, including roles as an MLOps Engineer and Data Scientist, the candidate demonstrates skills in data analysis, cloud computing (AWS, GCP), and model deployment. Experience includes optimizing data pipelines, developing machine learning models, and improving business insights. Technical skills include Python, SQL, AWS services, and data visualization tools like PowerBI and Tableau.</w:t>
      </w:r>
    </w:p>
    <w:p>
      <w:pPr>
        <w:spacing w:before="240"/>
      </w:pPr>
    </w:p>
    <w:p>
      <w:pPr>
        <w:pBdr>
          <w:bottom w:val="single" w:sz="6"/>
        </w:pBdr>
      </w:pPr>
      <w:r>
        <w:rPr>
          <w:b/>
        </w:rPr>
        <w:t>Experience</w:t>
      </w:r>
    </w:p>
    <w:p>
      <w:pPr>
        <w:tabs>
          <w:tab w:pos="11520" w:val="right"/>
        </w:tabs>
        <w:spacing w:before="240"/>
      </w:pPr>
      <w:r>
        <w:rPr>
          <w:b/>
        </w:rPr>
        <w:t>MLOps Engineer | Teamcore | Remote</w:t>
      </w:r>
      <w:r>
        <w:tab/>
        <w:t>January 2024 - Present</w:t>
      </w:r>
    </w:p>
    <w:p>
      <w:pPr>
        <w:pStyle w:val="CustomBullet"/>
        <w:spacing w:after="60"/>
        <w:ind w:left="360" w:hanging="360"/>
        <w:jc w:val="both"/>
      </w:pPr>
      <w:r>
        <w:rPr>
          <w:b/>
        </w:rPr>
        <w:t xml:space="preserve">• </w:t>
      </w:r>
      <w:r>
        <w:t>While working on the fraud detection project, I automated the model retraining pipeline using Kubeflow, resulting in a 15% reduction in model drift.</w:t>
      </w:r>
    </w:p>
    <w:p>
      <w:pPr>
        <w:pStyle w:val="CustomBullet"/>
        <w:spacing w:after="60"/>
        <w:ind w:left="360" w:hanging="360"/>
        <w:jc w:val="both"/>
      </w:pPr>
      <w:r>
        <w:rPr>
          <w:b/>
        </w:rPr>
        <w:t xml:space="preserve">• </w:t>
      </w:r>
      <w:r>
        <w:t>Utilice Google analytics en la campana de generacion de valor la cual permitio incrementar los revenues en un 85%</w:t>
      </w:r>
    </w:p>
    <w:p>
      <w:pPr>
        <w:tabs>
          <w:tab w:pos="11520" w:val="right"/>
        </w:tabs>
        <w:spacing w:before="240"/>
      </w:pPr>
      <w:r>
        <w:rPr>
          <w:b/>
        </w:rPr>
        <w:t>Data Scientist | Grupo Bit | Colombia</w:t>
      </w:r>
      <w:r>
        <w:tab/>
        <w:t>February 2019 - December 2023</w:t>
      </w:r>
    </w:p>
    <w:p>
      <w:pPr>
        <w:pStyle w:val="CustomBullet"/>
        <w:spacing w:after="60"/>
        <w:ind w:left="360" w:hanging="360"/>
        <w:jc w:val="both"/>
      </w:pPr>
      <w:r>
        <w:rPr>
          <w:b/>
        </w:rPr>
        <w:t xml:space="preserve">• </w:t>
      </w:r>
      <w:r>
        <w:t>As a participant in the Grupo Bit Business Challenge, I developed a customer segmentation model using Python and scikit-learn. This model increased the predicted accuracy of targeted marketing campaigns by 15%, contributing to the team's first-place win Lambton.</w:t>
      </w:r>
    </w:p>
    <w:p>
      <w:pPr>
        <w:pStyle w:val="CustomBullet"/>
        <w:spacing w:after="60"/>
        <w:ind w:left="360" w:hanging="360"/>
        <w:jc w:val="both"/>
      </w:pPr>
      <w:r>
        <w:rPr>
          <w:b/>
        </w:rPr>
        <w:t xml:space="preserve">• </w:t>
      </w:r>
      <w:r>
        <w:t>As a data analyst in lambton, I automated sales report generation by building an ETL pipeline with Spoon to ingest data from various CSV sources into Excel. This, combined with interactive pivot table slicers, enabled the sales team to improve customer engagement by 5%.</w:t>
      </w:r>
    </w:p>
    <w:p>
      <w:pPr>
        <w:spacing w:before="240"/>
      </w:pPr>
    </w:p>
    <w:p>
      <w:pPr>
        <w:pBdr>
          <w:bottom w:val="single" w:sz="6"/>
        </w:pBdr>
      </w:pPr>
      <w:r>
        <w:rPr>
          <w:b/>
        </w:rPr>
        <w:t>Education</w:t>
      </w:r>
    </w:p>
    <w:p>
      <w:pPr>
        <w:tabs>
          <w:tab w:pos="11520" w:val="right"/>
        </w:tabs>
        <w:spacing w:before="120"/>
      </w:pPr>
      <w:r>
        <w:rPr>
          <w:b/>
        </w:rPr>
        <w:t>Lambton College</w:t>
      </w:r>
      <w:r>
        <w:tab/>
        <w:t>2025</w:t>
      </w:r>
    </w:p>
    <w:p>
      <w:pPr>
        <w:spacing w:after="120"/>
      </w:pPr>
      <w:r>
        <w:t>Postgraduate Degree in Big Data Analytics</w:t>
      </w:r>
    </w:p>
    <w:p>
      <w:pPr>
        <w:tabs>
          <w:tab w:pos="11520" w:val="right"/>
        </w:tabs>
        <w:spacing w:before="120"/>
      </w:pPr>
      <w:r>
        <w:rPr>
          <w:b/>
        </w:rPr>
        <w:t>Universidad del Valle</w:t>
      </w:r>
      <w:r>
        <w:tab/>
        <w:t>2018</w:t>
      </w:r>
    </w:p>
    <w:p>
      <w:pPr>
        <w:spacing w:after="120"/>
      </w:pPr>
      <w:r>
        <w:t>Bachelor of Statistics</w:t>
      </w:r>
    </w:p>
    <w:p>
      <w:pPr>
        <w:tabs>
          <w:tab w:pos="11520" w:val="right"/>
        </w:tabs>
        <w:spacing w:before="120"/>
      </w:pPr>
      <w:r>
        <w:rPr>
          <w:b/>
        </w:rPr>
        <w:t>Universidad del Valle</w:t>
      </w:r>
      <w:r>
        <w:tab/>
        <w:t>2018</w:t>
      </w:r>
    </w:p>
    <w:p>
      <w:pPr>
        <w:spacing w:after="120"/>
      </w:pPr>
      <w:r>
        <w:t>Specialization in Business Intelligence and Big Data</w:t>
      </w:r>
    </w:p>
    <w:p>
      <w:pPr>
        <w:spacing w:before="240"/>
      </w:pPr>
    </w:p>
    <w:p>
      <w:pPr>
        <w:pBdr>
          <w:bottom w:val="single" w:sz="6"/>
        </w:pBdr>
      </w:pPr>
      <w:r>
        <w:rPr>
          <w:b/>
        </w:rPr>
        <w:t>Skills</w:t>
      </w:r>
    </w:p>
    <w:tbl>
      <w:tblPr>
        <w:tblW w:type="auto" w:w="0"/>
        <w:tblLayout w:type="autofit"/>
        <w:tblLook w:firstColumn="1" w:firstRow="1" w:lastColumn="0" w:lastRow="0" w:noHBand="0" w:noVBand="1" w:val="04A0"/>
      </w:tblPr>
      <w:tblGrid>
        <w:gridCol w:w="3120"/>
        <w:gridCol w:w="3120"/>
        <w:gridCol w:w="3120"/>
      </w:tblGrid>
      <w:tr>
        <w:tc>
          <w:tcPr>
            <w:tcW w:type="dxa" w:w="3120"/>
          </w:tcPr>
          <w:p>
            <w:r>
              <w:rPr>
                <w:sz w:val="22"/>
              </w:rPr>
              <w:t>• Google Analytics</w:t>
            </w:r>
          </w:p>
        </w:tc>
        <w:tc>
          <w:tcPr>
            <w:tcW w:type="dxa" w:w="3120"/>
          </w:tcPr>
          <w:p>
            <w:r>
              <w:rPr>
                <w:sz w:val="22"/>
              </w:rPr>
              <w:t>• SEO</w:t>
            </w:r>
          </w:p>
        </w:tc>
        <w:tc>
          <w:tcPr>
            <w:tcW w:type="dxa" w:w="3120"/>
          </w:tcPr>
          <w:p>
            <w:r/>
          </w:p>
        </w:tc>
      </w:tr>
    </w:tbl>
    <w:sectPr w:rsidR="00A72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22"/>
    <w:rsid w:val="002D03CC"/>
    <w:rsid w:val="00607B7E"/>
    <w:rsid w:val="00912BC3"/>
    <w:rsid w:val="00A72A98"/>
    <w:rsid w:val="00C816F9"/>
    <w:rsid w:val="00CC1BFF"/>
    <w:rsid w:val="00F13C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AFB3"/>
  <w15:chartTrackingRefBased/>
  <w15:docId w15:val="{826C3496-EF66-4D9A-B659-C1C1D355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before="0"/>
    </w:pPr>
    <w:rPr>
      <w:rFonts w:ascii="Calibri" w:hAnsi="Calibri"/>
      <w:sz w:val="22"/>
    </w:rPr>
  </w:style>
  <w:style w:type="paragraph" w:styleId="Heading1">
    <w:name w:val="heading 1"/>
    <w:basedOn w:val="Normal"/>
    <w:next w:val="Normal"/>
    <w:link w:val="Heading1Char"/>
    <w:uiPriority w:val="9"/>
    <w:qFormat/>
    <w:rsid w:val="00F13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C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C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C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C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C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C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C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C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C22"/>
    <w:rPr>
      <w:rFonts w:eastAsiaTheme="majorEastAsia" w:cstheme="majorBidi"/>
      <w:color w:val="272727" w:themeColor="text1" w:themeTint="D8"/>
    </w:rPr>
  </w:style>
  <w:style w:type="paragraph" w:styleId="Title">
    <w:name w:val="Title"/>
    <w:basedOn w:val="Normal"/>
    <w:next w:val="Normal"/>
    <w:link w:val="TitleChar"/>
    <w:uiPriority w:val="10"/>
    <w:qFormat/>
    <w:rsid w:val="00F13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C22"/>
    <w:pPr>
      <w:spacing w:before="160"/>
      <w:jc w:val="center"/>
    </w:pPr>
    <w:rPr>
      <w:i/>
      <w:iCs/>
      <w:color w:val="404040" w:themeColor="text1" w:themeTint="BF"/>
    </w:rPr>
  </w:style>
  <w:style w:type="character" w:customStyle="1" w:styleId="QuoteChar">
    <w:name w:val="Quote Char"/>
    <w:basedOn w:val="DefaultParagraphFont"/>
    <w:link w:val="Quote"/>
    <w:uiPriority w:val="29"/>
    <w:rsid w:val="00F13C22"/>
    <w:rPr>
      <w:i/>
      <w:iCs/>
      <w:color w:val="404040" w:themeColor="text1" w:themeTint="BF"/>
    </w:rPr>
  </w:style>
  <w:style w:type="paragraph" w:styleId="ListParagraph">
    <w:name w:val="List Paragraph"/>
    <w:basedOn w:val="Normal"/>
    <w:uiPriority w:val="34"/>
    <w:qFormat/>
    <w:rsid w:val="00F13C22"/>
    <w:pPr>
      <w:ind w:left="720"/>
      <w:contextualSpacing/>
    </w:pPr>
  </w:style>
  <w:style w:type="character" w:styleId="IntenseEmphasis">
    <w:name w:val="Intense Emphasis"/>
    <w:basedOn w:val="DefaultParagraphFont"/>
    <w:uiPriority w:val="21"/>
    <w:qFormat/>
    <w:rsid w:val="00F13C22"/>
    <w:rPr>
      <w:i/>
      <w:iCs/>
      <w:color w:val="0F4761" w:themeColor="accent1" w:themeShade="BF"/>
    </w:rPr>
  </w:style>
  <w:style w:type="paragraph" w:styleId="IntenseQuote">
    <w:name w:val="Intense Quote"/>
    <w:basedOn w:val="Normal"/>
    <w:next w:val="Normal"/>
    <w:link w:val="IntenseQuoteChar"/>
    <w:uiPriority w:val="30"/>
    <w:qFormat/>
    <w:rsid w:val="00F13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C22"/>
    <w:rPr>
      <w:i/>
      <w:iCs/>
      <w:color w:val="0F4761" w:themeColor="accent1" w:themeShade="BF"/>
    </w:rPr>
  </w:style>
  <w:style w:type="character" w:styleId="IntenseReference">
    <w:name w:val="Intense Reference"/>
    <w:basedOn w:val="DefaultParagraphFont"/>
    <w:uiPriority w:val="32"/>
    <w:qFormat/>
    <w:rsid w:val="00F13C22"/>
    <w:rPr>
      <w:b/>
      <w:bCs/>
      <w:smallCaps/>
      <w:color w:val="0F4761" w:themeColor="accent1" w:themeShade="BF"/>
      <w:spacing w:val="5"/>
    </w:rPr>
  </w:style>
  <w:style w:type="paragraph" w:customStyle="1" w:styleId="CustomBullet">
    <w:name w:val="Custom Bullet"/>
    <w:basedOn w:val="Normal"/>
    <w:pPr>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Mayorga</dc:creator>
  <cp:keywords/>
  <dc:description/>
  <cp:lastModifiedBy>Diana Mayorga</cp:lastModifiedBy>
  <cp:revision>1</cp:revision>
  <dcterms:created xsi:type="dcterms:W3CDTF">2025-02-17T20:47:00Z</dcterms:created>
  <dcterms:modified xsi:type="dcterms:W3CDTF">2025-02-17T20:48:00Z</dcterms:modified>
</cp:coreProperties>
</file>