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03167" w14:textId="77777777" w:rsidR="006E5FBF" w:rsidRPr="006E5FBF" w:rsidRDefault="006E5FBF" w:rsidP="006E5FBF">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kern w:val="0"/>
          <w:lang w:val="en-NG" w:eastAsia="en-NG"/>
          <w14:ligatures w14:val="none"/>
        </w:rPr>
        <w:t>The 2013 Target data breach was a watershed moment in cybersecurity, highlighting the vulnerabilities of large retail corporations and the potential consequences of a successful attack. Here's an analysis of the incident:</w:t>
      </w:r>
    </w:p>
    <w:p w14:paraId="3A63FCDB" w14:textId="77777777" w:rsidR="006E5FBF" w:rsidRPr="006E5FBF" w:rsidRDefault="006E5FBF" w:rsidP="006E5FBF">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Timeline and Key Events:</w:t>
      </w:r>
    </w:p>
    <w:p w14:paraId="28E83F7E" w14:textId="77777777" w:rsidR="006E5FBF" w:rsidRPr="006E5FBF" w:rsidRDefault="006E5FBF" w:rsidP="006E5FBF">
      <w:pPr>
        <w:numPr>
          <w:ilvl w:val="0"/>
          <w:numId w:val="1"/>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November 27 - December 15, 2013:</w:t>
      </w:r>
      <w:r w:rsidRPr="006E5FBF">
        <w:rPr>
          <w:rFonts w:ascii="Times New Roman" w:eastAsia="Times New Roman" w:hAnsi="Times New Roman" w:cs="Times New Roman"/>
          <w:kern w:val="0"/>
          <w:lang w:val="en-NG" w:eastAsia="en-NG"/>
          <w14:ligatures w14:val="none"/>
        </w:rPr>
        <w:t xml:space="preserve"> Attackers infiltrated Target's point-of-sale (POS) systems.</w:t>
      </w:r>
    </w:p>
    <w:p w14:paraId="70D887C2" w14:textId="77777777" w:rsidR="006E5FBF" w:rsidRPr="006E5FBF" w:rsidRDefault="006E5FBF" w:rsidP="006E5FBF">
      <w:pPr>
        <w:numPr>
          <w:ilvl w:val="0"/>
          <w:numId w:val="1"/>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Malware Installation:</w:t>
      </w:r>
      <w:r w:rsidRPr="006E5FBF">
        <w:rPr>
          <w:rFonts w:ascii="Times New Roman" w:eastAsia="Times New Roman" w:hAnsi="Times New Roman" w:cs="Times New Roman"/>
          <w:kern w:val="0"/>
          <w:lang w:val="en-NG" w:eastAsia="en-NG"/>
          <w14:ligatures w14:val="none"/>
        </w:rPr>
        <w:t xml:space="preserve"> Malware, specifically a variant of </w:t>
      </w:r>
      <w:proofErr w:type="spellStart"/>
      <w:r w:rsidRPr="006E5FBF">
        <w:rPr>
          <w:rFonts w:ascii="Times New Roman" w:eastAsia="Times New Roman" w:hAnsi="Times New Roman" w:cs="Times New Roman"/>
          <w:kern w:val="0"/>
          <w:lang w:val="en-NG" w:eastAsia="en-NG"/>
          <w14:ligatures w14:val="none"/>
        </w:rPr>
        <w:t>BlackPOS</w:t>
      </w:r>
      <w:proofErr w:type="spellEnd"/>
      <w:r w:rsidRPr="006E5FBF">
        <w:rPr>
          <w:rFonts w:ascii="Times New Roman" w:eastAsia="Times New Roman" w:hAnsi="Times New Roman" w:cs="Times New Roman"/>
          <w:kern w:val="0"/>
          <w:lang w:val="en-NG" w:eastAsia="en-NG"/>
          <w14:ligatures w14:val="none"/>
        </w:rPr>
        <w:t>, was installed on the POS terminals. This malware captured customer payment card data as it was being processed.</w:t>
      </w:r>
    </w:p>
    <w:p w14:paraId="3DDD0627" w14:textId="77777777" w:rsidR="006E5FBF" w:rsidRPr="006E5FBF" w:rsidRDefault="006E5FBF" w:rsidP="006E5FBF">
      <w:pPr>
        <w:numPr>
          <w:ilvl w:val="0"/>
          <w:numId w:val="1"/>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Data Exfiltration:</w:t>
      </w:r>
      <w:r w:rsidRPr="006E5FBF">
        <w:rPr>
          <w:rFonts w:ascii="Times New Roman" w:eastAsia="Times New Roman" w:hAnsi="Times New Roman" w:cs="Times New Roman"/>
          <w:kern w:val="0"/>
          <w:lang w:val="en-NG" w:eastAsia="en-NG"/>
          <w14:ligatures w14:val="none"/>
        </w:rPr>
        <w:t xml:space="preserve"> Stolen data was exfiltrated to external servers controlled by the attackers.</w:t>
      </w:r>
    </w:p>
    <w:p w14:paraId="6341D690" w14:textId="77777777" w:rsidR="006E5FBF" w:rsidRPr="006E5FBF" w:rsidRDefault="006E5FBF" w:rsidP="006E5FBF">
      <w:pPr>
        <w:numPr>
          <w:ilvl w:val="0"/>
          <w:numId w:val="1"/>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December 2013:</w:t>
      </w:r>
      <w:r w:rsidRPr="006E5FBF">
        <w:rPr>
          <w:rFonts w:ascii="Times New Roman" w:eastAsia="Times New Roman" w:hAnsi="Times New Roman" w:cs="Times New Roman"/>
          <w:kern w:val="0"/>
          <w:lang w:val="en-NG" w:eastAsia="en-NG"/>
          <w14:ligatures w14:val="none"/>
        </w:rPr>
        <w:t xml:space="preserve"> Target publicly acknowledged the breach, initially reporting that approximately 40 million credit and debit card records were compromised.</w:t>
      </w:r>
    </w:p>
    <w:p w14:paraId="6FD14EB1" w14:textId="77777777" w:rsidR="006E5FBF" w:rsidRPr="006E5FBF" w:rsidRDefault="006E5FBF" w:rsidP="006E5FBF">
      <w:pPr>
        <w:numPr>
          <w:ilvl w:val="0"/>
          <w:numId w:val="1"/>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January 2014:</w:t>
      </w:r>
      <w:r w:rsidRPr="006E5FBF">
        <w:rPr>
          <w:rFonts w:ascii="Times New Roman" w:eastAsia="Times New Roman" w:hAnsi="Times New Roman" w:cs="Times New Roman"/>
          <w:kern w:val="0"/>
          <w:lang w:val="en-NG" w:eastAsia="en-NG"/>
          <w14:ligatures w14:val="none"/>
        </w:rPr>
        <w:t xml:space="preserve"> Target revised the estimate to include personal information (names, addresses, phone numbers, and email addresses) of up to 70 million customers.</w:t>
      </w:r>
    </w:p>
    <w:p w14:paraId="4BC4CA38" w14:textId="77777777" w:rsidR="006E5FBF" w:rsidRPr="006E5FBF" w:rsidRDefault="006E5FBF" w:rsidP="006E5FBF">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Analysis of the Breach:</w:t>
      </w:r>
    </w:p>
    <w:p w14:paraId="578EB22A" w14:textId="77777777" w:rsidR="006E5FBF" w:rsidRPr="006E5FBF" w:rsidRDefault="006E5FBF" w:rsidP="006E5FBF">
      <w:pPr>
        <w:numPr>
          <w:ilvl w:val="0"/>
          <w:numId w:val="2"/>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Attack Vector:</w:t>
      </w:r>
      <w:r w:rsidRPr="006E5FBF">
        <w:rPr>
          <w:rFonts w:ascii="Times New Roman" w:eastAsia="Times New Roman" w:hAnsi="Times New Roman" w:cs="Times New Roman"/>
          <w:kern w:val="0"/>
          <w:lang w:val="en-NG" w:eastAsia="en-NG"/>
          <w14:ligatures w14:val="none"/>
        </w:rPr>
        <w:t xml:space="preserve"> </w:t>
      </w:r>
    </w:p>
    <w:p w14:paraId="1855DDB6" w14:textId="77777777" w:rsidR="006E5FBF" w:rsidRPr="006E5FBF" w:rsidRDefault="006E5FBF" w:rsidP="006E5FBF">
      <w:pPr>
        <w:numPr>
          <w:ilvl w:val="1"/>
          <w:numId w:val="2"/>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kern w:val="0"/>
          <w:lang w:val="en-NG" w:eastAsia="en-NG"/>
          <w14:ligatures w14:val="none"/>
        </w:rPr>
        <w:t>The initial entry point was traced to a third-party HVAC (heating, ventilation, and air conditioning) vendor. Attackers compromised the vendor's credentials, which allowed them to gain access to Target's network.</w:t>
      </w:r>
    </w:p>
    <w:p w14:paraId="31274A89" w14:textId="77777777" w:rsidR="006E5FBF" w:rsidRPr="006E5FBF" w:rsidRDefault="006E5FBF" w:rsidP="006E5FBF">
      <w:pPr>
        <w:numPr>
          <w:ilvl w:val="1"/>
          <w:numId w:val="2"/>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kern w:val="0"/>
          <w:lang w:val="en-NG" w:eastAsia="en-NG"/>
          <w14:ligatures w14:val="none"/>
        </w:rPr>
        <w:t>From there, they moved laterally within the network, eventually reaching the POS systems.</w:t>
      </w:r>
    </w:p>
    <w:p w14:paraId="4B63452F" w14:textId="77777777" w:rsidR="006E5FBF" w:rsidRPr="006E5FBF" w:rsidRDefault="006E5FBF" w:rsidP="006E5FBF">
      <w:pPr>
        <w:numPr>
          <w:ilvl w:val="0"/>
          <w:numId w:val="2"/>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Malware:</w:t>
      </w:r>
      <w:r w:rsidRPr="006E5FBF">
        <w:rPr>
          <w:rFonts w:ascii="Times New Roman" w:eastAsia="Times New Roman" w:hAnsi="Times New Roman" w:cs="Times New Roman"/>
          <w:kern w:val="0"/>
          <w:lang w:val="en-NG" w:eastAsia="en-NG"/>
          <w14:ligatures w14:val="none"/>
        </w:rPr>
        <w:t xml:space="preserve"> </w:t>
      </w:r>
    </w:p>
    <w:p w14:paraId="3A61E6A1" w14:textId="77777777" w:rsidR="006E5FBF" w:rsidRPr="006E5FBF" w:rsidRDefault="006E5FBF" w:rsidP="006E5FBF">
      <w:pPr>
        <w:numPr>
          <w:ilvl w:val="1"/>
          <w:numId w:val="2"/>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kern w:val="0"/>
          <w:lang w:val="en-NG" w:eastAsia="en-NG"/>
          <w14:ligatures w14:val="none"/>
        </w:rPr>
        <w:t xml:space="preserve">The </w:t>
      </w:r>
      <w:proofErr w:type="spellStart"/>
      <w:r w:rsidRPr="006E5FBF">
        <w:rPr>
          <w:rFonts w:ascii="Times New Roman" w:eastAsia="Times New Roman" w:hAnsi="Times New Roman" w:cs="Times New Roman"/>
          <w:kern w:val="0"/>
          <w:lang w:val="en-NG" w:eastAsia="en-NG"/>
          <w14:ligatures w14:val="none"/>
        </w:rPr>
        <w:t>BlackPOS</w:t>
      </w:r>
      <w:proofErr w:type="spellEnd"/>
      <w:r w:rsidRPr="006E5FBF">
        <w:rPr>
          <w:rFonts w:ascii="Times New Roman" w:eastAsia="Times New Roman" w:hAnsi="Times New Roman" w:cs="Times New Roman"/>
          <w:kern w:val="0"/>
          <w:lang w:val="en-NG" w:eastAsia="en-NG"/>
          <w14:ligatures w14:val="none"/>
        </w:rPr>
        <w:t xml:space="preserve"> malware was specifically designed to scrape payment card data from POS terminals.</w:t>
      </w:r>
    </w:p>
    <w:p w14:paraId="58D97E10" w14:textId="77777777" w:rsidR="006E5FBF" w:rsidRPr="006E5FBF" w:rsidRDefault="006E5FBF" w:rsidP="006E5FBF">
      <w:pPr>
        <w:numPr>
          <w:ilvl w:val="1"/>
          <w:numId w:val="2"/>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kern w:val="0"/>
          <w:lang w:val="en-NG" w:eastAsia="en-NG"/>
          <w14:ligatures w14:val="none"/>
        </w:rPr>
        <w:t>It was sophisticated enough to evade detection by Target's security systems.</w:t>
      </w:r>
    </w:p>
    <w:p w14:paraId="2AC601E8" w14:textId="77777777" w:rsidR="006E5FBF" w:rsidRPr="006E5FBF" w:rsidRDefault="006E5FBF" w:rsidP="006E5FBF">
      <w:pPr>
        <w:numPr>
          <w:ilvl w:val="0"/>
          <w:numId w:val="2"/>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Data Exfiltration:</w:t>
      </w:r>
      <w:r w:rsidRPr="006E5FBF">
        <w:rPr>
          <w:rFonts w:ascii="Times New Roman" w:eastAsia="Times New Roman" w:hAnsi="Times New Roman" w:cs="Times New Roman"/>
          <w:kern w:val="0"/>
          <w:lang w:val="en-NG" w:eastAsia="en-NG"/>
          <w14:ligatures w14:val="none"/>
        </w:rPr>
        <w:t xml:space="preserve"> </w:t>
      </w:r>
    </w:p>
    <w:p w14:paraId="0943EFCF" w14:textId="77777777" w:rsidR="006E5FBF" w:rsidRPr="006E5FBF" w:rsidRDefault="006E5FBF" w:rsidP="006E5FBF">
      <w:pPr>
        <w:numPr>
          <w:ilvl w:val="1"/>
          <w:numId w:val="2"/>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kern w:val="0"/>
          <w:lang w:val="en-NG" w:eastAsia="en-NG"/>
          <w14:ligatures w14:val="none"/>
        </w:rPr>
        <w:t>The attackers used sophisticated techniques to exfiltrate the stolen data without triggering alarms.</w:t>
      </w:r>
    </w:p>
    <w:p w14:paraId="0E539977" w14:textId="77777777" w:rsidR="006E5FBF" w:rsidRPr="006E5FBF" w:rsidRDefault="006E5FBF" w:rsidP="006E5FBF">
      <w:pPr>
        <w:numPr>
          <w:ilvl w:val="1"/>
          <w:numId w:val="2"/>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kern w:val="0"/>
          <w:lang w:val="en-NG" w:eastAsia="en-NG"/>
          <w14:ligatures w14:val="none"/>
        </w:rPr>
        <w:t>This involved staging the data on internal servers before transferring it to external servers.</w:t>
      </w:r>
    </w:p>
    <w:p w14:paraId="383325B9" w14:textId="77777777" w:rsidR="006E5FBF" w:rsidRPr="006E5FBF" w:rsidRDefault="006E5FBF" w:rsidP="006E5FBF">
      <w:pPr>
        <w:numPr>
          <w:ilvl w:val="0"/>
          <w:numId w:val="2"/>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Security Failures:</w:t>
      </w:r>
      <w:r w:rsidRPr="006E5FBF">
        <w:rPr>
          <w:rFonts w:ascii="Times New Roman" w:eastAsia="Times New Roman" w:hAnsi="Times New Roman" w:cs="Times New Roman"/>
          <w:kern w:val="0"/>
          <w:lang w:val="en-NG" w:eastAsia="en-NG"/>
          <w14:ligatures w14:val="none"/>
        </w:rPr>
        <w:t xml:space="preserve"> </w:t>
      </w:r>
    </w:p>
    <w:p w14:paraId="1D3B0C97" w14:textId="77777777" w:rsidR="006E5FBF" w:rsidRPr="006E5FBF" w:rsidRDefault="006E5FBF" w:rsidP="006E5FBF">
      <w:pPr>
        <w:numPr>
          <w:ilvl w:val="1"/>
          <w:numId w:val="2"/>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Segmentation Issues:</w:t>
      </w:r>
      <w:r w:rsidRPr="006E5FBF">
        <w:rPr>
          <w:rFonts w:ascii="Times New Roman" w:eastAsia="Times New Roman" w:hAnsi="Times New Roman" w:cs="Times New Roman"/>
          <w:kern w:val="0"/>
          <w:lang w:val="en-NG" w:eastAsia="en-NG"/>
          <w14:ligatures w14:val="none"/>
        </w:rPr>
        <w:t xml:space="preserve"> Target's network segmentation was inadequate, allowing the attackers to move laterally from the HVAC vendor's network to the POS systems.</w:t>
      </w:r>
    </w:p>
    <w:p w14:paraId="7D5EC349" w14:textId="77777777" w:rsidR="006E5FBF" w:rsidRPr="006E5FBF" w:rsidRDefault="006E5FBF" w:rsidP="006E5FBF">
      <w:pPr>
        <w:numPr>
          <w:ilvl w:val="1"/>
          <w:numId w:val="2"/>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Monitoring Failures:</w:t>
      </w:r>
      <w:r w:rsidRPr="006E5FBF">
        <w:rPr>
          <w:rFonts w:ascii="Times New Roman" w:eastAsia="Times New Roman" w:hAnsi="Times New Roman" w:cs="Times New Roman"/>
          <w:kern w:val="0"/>
          <w:lang w:val="en-NG" w:eastAsia="en-NG"/>
          <w14:ligatures w14:val="none"/>
        </w:rPr>
        <w:t xml:space="preserve"> Target's security monitoring systems failed to detect the malware and the data exfiltration activity.</w:t>
      </w:r>
    </w:p>
    <w:p w14:paraId="3776BDD5" w14:textId="77777777" w:rsidR="006E5FBF" w:rsidRPr="006E5FBF" w:rsidRDefault="006E5FBF" w:rsidP="006E5FBF">
      <w:pPr>
        <w:numPr>
          <w:ilvl w:val="1"/>
          <w:numId w:val="2"/>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Alerts Ignored:</w:t>
      </w:r>
      <w:r w:rsidRPr="006E5FBF">
        <w:rPr>
          <w:rFonts w:ascii="Times New Roman" w:eastAsia="Times New Roman" w:hAnsi="Times New Roman" w:cs="Times New Roman"/>
          <w:kern w:val="0"/>
          <w:lang w:val="en-NG" w:eastAsia="en-NG"/>
          <w14:ligatures w14:val="none"/>
        </w:rPr>
        <w:t xml:space="preserve"> Reports indicate that Target's security systems did generate alerts, but they were ignored by security personnel.</w:t>
      </w:r>
    </w:p>
    <w:p w14:paraId="615D6706" w14:textId="77777777" w:rsidR="006E5FBF" w:rsidRPr="006E5FBF" w:rsidRDefault="006E5FBF" w:rsidP="006E5FBF">
      <w:pPr>
        <w:numPr>
          <w:ilvl w:val="1"/>
          <w:numId w:val="2"/>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Third party risk:</w:t>
      </w:r>
      <w:r w:rsidRPr="006E5FBF">
        <w:rPr>
          <w:rFonts w:ascii="Times New Roman" w:eastAsia="Times New Roman" w:hAnsi="Times New Roman" w:cs="Times New Roman"/>
          <w:kern w:val="0"/>
          <w:lang w:val="en-NG" w:eastAsia="en-NG"/>
          <w14:ligatures w14:val="none"/>
        </w:rPr>
        <w:t xml:space="preserve"> The risk of relying on third party vendors without proper security oversight was made very clear.</w:t>
      </w:r>
    </w:p>
    <w:p w14:paraId="5746386E" w14:textId="77777777" w:rsidR="006E5FBF" w:rsidRPr="006E5FBF" w:rsidRDefault="006E5FBF" w:rsidP="006E5FBF">
      <w:pPr>
        <w:numPr>
          <w:ilvl w:val="0"/>
          <w:numId w:val="2"/>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Impact:</w:t>
      </w:r>
      <w:r w:rsidRPr="006E5FBF">
        <w:rPr>
          <w:rFonts w:ascii="Times New Roman" w:eastAsia="Times New Roman" w:hAnsi="Times New Roman" w:cs="Times New Roman"/>
          <w:kern w:val="0"/>
          <w:lang w:val="en-NG" w:eastAsia="en-NG"/>
          <w14:ligatures w14:val="none"/>
        </w:rPr>
        <w:t xml:space="preserve"> </w:t>
      </w:r>
    </w:p>
    <w:p w14:paraId="3BEFB957" w14:textId="77777777" w:rsidR="006E5FBF" w:rsidRPr="006E5FBF" w:rsidRDefault="006E5FBF" w:rsidP="006E5FBF">
      <w:pPr>
        <w:numPr>
          <w:ilvl w:val="1"/>
          <w:numId w:val="2"/>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Financial Losses:</w:t>
      </w:r>
      <w:r w:rsidRPr="006E5FBF">
        <w:rPr>
          <w:rFonts w:ascii="Times New Roman" w:eastAsia="Times New Roman" w:hAnsi="Times New Roman" w:cs="Times New Roman"/>
          <w:kern w:val="0"/>
          <w:lang w:val="en-NG" w:eastAsia="en-NG"/>
          <w14:ligatures w14:val="none"/>
        </w:rPr>
        <w:t xml:space="preserve"> Target incurred significant financial losses, including costs related to breach investigation, customer notification, legal settlements, and reputational damage.</w:t>
      </w:r>
    </w:p>
    <w:p w14:paraId="76A60F3A" w14:textId="77777777" w:rsidR="006E5FBF" w:rsidRPr="006E5FBF" w:rsidRDefault="006E5FBF" w:rsidP="006E5FBF">
      <w:pPr>
        <w:numPr>
          <w:ilvl w:val="1"/>
          <w:numId w:val="2"/>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lastRenderedPageBreak/>
        <w:t>Reputational Damage:</w:t>
      </w:r>
      <w:r w:rsidRPr="006E5FBF">
        <w:rPr>
          <w:rFonts w:ascii="Times New Roman" w:eastAsia="Times New Roman" w:hAnsi="Times New Roman" w:cs="Times New Roman"/>
          <w:kern w:val="0"/>
          <w:lang w:val="en-NG" w:eastAsia="en-NG"/>
          <w14:ligatures w14:val="none"/>
        </w:rPr>
        <w:t xml:space="preserve"> The breach severely damaged Target's reputation and eroded customer trust.</w:t>
      </w:r>
    </w:p>
    <w:p w14:paraId="5BA30EFE" w14:textId="77777777" w:rsidR="006E5FBF" w:rsidRPr="006E5FBF" w:rsidRDefault="006E5FBF" w:rsidP="006E5FBF">
      <w:pPr>
        <w:numPr>
          <w:ilvl w:val="1"/>
          <w:numId w:val="2"/>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Legal and Regulatory Consequences:</w:t>
      </w:r>
      <w:r w:rsidRPr="006E5FBF">
        <w:rPr>
          <w:rFonts w:ascii="Times New Roman" w:eastAsia="Times New Roman" w:hAnsi="Times New Roman" w:cs="Times New Roman"/>
          <w:kern w:val="0"/>
          <w:lang w:val="en-NG" w:eastAsia="en-NG"/>
          <w14:ligatures w14:val="none"/>
        </w:rPr>
        <w:t xml:space="preserve"> Target faced numerous lawsuits and regulatory investigations.</w:t>
      </w:r>
    </w:p>
    <w:p w14:paraId="198307E8" w14:textId="77777777" w:rsidR="006E5FBF" w:rsidRPr="006E5FBF" w:rsidRDefault="006E5FBF" w:rsidP="006E5FBF">
      <w:pPr>
        <w:numPr>
          <w:ilvl w:val="1"/>
          <w:numId w:val="2"/>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Changes to Industry:</w:t>
      </w:r>
      <w:r w:rsidRPr="006E5FBF">
        <w:rPr>
          <w:rFonts w:ascii="Times New Roman" w:eastAsia="Times New Roman" w:hAnsi="Times New Roman" w:cs="Times New Roman"/>
          <w:kern w:val="0"/>
          <w:lang w:val="en-NG" w:eastAsia="en-NG"/>
          <w14:ligatures w14:val="none"/>
        </w:rPr>
        <w:t xml:space="preserve"> The breach led to significant changes in the retail industry's approach to cybersecurity, including increased investment in security technologies and improved security practices.</w:t>
      </w:r>
    </w:p>
    <w:p w14:paraId="52D31CC2" w14:textId="77777777" w:rsidR="006E5FBF" w:rsidRPr="006E5FBF" w:rsidRDefault="006E5FBF" w:rsidP="006E5FBF">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Lessons Learned:</w:t>
      </w:r>
    </w:p>
    <w:p w14:paraId="08031147" w14:textId="77777777" w:rsidR="006E5FBF" w:rsidRPr="006E5FBF" w:rsidRDefault="006E5FBF" w:rsidP="006E5FBF">
      <w:pPr>
        <w:numPr>
          <w:ilvl w:val="0"/>
          <w:numId w:val="3"/>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Importance of Network Segmentation:</w:t>
      </w:r>
      <w:r w:rsidRPr="006E5FBF">
        <w:rPr>
          <w:rFonts w:ascii="Times New Roman" w:eastAsia="Times New Roman" w:hAnsi="Times New Roman" w:cs="Times New Roman"/>
          <w:kern w:val="0"/>
          <w:lang w:val="en-NG" w:eastAsia="en-NG"/>
          <w14:ligatures w14:val="none"/>
        </w:rPr>
        <w:t xml:space="preserve"> Proper network segmentation is essential to limit the impact of a security breach.</w:t>
      </w:r>
    </w:p>
    <w:p w14:paraId="78BA7940" w14:textId="77777777" w:rsidR="006E5FBF" w:rsidRPr="006E5FBF" w:rsidRDefault="006E5FBF" w:rsidP="006E5FBF">
      <w:pPr>
        <w:numPr>
          <w:ilvl w:val="0"/>
          <w:numId w:val="3"/>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Robust Security Monitoring:</w:t>
      </w:r>
      <w:r w:rsidRPr="006E5FBF">
        <w:rPr>
          <w:rFonts w:ascii="Times New Roman" w:eastAsia="Times New Roman" w:hAnsi="Times New Roman" w:cs="Times New Roman"/>
          <w:kern w:val="0"/>
          <w:lang w:val="en-NG" w:eastAsia="en-NG"/>
          <w14:ligatures w14:val="none"/>
        </w:rPr>
        <w:t xml:space="preserve"> Effective security monitoring systems are crucial for detecting and responding to security threats.</w:t>
      </w:r>
    </w:p>
    <w:p w14:paraId="24CA8FC0" w14:textId="77777777" w:rsidR="006E5FBF" w:rsidRPr="006E5FBF" w:rsidRDefault="006E5FBF" w:rsidP="006E5FBF">
      <w:pPr>
        <w:numPr>
          <w:ilvl w:val="0"/>
          <w:numId w:val="3"/>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Third-Party Risk Management:</w:t>
      </w:r>
      <w:r w:rsidRPr="006E5FBF">
        <w:rPr>
          <w:rFonts w:ascii="Times New Roman" w:eastAsia="Times New Roman" w:hAnsi="Times New Roman" w:cs="Times New Roman"/>
          <w:kern w:val="0"/>
          <w:lang w:val="en-NG" w:eastAsia="en-NG"/>
          <w14:ligatures w14:val="none"/>
        </w:rPr>
        <w:t xml:space="preserve"> Organizations must carefully assess and manage the security risks associated with third-party vendors.</w:t>
      </w:r>
    </w:p>
    <w:p w14:paraId="09F98A33" w14:textId="77777777" w:rsidR="006E5FBF" w:rsidRPr="006E5FBF" w:rsidRDefault="006E5FBF" w:rsidP="006E5FBF">
      <w:pPr>
        <w:numPr>
          <w:ilvl w:val="0"/>
          <w:numId w:val="3"/>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Incident Response Planning:</w:t>
      </w:r>
      <w:r w:rsidRPr="006E5FBF">
        <w:rPr>
          <w:rFonts w:ascii="Times New Roman" w:eastAsia="Times New Roman" w:hAnsi="Times New Roman" w:cs="Times New Roman"/>
          <w:kern w:val="0"/>
          <w:lang w:val="en-NG" w:eastAsia="en-NG"/>
          <w14:ligatures w14:val="none"/>
        </w:rPr>
        <w:t xml:space="preserve"> Having a well-defined incident response plan is essential for minimizing the impact of a security breach.</w:t>
      </w:r>
    </w:p>
    <w:p w14:paraId="45378B03" w14:textId="77777777" w:rsidR="006E5FBF" w:rsidRPr="006E5FBF" w:rsidRDefault="006E5FBF" w:rsidP="006E5FBF">
      <w:pPr>
        <w:numPr>
          <w:ilvl w:val="0"/>
          <w:numId w:val="3"/>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Importance of acting on security alerts:</w:t>
      </w:r>
      <w:r w:rsidRPr="006E5FBF">
        <w:rPr>
          <w:rFonts w:ascii="Times New Roman" w:eastAsia="Times New Roman" w:hAnsi="Times New Roman" w:cs="Times New Roman"/>
          <w:kern w:val="0"/>
          <w:lang w:val="en-NG" w:eastAsia="en-NG"/>
          <w14:ligatures w14:val="none"/>
        </w:rPr>
        <w:t xml:space="preserve"> Ignoring security alerts is extremely dangerous.</w:t>
      </w:r>
    </w:p>
    <w:p w14:paraId="7EDCCCAD" w14:textId="77777777" w:rsidR="006E5FBF" w:rsidRPr="006E5FBF" w:rsidRDefault="006E5FBF" w:rsidP="006E5FBF">
      <w:pPr>
        <w:numPr>
          <w:ilvl w:val="0"/>
          <w:numId w:val="3"/>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Encryption of sensitive data:</w:t>
      </w:r>
      <w:r w:rsidRPr="006E5FBF">
        <w:rPr>
          <w:rFonts w:ascii="Times New Roman" w:eastAsia="Times New Roman" w:hAnsi="Times New Roman" w:cs="Times New Roman"/>
          <w:kern w:val="0"/>
          <w:lang w:val="en-NG" w:eastAsia="en-NG"/>
          <w14:ligatures w14:val="none"/>
        </w:rPr>
        <w:t xml:space="preserve"> Encryption of data at rest, and in transit is extremely important.</w:t>
      </w:r>
    </w:p>
    <w:p w14:paraId="77A4F9D6" w14:textId="77777777" w:rsidR="006E5FBF" w:rsidRPr="006E5FBF" w:rsidRDefault="006E5FBF" w:rsidP="006E5FBF">
      <w:pPr>
        <w:numPr>
          <w:ilvl w:val="0"/>
          <w:numId w:val="3"/>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b/>
          <w:bCs/>
          <w:kern w:val="0"/>
          <w:lang w:val="en-NG" w:eastAsia="en-NG"/>
          <w14:ligatures w14:val="none"/>
        </w:rPr>
        <w:t>Multi factor authentication:</w:t>
      </w:r>
      <w:r w:rsidRPr="006E5FBF">
        <w:rPr>
          <w:rFonts w:ascii="Times New Roman" w:eastAsia="Times New Roman" w:hAnsi="Times New Roman" w:cs="Times New Roman"/>
          <w:kern w:val="0"/>
          <w:lang w:val="en-NG" w:eastAsia="en-NG"/>
          <w14:ligatures w14:val="none"/>
        </w:rPr>
        <w:t xml:space="preserve"> </w:t>
      </w:r>
      <w:proofErr w:type="spellStart"/>
      <w:r w:rsidRPr="006E5FBF">
        <w:rPr>
          <w:rFonts w:ascii="Times New Roman" w:eastAsia="Times New Roman" w:hAnsi="Times New Roman" w:cs="Times New Roman"/>
          <w:kern w:val="0"/>
          <w:lang w:val="en-NG" w:eastAsia="en-NG"/>
          <w14:ligatures w14:val="none"/>
        </w:rPr>
        <w:t>Implimenting</w:t>
      </w:r>
      <w:proofErr w:type="spellEnd"/>
      <w:r w:rsidRPr="006E5FBF">
        <w:rPr>
          <w:rFonts w:ascii="Times New Roman" w:eastAsia="Times New Roman" w:hAnsi="Times New Roman" w:cs="Times New Roman"/>
          <w:kern w:val="0"/>
          <w:lang w:val="en-NG" w:eastAsia="en-NG"/>
          <w14:ligatures w14:val="none"/>
        </w:rPr>
        <w:t xml:space="preserve"> MFA can greatly reduce the risk of compromised credentials.</w:t>
      </w:r>
    </w:p>
    <w:p w14:paraId="0F1183A7" w14:textId="77777777" w:rsidR="006E5FBF" w:rsidRPr="006E5FBF" w:rsidRDefault="006E5FBF" w:rsidP="006E5FBF">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6E5FBF">
        <w:rPr>
          <w:rFonts w:ascii="Times New Roman" w:eastAsia="Times New Roman" w:hAnsi="Times New Roman" w:cs="Times New Roman"/>
          <w:kern w:val="0"/>
          <w:lang w:val="en-NG" w:eastAsia="en-NG"/>
          <w14:ligatures w14:val="none"/>
        </w:rPr>
        <w:t xml:space="preserve">The Target data breach served as a wake-up call for the retail industry and highlighted the importance of robust cybersecurity practices. It emphasized the need for organizations to prioritize security and invest in the technologies and processes necessary to protect sensitive </w:t>
      </w:r>
      <w:proofErr w:type="gramStart"/>
      <w:r w:rsidRPr="006E5FBF">
        <w:rPr>
          <w:rFonts w:ascii="Times New Roman" w:eastAsia="Times New Roman" w:hAnsi="Times New Roman" w:cs="Times New Roman"/>
          <w:kern w:val="0"/>
          <w:lang w:val="en-NG" w:eastAsia="en-NG"/>
          <w14:ligatures w14:val="none"/>
        </w:rPr>
        <w:t>data</w:t>
      </w:r>
      <w:proofErr w:type="gramEnd"/>
    </w:p>
    <w:p w14:paraId="573B6AF7" w14:textId="77777777" w:rsidR="00EA7739" w:rsidRDefault="00EA7739"/>
    <w:sectPr w:rsidR="00EA7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1B7DAC"/>
    <w:multiLevelType w:val="multilevel"/>
    <w:tmpl w:val="1BC26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FB626C"/>
    <w:multiLevelType w:val="multilevel"/>
    <w:tmpl w:val="2C3E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DB4EEA"/>
    <w:multiLevelType w:val="multilevel"/>
    <w:tmpl w:val="548A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015542">
    <w:abstractNumId w:val="2"/>
  </w:num>
  <w:num w:numId="2" w16cid:durableId="401291513">
    <w:abstractNumId w:val="0"/>
  </w:num>
  <w:num w:numId="3" w16cid:durableId="101806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FBF"/>
    <w:rsid w:val="00011ED1"/>
    <w:rsid w:val="006E5FBF"/>
    <w:rsid w:val="007C5AB5"/>
    <w:rsid w:val="00E22999"/>
    <w:rsid w:val="00EA773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597C"/>
  <w15:chartTrackingRefBased/>
  <w15:docId w15:val="{99FA38B2-F825-4A60-9809-4FEF6213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F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5F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F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F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F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F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5F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F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F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F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FBF"/>
    <w:rPr>
      <w:rFonts w:eastAsiaTheme="majorEastAsia" w:cstheme="majorBidi"/>
      <w:color w:val="272727" w:themeColor="text1" w:themeTint="D8"/>
    </w:rPr>
  </w:style>
  <w:style w:type="paragraph" w:styleId="Title">
    <w:name w:val="Title"/>
    <w:basedOn w:val="Normal"/>
    <w:next w:val="Normal"/>
    <w:link w:val="TitleChar"/>
    <w:uiPriority w:val="10"/>
    <w:qFormat/>
    <w:rsid w:val="006E5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FBF"/>
    <w:pPr>
      <w:spacing w:before="160"/>
      <w:jc w:val="center"/>
    </w:pPr>
    <w:rPr>
      <w:i/>
      <w:iCs/>
      <w:color w:val="404040" w:themeColor="text1" w:themeTint="BF"/>
    </w:rPr>
  </w:style>
  <w:style w:type="character" w:customStyle="1" w:styleId="QuoteChar">
    <w:name w:val="Quote Char"/>
    <w:basedOn w:val="DefaultParagraphFont"/>
    <w:link w:val="Quote"/>
    <w:uiPriority w:val="29"/>
    <w:rsid w:val="006E5FBF"/>
    <w:rPr>
      <w:i/>
      <w:iCs/>
      <w:color w:val="404040" w:themeColor="text1" w:themeTint="BF"/>
    </w:rPr>
  </w:style>
  <w:style w:type="paragraph" w:styleId="ListParagraph">
    <w:name w:val="List Paragraph"/>
    <w:basedOn w:val="Normal"/>
    <w:uiPriority w:val="34"/>
    <w:qFormat/>
    <w:rsid w:val="006E5FBF"/>
    <w:pPr>
      <w:ind w:left="720"/>
      <w:contextualSpacing/>
    </w:pPr>
  </w:style>
  <w:style w:type="character" w:styleId="IntenseEmphasis">
    <w:name w:val="Intense Emphasis"/>
    <w:basedOn w:val="DefaultParagraphFont"/>
    <w:uiPriority w:val="21"/>
    <w:qFormat/>
    <w:rsid w:val="006E5FBF"/>
    <w:rPr>
      <w:i/>
      <w:iCs/>
      <w:color w:val="0F4761" w:themeColor="accent1" w:themeShade="BF"/>
    </w:rPr>
  </w:style>
  <w:style w:type="paragraph" w:styleId="IntenseQuote">
    <w:name w:val="Intense Quote"/>
    <w:basedOn w:val="Normal"/>
    <w:next w:val="Normal"/>
    <w:link w:val="IntenseQuoteChar"/>
    <w:uiPriority w:val="30"/>
    <w:qFormat/>
    <w:rsid w:val="006E5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FBF"/>
    <w:rPr>
      <w:i/>
      <w:iCs/>
      <w:color w:val="0F4761" w:themeColor="accent1" w:themeShade="BF"/>
    </w:rPr>
  </w:style>
  <w:style w:type="character" w:styleId="IntenseReference">
    <w:name w:val="Intense Reference"/>
    <w:basedOn w:val="DefaultParagraphFont"/>
    <w:uiPriority w:val="32"/>
    <w:qFormat/>
    <w:rsid w:val="006E5FBF"/>
    <w:rPr>
      <w:b/>
      <w:bCs/>
      <w:smallCaps/>
      <w:color w:val="0F4761" w:themeColor="accent1" w:themeShade="BF"/>
      <w:spacing w:val="5"/>
    </w:rPr>
  </w:style>
  <w:style w:type="paragraph" w:styleId="NormalWeb">
    <w:name w:val="Normal (Web)"/>
    <w:basedOn w:val="Normal"/>
    <w:uiPriority w:val="99"/>
    <w:semiHidden/>
    <w:unhideWhenUsed/>
    <w:rsid w:val="006E5FBF"/>
    <w:pPr>
      <w:spacing w:before="100" w:beforeAutospacing="1" w:after="100" w:afterAutospacing="1" w:line="240" w:lineRule="auto"/>
    </w:pPr>
    <w:rPr>
      <w:rFonts w:ascii="Times New Roman" w:eastAsia="Times New Roman" w:hAnsi="Times New Roman" w:cs="Times New Roman"/>
      <w:kern w:val="0"/>
      <w:lang w:val="en-NG" w:eastAsia="en-NG"/>
      <w14:ligatures w14:val="none"/>
    </w:rPr>
  </w:style>
  <w:style w:type="character" w:styleId="Strong">
    <w:name w:val="Strong"/>
    <w:basedOn w:val="DefaultParagraphFont"/>
    <w:uiPriority w:val="22"/>
    <w:qFormat/>
    <w:rsid w:val="006E5F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663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G. Garba</dc:creator>
  <cp:keywords/>
  <dc:description/>
  <cp:lastModifiedBy>Muhammed G. Garba</cp:lastModifiedBy>
  <cp:revision>1</cp:revision>
  <dcterms:created xsi:type="dcterms:W3CDTF">2025-03-07T09:20:00Z</dcterms:created>
  <dcterms:modified xsi:type="dcterms:W3CDTF">2025-03-07T09:28:00Z</dcterms:modified>
</cp:coreProperties>
</file>