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5D" w:rsidRDefault="00626C7A">
      <w:r>
        <w:t>梯度推导总结：</w:t>
      </w:r>
    </w:p>
    <w:p w:rsidR="009A3739" w:rsidRPr="008A0B4B" w:rsidRDefault="009A3739" w:rsidP="00BD7BDE">
      <w:pPr>
        <w:ind w:firstLine="420"/>
      </w:pPr>
      <w:r>
        <w:t>严格来说，矩阵之间的求导是不存在</w:t>
      </w:r>
      <w:r w:rsidR="00C812B8">
        <w:t>链式求导法则的</w:t>
      </w:r>
      <w:r w:rsidR="00D8585F">
        <w:t>。</w:t>
      </w:r>
      <w:r w:rsidR="00C812B8">
        <w:t>因为</w:t>
      </w:r>
      <w:r w:rsidR="00D8585F">
        <w:t>，对于一个一般</w:t>
      </w:r>
      <w:r w:rsidR="00C812B8">
        <w:t>的</w: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C812B8">
        <w:rPr>
          <w:rFonts w:hint="eastAsia"/>
        </w:rPr>
        <w:t>的映射，</w:t>
      </w:r>
      <w:r w:rsidR="00D8585F">
        <w:rPr>
          <w:rFonts w:hint="eastAsia"/>
        </w:rPr>
        <w:t>你并不知道它内部映射机制是什么样的，举个栗子，</w:t>
      </w:r>
      <w:r w:rsidR="00D8585F">
        <w:rPr>
          <w:rFonts w:hint="eastAsia"/>
        </w:rPr>
        <w:t>CNN</w:t>
      </w:r>
      <w:r w:rsidR="00D8585F">
        <w:rPr>
          <w:rFonts w:hint="eastAsia"/>
        </w:rPr>
        <w:t>中的池化层与</w:t>
      </w:r>
      <w:r w:rsidR="00D8585F">
        <w:rPr>
          <w:rFonts w:hint="eastAsia"/>
        </w:rPr>
        <w:t>BP</w:t>
      </w:r>
      <w:r w:rsidR="00D8585F">
        <w:rPr>
          <w:rFonts w:hint="eastAsia"/>
        </w:rPr>
        <w:t>中的隐含层的映射机制是不同的，针对不同问题时</w:t>
      </w:r>
      <w:r w:rsidR="00D8585F">
        <w:rPr>
          <w:rFonts w:hint="eastAsia"/>
        </w:rPr>
        <w:t>f</w:t>
      </w:r>
      <w:r w:rsidR="00D8585F">
        <w:rPr>
          <w:rFonts w:hint="eastAsia"/>
        </w:rPr>
        <w:t>具有不同的形式。所以，笔者认为，不能像简单的标量函数求导一样，对矩阵求导的也给出一个统一的链式法则，针对不同的问题，我们应该依据</w:t>
      </w:r>
      <w:r w:rsidR="00D8585F">
        <w:rPr>
          <w:rFonts w:hint="eastAsia"/>
        </w:rPr>
        <w:t>f</w:t>
      </w:r>
      <w:r w:rsidR="00D8585F">
        <w:rPr>
          <w:rFonts w:hint="eastAsia"/>
        </w:rPr>
        <w:t>的具体形式，给出一个求导得准则。在这里，对于一个类似于</w:t>
      </w:r>
      <w:r w:rsidR="00D8585F">
        <w:rPr>
          <w:rFonts w:hint="eastAsia"/>
        </w:rPr>
        <w:t>BP</w:t>
      </w:r>
      <w:r w:rsidR="00D8585F">
        <w:rPr>
          <w:rFonts w:hint="eastAsia"/>
        </w:rPr>
        <w:t>网络隐含层</w:t>
      </w:r>
      <w:r w:rsidR="008A0B4B">
        <w:rPr>
          <w:rFonts w:hint="eastAsia"/>
        </w:rPr>
        <w:t>上的</w:t>
      </w:r>
      <w:r w:rsidR="00D8585F">
        <w:rPr>
          <w:rFonts w:hint="eastAsia"/>
        </w:rPr>
        <w:t>映射</w:t>
      </w:r>
      <w:r w:rsidR="00D8585F">
        <w:rPr>
          <w:rFonts w:hint="eastAsia"/>
        </w:rPr>
        <w:t>,</w:t>
      </w:r>
      <w:r w:rsidR="008A0B4B">
        <w:rPr>
          <w:rFonts w:hint="eastAsia"/>
        </w:rPr>
        <w:t>通过归纳总结，可以给出一个链式求导法则，现叙述如下</w:t>
      </w:r>
      <w:r w:rsidR="009A3DD3">
        <w:rPr>
          <w:rFonts w:hint="eastAsia"/>
        </w:rPr>
        <w:t>（注意到）</w:t>
      </w:r>
    </w:p>
    <w:p w:rsidR="00626C7A" w:rsidRDefault="00626C7A" w:rsidP="00BD7BDE">
      <w:pPr>
        <w:ind w:firstLine="420"/>
      </w:pPr>
      <w:r>
        <w:t>定义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l+1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l+1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8A0B4B">
        <w:rPr>
          <w:rFonts w:hint="eastAsia"/>
        </w:rPr>
        <w:t>分别为</w:t>
      </w:r>
      <w:r>
        <w:rPr>
          <w:rFonts w:hint="eastAsia"/>
        </w:rPr>
        <w:t>第</w:t>
      </w:r>
      <w:r>
        <w:rPr>
          <w:rFonts w:hint="eastAsia"/>
        </w:rPr>
        <w:t>l</w:t>
      </w:r>
      <w:r>
        <w:rPr>
          <w:rFonts w:hint="eastAsia"/>
        </w:rPr>
        <w:t>层和第</w:t>
      </w:r>
      <w:r>
        <w:rPr>
          <w:rFonts w:hint="eastAsia"/>
        </w:rPr>
        <w:t>l+</w:t>
      </w:r>
      <w:r>
        <w:t>1</w:t>
      </w:r>
      <w:r>
        <w:t>层神经网络的输入和输出值，它们直接的关系满足下式：</w:t>
      </w:r>
    </w:p>
    <w:p w:rsidR="00626C7A" w:rsidRDefault="00E41420" w:rsidP="00626C7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626C7A" w:rsidRPr="00626C7A" w:rsidRDefault="00E41420" w:rsidP="00626C7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=f(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A0B4B" w:rsidRDefault="00626C7A" w:rsidP="00626C7A">
      <w:r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>是第</w:t>
      </w:r>
      <w:r>
        <w:t>l</w:t>
      </w:r>
      <w:r>
        <w:t>层到第</w:t>
      </w:r>
      <w:r>
        <w:t>l+1</w:t>
      </w:r>
      <w:r>
        <w:t>层的权重矩阵，</w:t>
      </w:r>
      <w:r w:rsidR="008A0B4B">
        <w:t>各向量之间的联系如下：</w:t>
      </w:r>
    </w:p>
    <w:p w:rsidR="00841D35" w:rsidRDefault="00841D35" w:rsidP="00626C7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2376488" cy="4572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69276" y="121088"/>
                            <a:ext cx="43370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1D35" w:rsidRDefault="00E41420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74174" y="123000"/>
                            <a:ext cx="352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BDA" w:rsidRDefault="00E41420" w:rsidP="00E22BDA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E22BDA" w:rsidRDefault="00E22B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249461" y="125858"/>
                            <a:ext cx="352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BDA" w:rsidRDefault="00E41420" w:rsidP="00E22B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E22BDA" w:rsidRDefault="00E22BDA" w:rsidP="00E22B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1789485" y="123000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BDA" w:rsidRDefault="00E41420" w:rsidP="00E22B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E22BDA" w:rsidRDefault="00E22BDA" w:rsidP="00E22B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1601886" y="246825"/>
                            <a:ext cx="187599" cy="285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1026599" y="246825"/>
                            <a:ext cx="222862" cy="285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502981" y="241103"/>
                            <a:ext cx="171193" cy="572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187.15pt;height:36pt;mso-position-horizontal-relative:char;mso-position-vertical-relative:line" coordsize="237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761;height:457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92;top:1210;width:4337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841D35" w:rsidRDefault="002422F9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5" o:spid="_x0000_s1029" type="#_x0000_t202" style="position:absolute;left:6741;top:1230;width:3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E22BDA" w:rsidRDefault="002422F9" w:rsidP="00E22BDA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sup>
                            </m:sSup>
                          </m:oMath>
                        </m:oMathPara>
                      </w:p>
                      <w:p w:rsidR="00E22BDA" w:rsidRDefault="00E22BDA"/>
                    </w:txbxContent>
                  </v:textbox>
                </v:shape>
                <v:shape id="文本框 5" o:spid="_x0000_s1030" type="#_x0000_t202" style="position:absolute;left:12494;top:1258;width:352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E22BDA" w:rsidRDefault="002422F9" w:rsidP="00E22B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l</m:t>
                                </m:r>
                              </m:sup>
                            </m:sSup>
                          </m:oMath>
                        </m:oMathPara>
                      </w:p>
                      <w:p w:rsidR="00E22BDA" w:rsidRDefault="00E22BDA" w:rsidP="00E22B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5" o:spid="_x0000_s1031" type="#_x0000_t202" style="position:absolute;left:17894;top:1230;width:351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E22BDA" w:rsidRDefault="002422F9" w:rsidP="00E22B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l</m:t>
                                </m:r>
                              </m:sup>
                            </m:sSup>
                          </m:oMath>
                        </m:oMathPara>
                      </w:p>
                      <w:p w:rsidR="00E22BDA" w:rsidRDefault="00E22BDA" w:rsidP="00E22B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2" o:spid="_x0000_s1032" type="#_x0000_t34" style="position:absolute;left:16018;top:2468;width:1876;height: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DnsEAAADbAAAADwAAAGRycy9kb3ducmV2LnhtbERPTYvCMBC9L/gfwgje1tQeXKlGKYKy&#10;4EGtXrwNzdgUm0lpsrX+e7OwsLd5vM9ZbQbbiJ46XztWMJsmIIhLp2uuFFwvu88FCB+QNTaOScGL&#10;PGzWo48VZto9+Ux9ESoRQ9hnqMCE0GZS+tKQRT91LXHk7q6zGCLsKqk7fMZw28g0SebSYs2xwWBL&#10;W0Plo/ixCr7uyWXO6c0c90W+PQz96XXqc6Um4yFfggg0hH/xn/tbx/kp/P4SD5D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CkOewQAAANsAAAAPAAAAAAAAAAAAAAAA&#10;AKECAABkcnMvZG93bnJldi54bWxQSwUGAAAAAAQABAD5AAAAjwMAAAAA&#10;" strokecolor="#5b9bd5 [3204]" strokeweight=".5pt"/>
                <v:shape id="肘形连接符 14" o:spid="_x0000_s1033" type="#_x0000_t34" style="position:absolute;left:10265;top:2468;width:2229;height: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yR/cEAAADbAAAADwAAAGRycy9kb3ducmV2LnhtbERPTYvCMBC9L/gfwgh7WTRVRLQaRQWX&#10;BRfRKp6HZmyLzaQ0WVv/vVkQvM3jfc582ZpS3Kl2hWUFg34Egji1uuBMwfm07U1AOI+ssbRMCh7k&#10;YLnofMwx1rbhI90Tn4kQwi5GBbn3VSylS3My6Pq2Ig7c1dYGfYB1JnWNTQg3pRxG0VgaLDg05FjR&#10;Jqf0lvwZBTuzN/qS+NOhWt9+pxe7/141X0p9dtvVDISn1r/FL/ePDvNH8P9LO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jJH9wQAAANsAAAAPAAAAAAAAAAAAAAAA&#10;AKECAABkcnMvZG93bnJldi54bWxQSwUGAAAAAAQABAD5AAAAjwMAAAAA&#10;" strokecolor="#5b9bd5 [3204]" strokeweight=".5pt"/>
                <v:shape id="肘形连接符 15" o:spid="_x0000_s1034" type="#_x0000_t34" style="position:absolute;left:5029;top:2411;width:1712;height: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A0ZsEAAADbAAAADwAAAGRycy9kb3ducmV2LnhtbERPTYvCMBC9L/gfwgh7WTRVULQaRQWX&#10;BRfRKp6HZmyLzaQ0WVv/vVkQvM3jfc582ZpS3Kl2hWUFg34Egji1uuBMwfm07U1AOI+ssbRMCh7k&#10;YLnofMwx1rbhI90Tn4kQwi5GBbn3VSylS3My6Pq2Ig7c1dYGfYB1JnWNTQg3pRxG0VgaLDg05FjR&#10;Jqf0lvwZBTuzN/qS+NOhWt9+pxe7/141X0p9dtvVDISn1r/FL/ePDvNH8P9LO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wDRmwQAAANsAAAAPAAAAAAAAAAAAAAAA&#10;AKECAABkcnMvZG93bnJldi54bWxQSwUGAAAAAAQABAD5AAAAjwMAAAAA&#10;" strokecolor="#5b9bd5 [3204]" strokeweight=".5pt"/>
                <w10:anchorlock/>
              </v:group>
            </w:pict>
          </mc:Fallback>
        </mc:AlternateContent>
      </w:r>
    </w:p>
    <w:p w:rsidR="00626C7A" w:rsidRDefault="00626C7A" w:rsidP="00626C7A">
      <w:r>
        <w:t>在反向传播过程中，第</w:t>
      </w:r>
      <w:r>
        <w:t>l+1</w:t>
      </w:r>
      <w:r>
        <w:t>层的误差为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l+1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l+1</m:t>
                </m:r>
              </m:sup>
            </m:sSup>
          </m:den>
        </m:f>
      </m:oMath>
      <w:r>
        <w:t>则，传递到第</w:t>
      </w:r>
      <w:r>
        <w:t>l</w:t>
      </w:r>
      <w:r>
        <w:t>层误差为</w:t>
      </w:r>
    </w:p>
    <w:p w:rsidR="00626C7A" w:rsidRPr="00FD2972" w:rsidRDefault="00E41420" w:rsidP="00626C7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</m:den>
          </m:f>
        </m:oMath>
      </m:oMathPara>
    </w:p>
    <w:p w:rsidR="00FD2972" w:rsidRDefault="00FD2972" w:rsidP="00BD7BDE">
      <w:pPr>
        <w:ind w:firstLine="420"/>
      </w:pPr>
      <w:r>
        <w:rPr>
          <w:rFonts w:hint="eastAsia"/>
        </w:rPr>
        <w:t>现在对反向传播中使用的链式法则做详细描述，</w:t>
      </w:r>
      <w:r w:rsidR="00BD7BDE">
        <w:rPr>
          <w:rFonts w:hint="eastAsia"/>
        </w:rPr>
        <w:t>对于</w:t>
      </w:r>
      <w:r w:rsidR="00BD7BDE">
        <w:rPr>
          <w:rFonts w:hint="eastAsia"/>
        </w:rPr>
        <w:t>m</w:t>
      </w:r>
      <w:r w:rsidR="00BD7BDE">
        <w:rPr>
          <w:rFonts w:hint="eastAsia"/>
        </w:rPr>
        <w:t>维向量对</w:t>
      </w:r>
      <w:r w:rsidR="00BD7BDE">
        <w:rPr>
          <w:rFonts w:hint="eastAsia"/>
        </w:rPr>
        <w:t>n</w:t>
      </w:r>
      <w:r w:rsidR="00BD7BDE">
        <w:rPr>
          <w:rFonts w:hint="eastAsia"/>
        </w:rPr>
        <w:t>向量的导数，是一个</w:t>
      </w:r>
      <m:oMath>
        <m:r>
          <w:rPr>
            <w:rFonts w:ascii="Cambria Math" w:hAnsi="Cambria Math"/>
          </w:rPr>
          <m:t>n×m</m:t>
        </m:r>
      </m:oMath>
      <w:r w:rsidR="00BD7BDE">
        <w:t>的矩阵，在该链式法则中，每向下传播一次，应该将更深一层的导数放在上一层导数左侧，比如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l+1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l+1</m:t>
                </m:r>
              </m:sup>
            </m:sSup>
          </m:den>
        </m:f>
      </m:oMath>
      <w:r w:rsidR="00BD7BDE">
        <w:rPr>
          <w:rFonts w:hint="eastAsia"/>
        </w:rPr>
        <w:t>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l+1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den>
        </m:f>
      </m:oMath>
      <w:r w:rsidR="00BD7BDE">
        <w:t>放在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l+1</m:t>
                </m:r>
              </m:sup>
            </m:sSup>
          </m:den>
        </m:f>
      </m:oMath>
      <w:r w:rsidR="00BD7BDE">
        <w:t>的左侧，通过这种链式相乘，可以满足矩阵的运算。</w:t>
      </w:r>
      <w:r w:rsidR="00DB0558">
        <w:t>在求解上述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DB0558">
        <w:t>时，需要求三次导数，其中，在求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den>
        </m:f>
      </m:oMath>
      <w:r w:rsidR="000E67E9">
        <w:t>时，因</w:t>
      </w:r>
      <w:r w:rsidR="00DB0558">
        <w:t>为一般常用的激活函数是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d>
      </m:oMath>
      <w:r w:rsidR="00DB0558">
        <w:rPr>
          <w:rFonts w:hint="eastAsia"/>
        </w:rPr>
        <w:t>，即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DB0558">
        <w:t>的值仅与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DB0558">
        <w:t>有关。所以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den>
        </m:f>
      </m:oMath>
      <w:r w:rsidR="000E67E9">
        <w:t>的结果</w:t>
      </w:r>
      <w:r w:rsidR="00DB0558">
        <w:t>应该是一个</w:t>
      </w:r>
      <m:oMath>
        <m:r>
          <w:rPr>
            <w:rFonts w:ascii="Cambria Math" w:hAnsi="Cambria Math"/>
          </w:rPr>
          <m:t>n×n</m:t>
        </m:r>
      </m:oMath>
      <w:r w:rsidR="000E67E9">
        <w:t>的对角阵，除</w:t>
      </w:r>
      <w:r w:rsidR="00DB0558">
        <w:t>对角线外，其它元素均为</w:t>
      </w:r>
      <w:r w:rsidR="00DB0558">
        <w:rPr>
          <w:rFonts w:hint="eastAsia"/>
        </w:rPr>
        <w:t>0</w:t>
      </w:r>
      <w:r w:rsidR="00DB0558">
        <w:rPr>
          <w:rFonts w:hint="eastAsia"/>
        </w:rPr>
        <w:t>，这时，也可以将这个对角阵的对角线抽取出来</w:t>
      </w:r>
      <w:r w:rsidR="000E67E9">
        <w:rPr>
          <w:rFonts w:hint="eastAsia"/>
        </w:rPr>
        <w:t>形成一个</w:t>
      </w:r>
      <w:r w:rsidR="000E67E9">
        <w:rPr>
          <w:rFonts w:hint="eastAsia"/>
        </w:rPr>
        <w:t>n</w:t>
      </w:r>
      <w:r w:rsidR="000E67E9">
        <w:rPr>
          <w:rFonts w:hint="eastAsia"/>
        </w:rPr>
        <w:t>维的列向量</w:t>
      </w:r>
      <w:r w:rsidR="00DB0558">
        <w:rPr>
          <w:rFonts w:hint="eastAsia"/>
        </w:rPr>
        <w:t>，通过</w:t>
      </w:r>
      <m:oMath>
        <m:r>
          <m:rPr>
            <m:sty m:val="p"/>
          </m:rPr>
          <w:rPr>
            <w:rFonts w:ascii="Cambria Math" w:hAnsi="Cambria Math"/>
          </w:rPr>
          <m:t>⨂</m:t>
        </m:r>
      </m:oMath>
      <w:r w:rsidR="00DB0558">
        <w:t>与后两个导数做运算。</w:t>
      </w:r>
    </w:p>
    <w:p w:rsidR="00626C7A" w:rsidRDefault="005B1862" w:rsidP="00626C7A">
      <w:r>
        <w:rPr>
          <w:rFonts w:hint="eastAsia"/>
        </w:rPr>
        <w:t xml:space="preserve"> </w:t>
      </w:r>
      <w:r w:rsidR="005C3629">
        <w:tab/>
      </w:r>
      <w:r w:rsidR="000E67E9">
        <w:t>注意这里的链式法则仅仅适用于列向量求梯度</w:t>
      </w:r>
      <w:r w:rsidR="009A3DD3">
        <w:t>时进行传递，如需要对矩阵进行求导，如对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3DD3">
        <w:t>求梯度，还需添加额为的规则，这里不再赘述。实际上，有了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l+1</m:t>
            </m:r>
          </m:sup>
        </m:sSup>
      </m:oMath>
      <w:r w:rsidR="005C3629">
        <w:t>的梯度后，再</w:t>
      </w:r>
      <w:r w:rsidR="009A3DD3"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3DD3">
        <w:t>是一个并不复杂的过程</w:t>
      </w:r>
      <w:r w:rsidR="000E67E9">
        <w:t>。</w:t>
      </w:r>
    </w:p>
    <w:p w:rsidR="000E67E9" w:rsidRPr="00DB0558" w:rsidRDefault="000E67E9" w:rsidP="00626C7A">
      <w:r>
        <w:tab/>
      </w:r>
      <w:r>
        <w:t>常见的类似于</w:t>
      </w:r>
      <w:r>
        <w:t>BP</w:t>
      </w:r>
      <w:r>
        <w:t>网络结构的网络有</w:t>
      </w:r>
      <w:r>
        <w:t>RNN</w:t>
      </w:r>
      <w:r>
        <w:t>及</w:t>
      </w:r>
      <w:r>
        <w:t>RNN</w:t>
      </w:r>
      <w:r>
        <w:t>相关的各种扩展。</w:t>
      </w:r>
    </w:p>
    <w:p w:rsidR="00626C7A" w:rsidRDefault="005C3629" w:rsidP="00626C7A">
      <w:r>
        <w:tab/>
      </w:r>
      <w:r>
        <w:t>本质上来说，不论是矩阵对矩阵之间的求导，还是向量之间的求导，都是多个因变量变量对多个自变量之间的导数，之所以将其写成矩阵的方式，是想找到一种更为方便的表示方法，否则，手工单独的对每一个自变量进行求导，将是一个非常庞大的工程。</w:t>
      </w:r>
    </w:p>
    <w:p w:rsidR="00626C7A" w:rsidRDefault="00852744" w:rsidP="00852744">
      <w:pPr>
        <w:ind w:firstLine="420"/>
      </w:pPr>
      <w:r>
        <w:t>额外补充一个交叉熵对</w:t>
      </w:r>
      <w:r>
        <w:t>softmax</w:t>
      </w:r>
      <w:r>
        <w:t>函数的梯度：</w:t>
      </w:r>
    </w:p>
    <w:p w:rsidR="00852744" w:rsidRDefault="00852744" w:rsidP="00852744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</m:t>
          </m:r>
        </m:oMath>
      </m:oMathPara>
    </w:p>
    <w:p w:rsidR="00852744" w:rsidRDefault="00852744" w:rsidP="00852744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梯度推导</w:t>
      </w:r>
    </w:p>
    <w:p w:rsidR="00852744" w:rsidRDefault="00852744" w:rsidP="00852744">
      <w:pPr>
        <w:pStyle w:val="2"/>
        <w:ind w:left="360" w:firstLineChars="0" w:firstLine="0"/>
      </w:pPr>
      <w:r>
        <w:t>应用链式求导法则有：</w:t>
      </w:r>
    </w:p>
    <w:p w:rsidR="00852744" w:rsidRDefault="00852744" w:rsidP="00852744">
      <w:pPr>
        <w:pStyle w:val="2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D5F257" wp14:editId="57BEB46B">
            <wp:extent cx="4579620" cy="5575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263" cy="5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44" w:rsidRDefault="00852744" w:rsidP="00852744">
      <w:pPr>
        <w:pStyle w:val="2"/>
        <w:ind w:left="360" w:firstLineChars="0" w:firstLine="0"/>
      </w:pPr>
      <w: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，当你试着对向量</w:t>
      </w:r>
      <w:r>
        <w:t>f</w:t>
      </w:r>
      <w:r>
        <w:t>的一个元素求偏导数时，尝试一下你能否求出包含</w:t>
      </w:r>
      <w:r>
        <w:t>f</w:t>
      </w:r>
      <w:r>
        <w:t>每一维偏导数的梯度向量</w:t>
      </w:r>
    </w:p>
    <w:p w:rsidR="00852744" w:rsidRDefault="00E41420" w:rsidP="00852744">
      <w:pPr>
        <w:pStyle w:val="2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softmax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(x)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</m:oMath>
      </m:oMathPara>
    </w:p>
    <w:p w:rsidR="00852744" w:rsidRDefault="00852744" w:rsidP="00852744">
      <w:pPr>
        <w:pStyle w:val="2"/>
        <w:ind w:left="360" w:firstLineChars="0" w:firstLine="0"/>
      </w:pPr>
      <w:r>
        <w:rPr>
          <w:rFonts w:hint="eastAsia"/>
        </w:rPr>
        <w:t>我们知道，标量对一个向量求导，就是用这个标量对向量的每一维度求导，所以，对</w:t>
      </w:r>
      <w:r>
        <w:rPr>
          <w:rFonts w:hint="eastAsia"/>
        </w:rPr>
        <w:t>f</w:t>
      </w:r>
      <w:r>
        <w:rPr>
          <w:rFonts w:hint="eastAsia"/>
        </w:rPr>
        <w:t>求导时，先对</w:t>
      </w:r>
      <w:r>
        <w:rPr>
          <w:rFonts w:hint="eastAsia"/>
        </w:rPr>
        <w:t>f</w:t>
      </w:r>
      <w:r>
        <w:rPr>
          <w:rFonts w:hint="eastAsia"/>
        </w:rPr>
        <w:t>的第</w:t>
      </w:r>
      <w:r>
        <w:rPr>
          <w:rFonts w:hint="eastAsia"/>
        </w:rPr>
        <w:t>y</w:t>
      </w:r>
      <w:r>
        <w:rPr>
          <w:rFonts w:hint="eastAsia"/>
        </w:rPr>
        <w:t>个维度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求导得</w:t>
      </w:r>
    </w:p>
    <w:p w:rsidR="00852744" w:rsidRDefault="00E41420" w:rsidP="00852744">
      <w:pPr>
        <w:pStyle w:val="2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(x)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852744" w:rsidRDefault="00852744" w:rsidP="00852744">
      <w:pPr>
        <w:pStyle w:val="2"/>
        <w:ind w:left="360" w:firstLineChars="0" w:firstLine="0"/>
      </w:pPr>
      <w:r>
        <w:rPr>
          <w:rFonts w:hint="eastAsia"/>
        </w:rPr>
        <w:t>再对</w:t>
      </w:r>
      <w:r>
        <w:rPr>
          <w:rFonts w:hint="eastAsia"/>
        </w:rPr>
        <w:t>f</w:t>
      </w:r>
      <w:r>
        <w:rPr>
          <w:rFonts w:hint="eastAsia"/>
        </w:rPr>
        <w:t>的其他维度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求导得</w:t>
      </w:r>
    </w:p>
    <w:p w:rsidR="00852744" w:rsidRDefault="00E41420" w:rsidP="00852744">
      <w:pPr>
        <w:pStyle w:val="2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(x)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52744" w:rsidRDefault="00852744" w:rsidP="00852744">
      <w:pPr>
        <w:pStyle w:val="2"/>
        <w:ind w:left="360" w:firstLineChars="0" w:firstLine="0"/>
      </w:pPr>
      <w:r>
        <w:rPr>
          <w:rFonts w:hint="eastAsia"/>
        </w:rPr>
        <w:t>综上所述</w:t>
      </w:r>
    </w:p>
    <w:p w:rsidR="00852744" w:rsidRDefault="00E41420" w:rsidP="00852744">
      <w:pPr>
        <w:pStyle w:val="2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softmax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=δ</m:t>
          </m:r>
        </m:oMath>
      </m:oMathPara>
      <w:bookmarkStart w:id="0" w:name="_GoBack"/>
      <w:bookmarkEnd w:id="0"/>
    </w:p>
    <w:p w:rsidR="00852744" w:rsidRDefault="00852744" w:rsidP="00852744">
      <w:pPr>
        <w:pStyle w:val="2"/>
        <w:ind w:left="360" w:firstLineChars="0" w:firstLine="0"/>
      </w:pPr>
      <w:r>
        <w:rPr>
          <w:rFonts w:hint="eastAsia"/>
        </w:rPr>
        <w:t>所以对</w:t>
      </w:r>
      <w:r>
        <w:rPr>
          <w:rFonts w:hint="eastAsia"/>
        </w:rPr>
        <w:t>x</w:t>
      </w:r>
      <w:r>
        <w:rPr>
          <w:rFonts w:hint="eastAsia"/>
        </w:rPr>
        <w:t>的导数值</w:t>
      </w:r>
    </w:p>
    <w:p w:rsidR="00852744" w:rsidRDefault="00E41420" w:rsidP="00852744">
      <w:pPr>
        <w:pStyle w:val="2"/>
        <w:ind w:left="36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:rsidR="00852744" w:rsidRDefault="00852744" w:rsidP="00852744">
      <w:pPr>
        <w:ind w:firstLine="420"/>
      </w:pPr>
    </w:p>
    <w:sectPr w:rsidR="0085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420" w:rsidRDefault="00E41420" w:rsidP="009A3739">
      <w:r>
        <w:separator/>
      </w:r>
    </w:p>
  </w:endnote>
  <w:endnote w:type="continuationSeparator" w:id="0">
    <w:p w:rsidR="00E41420" w:rsidRDefault="00E41420" w:rsidP="009A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420" w:rsidRDefault="00E41420" w:rsidP="009A3739">
      <w:r>
        <w:separator/>
      </w:r>
    </w:p>
  </w:footnote>
  <w:footnote w:type="continuationSeparator" w:id="0">
    <w:p w:rsidR="00E41420" w:rsidRDefault="00E41420" w:rsidP="009A3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3BB7"/>
    <w:multiLevelType w:val="multilevel"/>
    <w:tmpl w:val="43123B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96"/>
    <w:rsid w:val="000E67E9"/>
    <w:rsid w:val="001B3A80"/>
    <w:rsid w:val="002422F9"/>
    <w:rsid w:val="00382171"/>
    <w:rsid w:val="0042445D"/>
    <w:rsid w:val="005B1862"/>
    <w:rsid w:val="005C3629"/>
    <w:rsid w:val="00626C7A"/>
    <w:rsid w:val="00841D35"/>
    <w:rsid w:val="00852744"/>
    <w:rsid w:val="008842C9"/>
    <w:rsid w:val="008A0B4B"/>
    <w:rsid w:val="009A3739"/>
    <w:rsid w:val="009A3DD3"/>
    <w:rsid w:val="00A81296"/>
    <w:rsid w:val="00B31315"/>
    <w:rsid w:val="00BD7BDE"/>
    <w:rsid w:val="00C12B74"/>
    <w:rsid w:val="00C812B8"/>
    <w:rsid w:val="00D8585F"/>
    <w:rsid w:val="00DB0558"/>
    <w:rsid w:val="00E22BDA"/>
    <w:rsid w:val="00E41420"/>
    <w:rsid w:val="00FD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30DDE-BCDA-468D-AEDD-6903F3E0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C7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9A3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37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3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373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2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99"/>
    <w:qFormat/>
    <w:rsid w:val="00852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丁光耀</dc:creator>
  <cp:keywords/>
  <dc:description/>
  <cp:lastModifiedBy>丁光耀</cp:lastModifiedBy>
  <cp:revision>6</cp:revision>
  <dcterms:created xsi:type="dcterms:W3CDTF">2017-11-03T13:32:00Z</dcterms:created>
  <dcterms:modified xsi:type="dcterms:W3CDTF">2017-11-05T08:30:00Z</dcterms:modified>
</cp:coreProperties>
</file>