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Word2vec代价函数及优化问题</w:t>
      </w:r>
    </w:p>
    <w:p>
      <w:pPr>
        <w:pStyle w:val="2"/>
        <w:rPr>
          <w:rFonts w:hint="eastAsia"/>
          <w:lang w:val="en-US" w:eastAsia="zh-CN"/>
        </w:rPr>
      </w:pPr>
      <w:r>
        <w:rPr>
          <w:rFonts w:hint="eastAsia"/>
          <w:lang w:val="en-US" w:eastAsia="zh-CN"/>
        </w:rPr>
        <w:t>重点问题</w:t>
      </w:r>
    </w:p>
    <w:p>
      <w:pPr>
        <w:rPr>
          <w:rFonts w:hint="eastAsia"/>
          <w:sz w:val="28"/>
          <w:szCs w:val="36"/>
          <w:lang w:val="en-US" w:eastAsia="zh-CN"/>
        </w:rPr>
      </w:pPr>
      <w:r>
        <w:rPr>
          <w:rFonts w:hint="eastAsia"/>
          <w:sz w:val="28"/>
          <w:szCs w:val="36"/>
          <w:lang w:val="en-US" w:eastAsia="zh-CN"/>
        </w:rPr>
        <w:t>定义及符号</w:t>
      </w:r>
    </w:p>
    <w:p>
      <w:r>
        <w:drawing>
          <wp:inline distT="0" distB="0" distL="114300" distR="114300">
            <wp:extent cx="5271135" cy="1774190"/>
            <wp:effectExtent l="0" t="0" r="1905" b="889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4"/>
                    <a:stretch>
                      <a:fillRect/>
                    </a:stretch>
                  </pic:blipFill>
                  <pic:spPr>
                    <a:xfrm>
                      <a:off x="0" y="0"/>
                      <a:ext cx="5271135" cy="1774190"/>
                    </a:xfrm>
                    <a:prstGeom prst="rect">
                      <a:avLst/>
                    </a:prstGeom>
                    <a:noFill/>
                    <a:ln w="9525">
                      <a:noFill/>
                    </a:ln>
                  </pic:spPr>
                </pic:pic>
              </a:graphicData>
            </a:graphic>
          </wp:inline>
        </w:drawing>
      </w:r>
    </w:p>
    <w:p>
      <w:pPr>
        <w:rPr>
          <w:rFonts w:hint="eastAsia"/>
          <w:lang w:val="en-US" w:eastAsia="zh-CN"/>
        </w:rPr>
      </w:pPr>
      <w:r>
        <w:rPr>
          <w:rFonts w:hint="eastAsia"/>
          <w:sz w:val="28"/>
          <w:szCs w:val="36"/>
          <w:lang w:val="en-US" w:eastAsia="zh-CN"/>
        </w:rPr>
        <w:t>skip-gram</w:t>
      </w:r>
    </w:p>
    <w:p>
      <w:pPr>
        <w:rPr>
          <w:rFonts w:hint="eastAsia"/>
          <w:lang w:val="en-US" w:eastAsia="zh-CN"/>
        </w:rPr>
      </w:pPr>
      <w:r>
        <w:rPr>
          <w:rFonts w:hint="eastAsia"/>
          <w:lang w:val="en-US" w:eastAsia="zh-CN"/>
        </w:rPr>
        <w:t>目标：寻找参数集合</w:t>
      </w:r>
      <w:r>
        <w:rPr>
          <w:rFonts w:hint="eastAsia"/>
          <w:position w:val="-6"/>
          <w:lang w:val="en-US" w:eastAsia="zh-CN"/>
        </w:rPr>
        <w:object>
          <v:shape id="_x0000_i1025" o:spt="75" type="#_x0000_t75" style="height:13.95pt;width:10pt;" o:ole="t" filled="f" o:preferrelative="t" stroked="f" coordsize="21600,21600">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来最大化下面条件概率的乘积：</w:t>
      </w:r>
    </w:p>
    <w:p>
      <w:r>
        <w:drawing>
          <wp:inline distT="0" distB="0" distL="114300" distR="114300">
            <wp:extent cx="4846955" cy="662940"/>
            <wp:effectExtent l="0" t="0" r="14605"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4846955" cy="662940"/>
                    </a:xfrm>
                    <a:prstGeom prst="rect">
                      <a:avLst/>
                    </a:prstGeom>
                    <a:noFill/>
                    <a:ln w="9525">
                      <a:noFill/>
                    </a:ln>
                  </pic:spPr>
                </pic:pic>
              </a:graphicData>
            </a:graphic>
          </wp:inline>
        </w:drawing>
      </w:r>
    </w:p>
    <w:p>
      <w:pPr>
        <w:rPr>
          <w:rFonts w:hint="eastAsia"/>
          <w:lang w:val="en-US" w:eastAsia="zh-CN"/>
        </w:rPr>
      </w:pPr>
      <w:r>
        <w:rPr>
          <w:rFonts w:hint="eastAsia"/>
          <w:lang w:val="en-US" w:eastAsia="zh-CN"/>
        </w:rPr>
        <w:t>即：</w:t>
      </w:r>
    </w:p>
    <w:p>
      <w:r>
        <w:drawing>
          <wp:inline distT="0" distB="0" distL="114300" distR="114300">
            <wp:extent cx="4785995" cy="579120"/>
            <wp:effectExtent l="0" t="0" r="1460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4785995" cy="579120"/>
                    </a:xfrm>
                    <a:prstGeom prst="rect">
                      <a:avLst/>
                    </a:prstGeom>
                    <a:noFill/>
                    <a:ln w="9525">
                      <a:noFill/>
                    </a:ln>
                  </pic:spPr>
                </pic:pic>
              </a:graphicData>
            </a:graphic>
          </wp:inline>
        </w:drawing>
      </w:r>
    </w:p>
    <w:p>
      <w:pPr>
        <w:rPr>
          <w:rFonts w:hint="eastAsia"/>
          <w:lang w:val="en-US" w:eastAsia="zh-CN"/>
        </w:rPr>
      </w:pPr>
      <w:r>
        <w:rPr>
          <w:rFonts w:hint="eastAsia"/>
          <w:lang w:val="en-US" w:eastAsia="zh-CN"/>
        </w:rPr>
        <w:t>这里我们利用softmax进行形式化处理，使得条件概率转化为：</w:t>
      </w:r>
    </w:p>
    <w:p>
      <w:r>
        <w:drawing>
          <wp:inline distT="0" distB="0" distL="114300" distR="114300">
            <wp:extent cx="4732655" cy="510540"/>
            <wp:effectExtent l="0" t="0" r="6985"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9"/>
                    <a:stretch>
                      <a:fillRect/>
                    </a:stretch>
                  </pic:blipFill>
                  <pic:spPr>
                    <a:xfrm>
                      <a:off x="0" y="0"/>
                      <a:ext cx="4732655" cy="510540"/>
                    </a:xfrm>
                    <a:prstGeom prst="rect">
                      <a:avLst/>
                    </a:prstGeom>
                    <a:noFill/>
                    <a:ln w="9525">
                      <a:noFill/>
                    </a:ln>
                  </pic:spPr>
                </pic:pic>
              </a:graphicData>
            </a:graphic>
          </wp:inline>
        </w:drawing>
      </w:r>
    </w:p>
    <w:p>
      <w:pPr>
        <w:rPr>
          <w:rFonts w:hint="eastAsia"/>
          <w:lang w:val="en-US" w:eastAsia="zh-CN"/>
        </w:rPr>
      </w:pPr>
      <w:r>
        <w:rPr>
          <w:rFonts w:hint="eastAsia"/>
          <w:lang w:val="en-US" w:eastAsia="zh-CN"/>
        </w:rPr>
        <w:t>其中vc和vw分别是c和w的列向量，长度为d。C是所有语境中的单词构成的集合，等同于词汇表V（集合有互斥性，而这里的V应该是包含重复单词的，因此用“集合”这个词是否不太恰当？）。参数</w:t>
      </w:r>
      <w:r>
        <w:rPr>
          <w:rFonts w:hint="eastAsia"/>
          <w:position w:val="-6"/>
          <w:lang w:val="en-US" w:eastAsia="zh-CN"/>
        </w:rPr>
        <w:object>
          <v:shape id="_x0000_i1030" o:spt="75" type="#_x0000_t75" style="height:13.95pt;width:10pt;" o:ole="t" filled="f" o:preferrelative="t" stroked="f" coordsize="21600,21600">
            <v:fill on="f" focussize="0,0"/>
            <v:stroke on="f"/>
            <v:imagedata r:id="rId11" o:title=""/>
            <o:lock v:ext="edit" aspectratio="t"/>
            <w10:wrap type="none"/>
            <w10:anchorlock/>
          </v:shape>
          <o:OLEObject Type="Embed" ProgID="Equation.KSEE3" ShapeID="_x0000_i1030" DrawAspect="Content" ObjectID="_1468075726" r:id="rId10">
            <o:LockedField>false</o:LockedField>
          </o:OLEObject>
        </w:object>
      </w:r>
      <w:r>
        <w:rPr>
          <w:rFonts w:hint="eastAsia"/>
          <w:lang w:val="en-US" w:eastAsia="zh-CN"/>
        </w:rPr>
        <w:t>就是vc和vw的每一维度的具体取值，参数的总数为|C|×|V|×d。将3带入2，两边取对数可得：</w:t>
      </w:r>
    </w:p>
    <w:p>
      <w:r>
        <w:drawing>
          <wp:inline distT="0" distB="0" distL="114300" distR="114300">
            <wp:extent cx="4976495" cy="518160"/>
            <wp:effectExtent l="0" t="0" r="698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2"/>
                    <a:stretch>
                      <a:fillRect/>
                    </a:stretch>
                  </pic:blipFill>
                  <pic:spPr>
                    <a:xfrm>
                      <a:off x="0" y="0"/>
                      <a:ext cx="4976495" cy="518160"/>
                    </a:xfrm>
                    <a:prstGeom prst="rect">
                      <a:avLst/>
                    </a:prstGeom>
                    <a:noFill/>
                    <a:ln w="9525">
                      <a:noFill/>
                    </a:ln>
                  </pic:spPr>
                </pic:pic>
              </a:graphicData>
            </a:graphic>
          </wp:inline>
        </w:drawing>
      </w:r>
    </w:p>
    <w:p>
      <w:pPr>
        <w:ind w:firstLine="422" w:firstLineChars="200"/>
        <w:rPr>
          <w:rFonts w:hint="eastAsia"/>
          <w:b/>
          <w:bCs/>
          <w:lang w:val="en-US" w:eastAsia="zh-CN"/>
        </w:rPr>
      </w:pPr>
      <w:r>
        <w:rPr>
          <w:rFonts w:hint="eastAsia"/>
          <w:b/>
          <w:bCs/>
          <w:lang w:val="en-US" w:eastAsia="zh-CN"/>
        </w:rPr>
        <w:t>作者认为，通过训练得到的单词的向量表示vw能够使得条件概率p(c|w)最大化，则vw是w的好的表示。这里潜在的基本假设是：相似的单词拥有相似的语境。换言之，特定的语境只有确定的语义才能够与之匹配。通过最大化条件概率，使得单词和语境之间的对应关系最大化，进而满足了基本假设：相似的单词拥有相似的语境。而满足条件概率最大化的单词矢量，也就成为了单词语义的合理表示。</w:t>
      </w:r>
    </w:p>
    <w:p>
      <w:pPr>
        <w:rPr>
          <w:rFonts w:hint="eastAsia"/>
          <w:lang w:val="en-US" w:eastAsia="zh-CN"/>
        </w:rPr>
      </w:pPr>
      <w:r>
        <w:rPr>
          <w:rFonts w:hint="eastAsia"/>
          <w:lang w:val="en-US" w:eastAsia="zh-CN"/>
        </w:rPr>
        <w:t xml:space="preserve">   一般来说，使用上式计算过程较为复杂，作者使用了hierarchical softmax来近似softmax，并用霍夫曼树来构建hierarchical softmax</w:t>
      </w:r>
    </w:p>
    <w:p>
      <w:pPr>
        <w:rPr>
          <w:rFonts w:hint="eastAsia"/>
          <w:sz w:val="28"/>
          <w:szCs w:val="36"/>
          <w:lang w:val="en-US" w:eastAsia="zh-CN"/>
        </w:rPr>
      </w:pPr>
      <w:r>
        <w:rPr>
          <w:rFonts w:hint="eastAsia"/>
          <w:sz w:val="28"/>
          <w:szCs w:val="36"/>
          <w:lang w:val="en-US" w:eastAsia="zh-CN"/>
        </w:rPr>
        <w:t>hierarchical softmax</w:t>
      </w:r>
    </w:p>
    <w:p>
      <w:pPr>
        <w:rPr>
          <w:rFonts w:hint="eastAsia"/>
          <w:sz w:val="28"/>
          <w:szCs w:val="36"/>
          <w:lang w:val="en-US" w:eastAsia="zh-CN"/>
        </w:rPr>
      </w:pPr>
      <w:r>
        <w:rPr>
          <w:rFonts w:ascii="微软雅黑" w:hAnsi="微软雅黑" w:eastAsia="微软雅黑" w:cs="微软雅黑"/>
          <w:b w:val="0"/>
          <w:i w:val="0"/>
          <w:caps w:val="0"/>
          <w:color w:val="3F3F3F"/>
          <w:spacing w:val="0"/>
          <w:sz w:val="18"/>
          <w:szCs w:val="18"/>
          <w:shd w:val="clear" w:fill="FFFFFF"/>
        </w:rPr>
        <w:t>主要思想是，构造一颗二叉树，使得单词表中的单词均为二叉树的叶子节点。该叶子节点的概率为：从二叉树的根节点到该叶子节点的路径上各个节点与输入单词的向量点乘的连乘：</w:t>
      </w:r>
    </w:p>
    <w:p>
      <w:r>
        <w:drawing>
          <wp:inline distT="0" distB="0" distL="114300" distR="114300">
            <wp:extent cx="4350385" cy="659130"/>
            <wp:effectExtent l="0" t="0" r="8255" b="1143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3"/>
                    <a:srcRect l="2254" t="12626"/>
                    <a:stretch>
                      <a:fillRect/>
                    </a:stretch>
                  </pic:blipFill>
                  <pic:spPr>
                    <a:xfrm>
                      <a:off x="0" y="0"/>
                      <a:ext cx="4350385" cy="65913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420" w:lineRule="atLeast"/>
        <w:ind w:left="0" w:right="0" w:firstLine="0"/>
        <w:rPr>
          <w:rFonts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并选择任意方向，如向左为正方向，向右为负方向，利用sigmoid作为概率激活函数。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420" w:lineRule="atLeast"/>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这样计算每个输入时softmax的计算复杂度由原来的O(n)变成了log(n)。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420" w:lineRule="atLeast"/>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其实上述分层softmax利用了二分类的思想。每次为一个单词从两个抽象分类中选择其中一种，利用sigmoid函数为两个类分配概率。一直对单词分类直到标定清楚一个单词的具体表示。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420" w:lineRule="atLeast"/>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就像这样：只不过，下图每个决策点不全是二分类。 </w:t>
      </w:r>
    </w:p>
    <w:p>
      <w:r>
        <w:drawing>
          <wp:inline distT="0" distB="0" distL="114300" distR="114300">
            <wp:extent cx="3719195" cy="1516380"/>
            <wp:effectExtent l="0" t="0" r="14605" b="762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4"/>
                    <a:stretch>
                      <a:fillRect/>
                    </a:stretch>
                  </pic:blipFill>
                  <pic:spPr>
                    <a:xfrm>
                      <a:off x="0" y="0"/>
                      <a:ext cx="3719195" cy="151638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420" w:lineRule="atLeast"/>
        <w:ind w:left="0" w:right="0" w:firstLine="0"/>
        <w:rPr>
          <w:rFonts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因此训练结果中的二叉树的非叶子节点都表示某一抽象类。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420" w:lineRule="atLeast"/>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构造二叉树的方法有很多，不同构造方法会对计算效率和准确率有略微的影响。 </w:t>
      </w:r>
      <w:r>
        <w:rPr>
          <w:rFonts w:hint="eastAsia" w:ascii="微软雅黑" w:hAnsi="微软雅黑" w:eastAsia="微软雅黑" w:cs="微软雅黑"/>
          <w:b w:val="0"/>
          <w:i w:val="0"/>
          <w:caps w:val="0"/>
          <w:color w:val="3F3F3F"/>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3F3F3F"/>
          <w:spacing w:val="0"/>
          <w:sz w:val="18"/>
          <w:szCs w:val="18"/>
          <w:bdr w:val="none" w:color="auto" w:sz="0" w:space="0"/>
          <w:shd w:val="clear" w:fill="FFFFFF"/>
        </w:rPr>
        <w:t>一种常见方法是根据单词的词频构建huffman编码树。可以利用编码01标记每次的正负概率。更重要的思想是，是高频词汇路径短，提高上式连乘速度。</w:t>
      </w:r>
    </w:p>
    <w:p>
      <w:pPr>
        <w:rPr>
          <w:rFonts w:hint="eastAsia"/>
          <w:sz w:val="28"/>
          <w:szCs w:val="36"/>
          <w:lang w:val="en-US" w:eastAsia="zh-CN"/>
        </w:rPr>
      </w:pPr>
      <w:r>
        <w:rPr>
          <w:rFonts w:hint="eastAsia"/>
          <w:sz w:val="28"/>
          <w:szCs w:val="36"/>
          <w:lang w:val="en-US" w:eastAsia="zh-CN"/>
        </w:rPr>
        <w:t>Negative Sampling</w:t>
      </w:r>
    </w:p>
    <w:p>
      <w:pPr>
        <w:rPr>
          <w:rFonts w:hint="eastAsia"/>
          <w:lang w:val="en-US" w:eastAsia="zh-CN"/>
        </w:rPr>
      </w:pPr>
      <w:r>
        <w:rPr>
          <w:rFonts w:hint="eastAsia"/>
          <w:lang w:val="en-US" w:eastAsia="zh-CN"/>
        </w:rPr>
        <w:t>对于一个单词、语境组合（w,c），使用p(D=1|w,c)来表示这个组合存在于T中的概率，对应的p(D=0|w,c) = 1-p(D=1|w,c)，表示（w,c）不在T中的概率。与前文类似，假设集合θ是控制p(D=1|w,c)分布的参数，那么此时的目标是寻找参数集合θ来最大化（w,c）存在于T中的概率：</w:t>
      </w:r>
    </w:p>
    <w:p>
      <w:r>
        <w:drawing>
          <wp:inline distT="0" distB="0" distL="114300" distR="114300">
            <wp:extent cx="2948940" cy="1371600"/>
            <wp:effectExtent l="0" t="0" r="7620"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5"/>
                    <a:stretch>
                      <a:fillRect/>
                    </a:stretch>
                  </pic:blipFill>
                  <pic:spPr>
                    <a:xfrm>
                      <a:off x="0" y="0"/>
                      <a:ext cx="2948940" cy="1371600"/>
                    </a:xfrm>
                    <a:prstGeom prst="rect">
                      <a:avLst/>
                    </a:prstGeom>
                    <a:noFill/>
                    <a:ln w="9525">
                      <a:noFill/>
                    </a:ln>
                  </pic:spPr>
                </pic:pic>
              </a:graphicData>
            </a:graphic>
          </wp:inline>
        </w:drawing>
      </w:r>
    </w:p>
    <w:p>
      <w:pPr>
        <w:rPr>
          <w:rFonts w:hint="eastAsia"/>
          <w:lang w:val="en-US" w:eastAsia="zh-CN"/>
        </w:rPr>
      </w:pPr>
      <w:r>
        <w:rPr>
          <w:rFonts w:hint="eastAsia"/>
          <w:lang w:val="en-US" w:eastAsia="zh-CN"/>
        </w:rPr>
        <w:t>同样，使用softmax来量化p(D=1|w,c;θ)：</w:t>
      </w:r>
    </w:p>
    <w:p>
      <w:r>
        <w:drawing>
          <wp:inline distT="0" distB="0" distL="114300" distR="114300">
            <wp:extent cx="2278380" cy="434340"/>
            <wp:effectExtent l="0" t="0" r="7620" b="762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6"/>
                    <a:stretch>
                      <a:fillRect/>
                    </a:stretch>
                  </pic:blipFill>
                  <pic:spPr>
                    <a:xfrm>
                      <a:off x="0" y="0"/>
                      <a:ext cx="2278380" cy="434340"/>
                    </a:xfrm>
                    <a:prstGeom prst="rect">
                      <a:avLst/>
                    </a:prstGeom>
                    <a:noFill/>
                    <a:ln w="9525">
                      <a:noFill/>
                    </a:ln>
                  </pic:spPr>
                </pic:pic>
              </a:graphicData>
            </a:graphic>
          </wp:inline>
        </w:drawing>
      </w:r>
    </w:p>
    <w:p>
      <w:pPr>
        <w:rPr>
          <w:rFonts w:hint="eastAsia"/>
          <w:lang w:val="en-US" w:eastAsia="zh-CN"/>
        </w:rPr>
      </w:pPr>
      <w:r>
        <w:rPr>
          <w:rFonts w:hint="eastAsia"/>
          <w:lang w:val="en-US" w:eastAsia="zh-CN"/>
        </w:rPr>
        <w:t>因此，最终的目标函数为：</w:t>
      </w:r>
    </w:p>
    <w:p>
      <w:r>
        <w:drawing>
          <wp:inline distT="0" distB="0" distL="114300" distR="114300">
            <wp:extent cx="2446020" cy="388620"/>
            <wp:effectExtent l="0" t="0" r="7620" b="762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17"/>
                    <a:stretch>
                      <a:fillRect/>
                    </a:stretch>
                  </pic:blipFill>
                  <pic:spPr>
                    <a:xfrm>
                      <a:off x="0" y="0"/>
                      <a:ext cx="2446020" cy="388620"/>
                    </a:xfrm>
                    <a:prstGeom prst="rect">
                      <a:avLst/>
                    </a:prstGeom>
                    <a:noFill/>
                    <a:ln w="9525">
                      <a:noFill/>
                    </a:ln>
                  </pic:spPr>
                </pic:pic>
              </a:graphicData>
            </a:graphic>
          </wp:inline>
        </w:drawing>
      </w:r>
    </w:p>
    <w:p>
      <w:pPr>
        <w:rPr>
          <w:rFonts w:hint="eastAsia"/>
          <w:lang w:val="en-US" w:eastAsia="zh-CN"/>
        </w:rPr>
      </w:pPr>
      <w:r>
        <w:rPr>
          <w:rFonts w:hint="eastAsia"/>
          <w:lang w:val="en-US" w:eastAsia="zh-CN"/>
        </w:rPr>
        <w:t>为了使目标函数最大化，有一个很简单的方法，即使得vc=vw,且vc·vw=K。当K足够大时，可以得到p(D=1|w,c)=1，从而达到目标函数最大化。因此，为了所有的矢量有相同的值（？？？），作者生成了一个数据集D'，D'中的所有单词、语境组合都不存在于T中，这些样例被称之为反例（negative examples）,而获得反例的采样方法被称之为反例采集（negative-sampling）。引进了反例之后的目标函数演变为：</w:t>
      </w:r>
    </w:p>
    <w:p>
      <w:r>
        <w:drawing>
          <wp:inline distT="0" distB="0" distL="114300" distR="114300">
            <wp:extent cx="5045075" cy="2339340"/>
            <wp:effectExtent l="0" t="0" r="14605" b="762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8"/>
                    <a:stretch>
                      <a:fillRect/>
                    </a:stretch>
                  </pic:blipFill>
                  <pic:spPr>
                    <a:xfrm>
                      <a:off x="0" y="0"/>
                      <a:ext cx="5045075" cy="2339340"/>
                    </a:xfrm>
                    <a:prstGeom prst="rect">
                      <a:avLst/>
                    </a:prstGeom>
                    <a:noFill/>
                    <a:ln w="9525">
                      <a:noFill/>
                    </a:ln>
                  </pic:spPr>
                </pic:pic>
              </a:graphicData>
            </a:graphic>
          </wp:inline>
        </w:drawing>
      </w:r>
    </w:p>
    <w:p>
      <w:pPr>
        <w:rPr>
          <w:rFonts w:hint="eastAsia"/>
          <w:lang w:val="en-US" w:eastAsia="zh-CN"/>
        </w:rPr>
      </w:pPr>
      <w:r>
        <w:rPr>
          <w:rFonts w:hint="eastAsia"/>
          <w:lang w:val="en-US" w:eastAsia="zh-CN"/>
        </w:rPr>
        <w:t>假设σ(x)=1/(1+e-x)，则：</w:t>
      </w:r>
    </w:p>
    <w:p>
      <w:r>
        <w:drawing>
          <wp:inline distT="0" distB="0" distL="114300" distR="114300">
            <wp:extent cx="4153535" cy="845820"/>
            <wp:effectExtent l="0" t="0" r="6985" b="762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19"/>
                    <a:stretch>
                      <a:fillRect/>
                    </a:stretch>
                  </pic:blipFill>
                  <pic:spPr>
                    <a:xfrm>
                      <a:off x="0" y="0"/>
                      <a:ext cx="4153535" cy="845820"/>
                    </a:xfrm>
                    <a:prstGeom prst="rect">
                      <a:avLst/>
                    </a:prstGeom>
                    <a:noFill/>
                    <a:ln w="9525">
                      <a:noFill/>
                    </a:ln>
                  </pic:spPr>
                </pic:pic>
              </a:graphicData>
            </a:graphic>
          </wp:inline>
        </w:drawing>
      </w:r>
    </w:p>
    <w:p>
      <w:pPr>
        <w:rPr>
          <w:rFonts w:hint="eastAsia"/>
          <w:lang w:val="en-US" w:eastAsia="zh-CN"/>
        </w:rPr>
      </w:pPr>
      <w:r>
        <w:rPr>
          <w:rFonts w:hint="eastAsia"/>
          <w:lang w:val="en-US" w:eastAsia="zh-CN"/>
        </w:rPr>
        <w:t>和式4进行比较，可以明显的看到累加嵌套的消除。两者最大的区别是式4根据条件概率p(c|w)进行建模而此处根据联合概率p(D=1|w,c)进行建模</w:t>
      </w:r>
    </w:p>
    <w:p>
      <w:pPr>
        <w:rPr>
          <w:rFonts w:hint="eastAsia"/>
          <w:lang w:val="en-US" w:eastAsia="zh-CN"/>
        </w:rPr>
      </w:pPr>
    </w:p>
    <w:p>
      <w:pPr>
        <w:rPr>
          <w:rFonts w:hint="eastAsia"/>
          <w:lang w:val="en-US" w:eastAsia="zh-CN"/>
        </w:rPr>
      </w:pPr>
      <w:r>
        <w:rPr>
          <w:rFonts w:hint="eastAsia"/>
          <w:lang w:val="en-US" w:eastAsia="zh-CN"/>
        </w:rPr>
        <w:t>参考文献：</w:t>
      </w:r>
      <w:r>
        <w:rPr>
          <w:rFonts w:hint="eastAsia"/>
          <w:lang w:val="en-US" w:eastAsia="zh-CN"/>
        </w:rPr>
        <w:fldChar w:fldCharType="begin"/>
      </w:r>
      <w:r>
        <w:rPr>
          <w:rFonts w:hint="eastAsia"/>
          <w:lang w:val="en-US" w:eastAsia="zh-CN"/>
        </w:rPr>
        <w:instrText xml:space="preserve"> HYPERLINK "http://blog.csdn.net/fangpinlei/article/details/52200832" </w:instrText>
      </w:r>
      <w:r>
        <w:rPr>
          <w:rFonts w:hint="eastAsia"/>
          <w:lang w:val="en-US" w:eastAsia="zh-CN"/>
        </w:rPr>
        <w:fldChar w:fldCharType="separate"/>
      </w:r>
      <w:r>
        <w:rPr>
          <w:rStyle w:val="6"/>
          <w:rFonts w:hint="eastAsia"/>
          <w:lang w:val="en-US" w:eastAsia="zh-CN"/>
        </w:rPr>
        <w:t>http://blog.csdn.net/fangpinlei/article/details/52200832</w:t>
      </w:r>
      <w:r>
        <w:rPr>
          <w:rFonts w:hint="eastAsia"/>
          <w:lang w:val="en-US" w:eastAsia="zh-CN"/>
        </w:rPr>
        <w:fldChar w:fldCharType="end"/>
      </w:r>
    </w:p>
    <w:p>
      <w:pPr>
        <w:ind w:firstLine="1050" w:firstLineChars="500"/>
        <w:rPr>
          <w:rFonts w:hint="eastAsia"/>
          <w:lang w:val="en-US" w:eastAsia="zh-CN"/>
        </w:rPr>
      </w:pPr>
      <w:r>
        <w:rPr>
          <w:rFonts w:hint="eastAsia"/>
          <w:lang w:val="en-US" w:eastAsia="zh-CN"/>
        </w:rPr>
        <w:fldChar w:fldCharType="begin"/>
      </w:r>
      <w:r>
        <w:rPr>
          <w:rFonts w:hint="eastAsia"/>
          <w:lang w:val="en-US" w:eastAsia="zh-CN"/>
        </w:rPr>
        <w:instrText xml:space="preserve"> HYPERLINK "http://blog.sina.com.cn/s/blog_66a6172c0102v1k9.html" </w:instrText>
      </w:r>
      <w:r>
        <w:rPr>
          <w:rFonts w:hint="eastAsia"/>
          <w:lang w:val="en-US" w:eastAsia="zh-CN"/>
        </w:rPr>
        <w:fldChar w:fldCharType="separate"/>
      </w:r>
      <w:r>
        <w:rPr>
          <w:rStyle w:val="6"/>
          <w:rFonts w:hint="eastAsia"/>
          <w:lang w:val="en-US" w:eastAsia="zh-CN"/>
        </w:rPr>
        <w:t>http://blog.sina.com.cn/s/blog_66a6172c0102v1k9.html</w:t>
      </w:r>
      <w:r>
        <w:rPr>
          <w:rFonts w:hint="eastAsia"/>
          <w:lang w:val="en-US" w:eastAsia="zh-CN"/>
        </w:rPr>
        <w:fldChar w:fldCharType="end"/>
      </w:r>
    </w:p>
    <w:p>
      <w:pPr>
        <w:pStyle w:val="2"/>
        <w:rPr>
          <w:rFonts w:hint="eastAsia"/>
          <w:lang w:val="en-US" w:eastAsia="zh-CN"/>
        </w:rPr>
      </w:pPr>
      <w:r>
        <w:rPr>
          <w:rFonts w:hint="eastAsia"/>
          <w:lang w:val="en-US" w:eastAsia="zh-CN"/>
        </w:rPr>
        <w:t>补充问题</w:t>
      </w:r>
    </w:p>
    <w:p>
      <w:pPr>
        <w:rPr>
          <w:rFonts w:hint="eastAsia"/>
          <w:sz w:val="28"/>
          <w:szCs w:val="36"/>
          <w:lang w:val="en-US" w:eastAsia="zh-CN"/>
        </w:rPr>
      </w:pPr>
      <w:r>
        <w:rPr>
          <w:rFonts w:hint="eastAsia"/>
          <w:sz w:val="28"/>
          <w:szCs w:val="36"/>
          <w:lang w:val="en-US" w:eastAsia="zh-CN"/>
        </w:rPr>
        <w:t>softmax回归</w:t>
      </w:r>
    </w:p>
    <w:p>
      <w:pPr>
        <w:rPr>
          <w:rFonts w:hint="eastAsia"/>
          <w:sz w:val="21"/>
          <w:szCs w:val="24"/>
          <w:lang w:val="en-US" w:eastAsia="zh-CN"/>
        </w:rPr>
      </w:pPr>
      <w:r>
        <w:rPr>
          <w:rFonts w:hint="eastAsia"/>
          <w:sz w:val="21"/>
          <w:szCs w:val="24"/>
          <w:lang w:val="en-US" w:eastAsia="zh-CN"/>
        </w:rPr>
        <w:t>总的来说，softmax的核心公式：</w:t>
      </w:r>
    </w:p>
    <w:p>
      <w:r>
        <w:drawing>
          <wp:inline distT="0" distB="0" distL="114300" distR="114300">
            <wp:extent cx="3139440" cy="944880"/>
            <wp:effectExtent l="0" t="0" r="0"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20"/>
                    <a:stretch>
                      <a:fillRect/>
                    </a:stretch>
                  </pic:blipFill>
                  <pic:spPr>
                    <a:xfrm>
                      <a:off x="0" y="0"/>
                      <a:ext cx="3139440" cy="944880"/>
                    </a:xfrm>
                    <a:prstGeom prst="rect">
                      <a:avLst/>
                    </a:prstGeom>
                    <a:noFill/>
                    <a:ln w="9525">
                      <a:noFill/>
                    </a:ln>
                  </pic:spPr>
                </pic:pic>
              </a:graphicData>
            </a:graphic>
          </wp:inline>
        </w:drawing>
      </w:r>
    </w:p>
    <w:p>
      <w:pPr>
        <w:rPr>
          <w:rFonts w:ascii="Courier New" w:hAnsi="Courier New" w:eastAsia="Courier New" w:cs="Courier New"/>
          <w:b w:val="0"/>
          <w:i w:val="0"/>
          <w:caps w:val="0"/>
          <w:color w:val="000000"/>
          <w:spacing w:val="0"/>
          <w:sz w:val="21"/>
          <w:szCs w:val="21"/>
          <w:shd w:val="clear" w:fill="FFFFFF"/>
        </w:rPr>
      </w:pPr>
      <w:r>
        <w:rPr>
          <w:rFonts w:ascii="Courier New" w:hAnsi="Courier New" w:eastAsia="Courier New" w:cs="Courier New"/>
          <w:b w:val="0"/>
          <w:i w:val="0"/>
          <w:caps w:val="0"/>
          <w:color w:val="000000"/>
          <w:spacing w:val="0"/>
          <w:sz w:val="21"/>
          <w:szCs w:val="21"/>
          <w:shd w:val="clear" w:fill="FFFFFF"/>
        </w:rPr>
        <w:t>跟Logistic回归一样，softmax也可以用梯度下降法或者牛顿迭代法求解，对对数似然函数求偏导数，得到</w:t>
      </w:r>
    </w:p>
    <w:p>
      <w:r>
        <w:drawing>
          <wp:inline distT="0" distB="0" distL="114300" distR="114300">
            <wp:extent cx="502920" cy="548640"/>
            <wp:effectExtent l="0" t="0" r="0" b="0"/>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21"/>
                    <a:stretch>
                      <a:fillRect/>
                    </a:stretch>
                  </pic:blipFill>
                  <pic:spPr>
                    <a:xfrm>
                      <a:off x="0" y="0"/>
                      <a:ext cx="502920" cy="548640"/>
                    </a:xfrm>
                    <a:prstGeom prst="rect">
                      <a:avLst/>
                    </a:prstGeom>
                    <a:noFill/>
                    <a:ln w="9525">
                      <a:noFill/>
                    </a:ln>
                  </pic:spPr>
                </pic:pic>
              </a:graphicData>
            </a:graphic>
          </wp:inline>
        </w:drawing>
      </w:r>
      <w:r>
        <w:drawing>
          <wp:inline distT="0" distB="0" distL="114300" distR="114300">
            <wp:extent cx="3253740" cy="632460"/>
            <wp:effectExtent l="0" t="0" r="7620" b="7620"/>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22"/>
                    <a:stretch>
                      <a:fillRect/>
                    </a:stretch>
                  </pic:blipFill>
                  <pic:spPr>
                    <a:xfrm>
                      <a:off x="0" y="0"/>
                      <a:ext cx="3253740" cy="632460"/>
                    </a:xfrm>
                    <a:prstGeom prst="rect">
                      <a:avLst/>
                    </a:prstGeom>
                    <a:noFill/>
                    <a:ln w="9525">
                      <a:noFill/>
                    </a:ln>
                  </pic:spPr>
                </pic:pic>
              </a:graphicData>
            </a:graphic>
          </wp:inline>
        </w:drawing>
      </w:r>
    </w:p>
    <w:p>
      <w:pPr>
        <w:rPr>
          <w:rFonts w:hint="eastAsia"/>
          <w:lang w:val="en-US" w:eastAsia="zh-CN"/>
        </w:rPr>
      </w:pPr>
      <w:r>
        <w:rPr>
          <w:rFonts w:ascii="Courier New" w:hAnsi="Courier New" w:eastAsia="Courier New" w:cs="Courier New"/>
          <w:b w:val="0"/>
          <w:i w:val="0"/>
          <w:caps w:val="0"/>
          <w:color w:val="000000"/>
          <w:spacing w:val="0"/>
          <w:sz w:val="21"/>
          <w:szCs w:val="21"/>
          <w:shd w:val="clear" w:fill="FFFFFF"/>
        </w:rPr>
        <w:t>然后我们可以通过梯度上升法来更新参数</w:t>
      </w:r>
    </w:p>
    <w:p>
      <w:r>
        <w:drawing>
          <wp:inline distT="0" distB="0" distL="114300" distR="114300">
            <wp:extent cx="2072640" cy="861060"/>
            <wp:effectExtent l="0" t="0" r="0" b="7620"/>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pic:cNvPicPr>
                      <a:picLocks noChangeAspect="1"/>
                    </pic:cNvPicPr>
                  </pic:nvPicPr>
                  <pic:blipFill>
                    <a:blip r:embed="rId23"/>
                    <a:stretch>
                      <a:fillRect/>
                    </a:stretch>
                  </pic:blipFill>
                  <pic:spPr>
                    <a:xfrm>
                      <a:off x="0" y="0"/>
                      <a:ext cx="2072640" cy="86106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ascii="Arial" w:hAnsi="Arial" w:cs="Arial"/>
          <w:b w:val="0"/>
          <w:i w:val="0"/>
          <w:caps w:val="0"/>
          <w:color w:val="000000"/>
          <w:spacing w:val="0"/>
          <w:sz w:val="16"/>
          <w:szCs w:val="16"/>
        </w:rPr>
      </w:pPr>
      <w:r>
        <w:rPr>
          <w:rFonts w:ascii="Courier New" w:hAnsi="Courier New" w:eastAsia="Courier New" w:cs="Courier New"/>
          <w:b w:val="0"/>
          <w:i w:val="0"/>
          <w:caps w:val="0"/>
          <w:color w:val="000000"/>
          <w:spacing w:val="0"/>
          <w:sz w:val="21"/>
          <w:szCs w:val="21"/>
          <w:bdr w:val="none" w:color="auto" w:sz="0" w:space="0"/>
          <w:shd w:val="clear" w:fill="FFFFFF"/>
        </w:rPr>
        <w:t>在softmax回归中直接用上述对数似然函数是不能更新参数的，因为它存在冗余的参数，通常用牛顿方法中的</w:t>
      </w:r>
      <w:r>
        <w:rPr>
          <w:rStyle w:val="5"/>
          <w:rFonts w:hint="default" w:ascii="Courier New" w:hAnsi="Courier New" w:eastAsia="Courier New" w:cs="Courier New"/>
          <w:i w:val="0"/>
          <w:caps w:val="0"/>
          <w:color w:val="000000"/>
          <w:spacing w:val="0"/>
          <w:sz w:val="21"/>
          <w:szCs w:val="21"/>
          <w:bdr w:val="none" w:color="auto" w:sz="0" w:space="0"/>
          <w:shd w:val="clear" w:fill="FFFFFF"/>
        </w:rPr>
        <w:t>Hessian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ourier New" w:hAnsi="Courier New" w:eastAsia="Courier New" w:cs="Courier New"/>
          <w:b w:val="0"/>
          <w:i w:val="0"/>
          <w:caps w:val="0"/>
          <w:color w:val="000000"/>
          <w:spacing w:val="0"/>
          <w:sz w:val="21"/>
          <w:szCs w:val="21"/>
          <w:bdr w:val="none" w:color="auto" w:sz="0" w:space="0"/>
          <w:shd w:val="clear" w:fill="FFFFFF"/>
        </w:rPr>
      </w:pPr>
      <w:r>
        <w:rPr>
          <w:rFonts w:hint="default" w:ascii="Courier New" w:hAnsi="Courier New" w:eastAsia="Courier New" w:cs="Courier New"/>
          <w:b w:val="0"/>
          <w:i w:val="0"/>
          <w:caps w:val="0"/>
          <w:color w:val="000000"/>
          <w:spacing w:val="0"/>
          <w:sz w:val="21"/>
          <w:szCs w:val="21"/>
          <w:bdr w:val="none" w:color="auto" w:sz="0" w:space="0"/>
          <w:shd w:val="clear" w:fill="FFFFFF"/>
        </w:rPr>
        <w:t>矩阵也不可逆，是一个非凸函数，那么可以通过添加一个权重衰减项来修改代价函数，使得代价函数是凸函数，并且得到的Hessian矩阵可逆。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ourier New" w:hAnsi="Courier New" w:eastAsia="Courier New" w:cs="Courier New"/>
          <w:b w:val="0"/>
          <w:i w:val="0"/>
          <w:caps w:val="0"/>
          <w:color w:val="000000"/>
          <w:spacing w:val="0"/>
          <w:sz w:val="21"/>
          <w:szCs w:val="21"/>
          <w:bdr w:val="none" w:color="auto" w:sz="0" w:space="0"/>
          <w:shd w:val="clear" w:fill="FFFFFF"/>
        </w:rPr>
      </w:pPr>
      <w:r>
        <w:rPr>
          <w:rFonts w:hint="eastAsia" w:ascii="Courier New" w:hAnsi="Courier New" w:eastAsia="宋体" w:cs="Courier New"/>
          <w:b w:val="0"/>
          <w:i w:val="0"/>
          <w:caps w:val="0"/>
          <w:color w:val="000000"/>
          <w:spacing w:val="0"/>
          <w:sz w:val="21"/>
          <w:szCs w:val="21"/>
          <w:bdr w:val="none" w:color="auto" w:sz="0" w:space="0"/>
          <w:shd w:val="clear" w:fill="FFFFFF"/>
          <w:lang w:val="en-US" w:eastAsia="zh-CN"/>
        </w:rPr>
        <w:t>参考文献：</w:t>
      </w:r>
      <w:r>
        <w:rPr>
          <w:rFonts w:hint="default" w:ascii="Courier New" w:hAnsi="Courier New" w:eastAsia="Courier New" w:cs="Courier New"/>
          <w:b w:val="0"/>
          <w:i w:val="0"/>
          <w:caps w:val="0"/>
          <w:color w:val="000000"/>
          <w:spacing w:val="0"/>
          <w:sz w:val="21"/>
          <w:szCs w:val="21"/>
          <w:bdr w:val="none" w:color="auto" w:sz="0" w:space="0"/>
          <w:shd w:val="clear" w:fill="FFFFFF"/>
        </w:rPr>
        <w:fldChar w:fldCharType="begin"/>
      </w:r>
      <w:r>
        <w:rPr>
          <w:rFonts w:hint="default" w:ascii="Courier New" w:hAnsi="Courier New" w:eastAsia="Courier New" w:cs="Courier New"/>
          <w:b w:val="0"/>
          <w:i w:val="0"/>
          <w:caps w:val="0"/>
          <w:color w:val="000000"/>
          <w:spacing w:val="0"/>
          <w:sz w:val="21"/>
          <w:szCs w:val="21"/>
          <w:bdr w:val="none" w:color="auto" w:sz="0" w:space="0"/>
          <w:shd w:val="clear" w:fill="FFFFFF"/>
        </w:rPr>
        <w:instrText xml:space="preserve"> HYPERLINK "http://blog.csdn.net/acdreamers/article/details/44663305" </w:instrText>
      </w:r>
      <w:r>
        <w:rPr>
          <w:rFonts w:hint="default" w:ascii="Courier New" w:hAnsi="Courier New" w:eastAsia="Courier New" w:cs="Courier New"/>
          <w:b w:val="0"/>
          <w:i w:val="0"/>
          <w:caps w:val="0"/>
          <w:color w:val="000000"/>
          <w:spacing w:val="0"/>
          <w:sz w:val="21"/>
          <w:szCs w:val="21"/>
          <w:bdr w:val="none" w:color="auto" w:sz="0" w:space="0"/>
          <w:shd w:val="clear" w:fill="FFFFFF"/>
        </w:rPr>
        <w:fldChar w:fldCharType="separate"/>
      </w:r>
      <w:r>
        <w:rPr>
          <w:rStyle w:val="6"/>
          <w:rFonts w:hint="default" w:ascii="Courier New" w:hAnsi="Courier New" w:eastAsia="Courier New" w:cs="Courier New"/>
          <w:b w:val="0"/>
          <w:i w:val="0"/>
          <w:caps w:val="0"/>
          <w:spacing w:val="0"/>
          <w:sz w:val="21"/>
          <w:szCs w:val="21"/>
          <w:bdr w:val="none" w:color="auto" w:sz="0" w:space="0"/>
          <w:shd w:val="clear" w:fill="FFFFFF"/>
        </w:rPr>
        <w:t>http://blog.csdn.net/acdreamers/article/details/44663305</w:t>
      </w:r>
      <w:r>
        <w:rPr>
          <w:rFonts w:hint="default" w:ascii="Courier New" w:hAnsi="Courier New" w:eastAsia="Courier New" w:cs="Courier New"/>
          <w:b w:val="0"/>
          <w:i w:val="0"/>
          <w:caps w:val="0"/>
          <w:color w:val="000000"/>
          <w:spacing w:val="0"/>
          <w:sz w:val="21"/>
          <w:szCs w:val="21"/>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ourier New" w:hAnsi="Courier New" w:eastAsia="Courier New" w:cs="Courier New"/>
          <w:b w:val="0"/>
          <w:i w:val="0"/>
          <w:caps w:val="0"/>
          <w:color w:val="000000"/>
          <w:spacing w:val="0"/>
          <w:sz w:val="21"/>
          <w:szCs w:val="21"/>
          <w:bdr w:val="none" w:color="auto" w:sz="0" w:space="0"/>
          <w:shd w:val="clear" w:fill="FFFFFF"/>
        </w:rPr>
      </w:pPr>
      <w:bookmarkStart w:id="0" w:name="_GoBack"/>
      <w:bookmarkEnd w:id="0"/>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02319"/>
    <w:rsid w:val="5ED023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2017-08-10T12:23:00Z</dcterms:created>
  <dc:creator>mztkn</dc:creator>
  <cp:lastModifiedBy>mztkn</cp:lastModifiedBy>
  <dcterms:modified xsi:type="dcterms:W3CDTF">2017-08-10T15:31:40Z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