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9AB" w:rsidRDefault="00B369AB" w:rsidP="00B369AB">
      <w:pPr>
        <w:pStyle w:val="1"/>
      </w:pPr>
      <w:r>
        <w:t>机器翻译</w:t>
      </w:r>
    </w:p>
    <w:p w:rsidR="00126FDD" w:rsidRDefault="00126FDD" w:rsidP="00126FDD">
      <w:pPr>
        <w:pStyle w:val="2"/>
      </w:pPr>
      <w:r>
        <w:t>传统模型</w:t>
      </w:r>
    </w:p>
    <w:p w:rsidR="00B369AB" w:rsidRDefault="00B369AB" w:rsidP="00C80899">
      <w:pPr>
        <w:ind w:firstLine="420"/>
      </w:pPr>
      <w:r>
        <w:t>给定源语言</w:t>
      </w:r>
      <w:r>
        <w:t>f</w:t>
      </w:r>
      <w:r>
        <w:t>（</w:t>
      </w:r>
      <w:r>
        <w:t>French</w:t>
      </w:r>
      <w:r>
        <w:t>）和</w:t>
      </w:r>
      <w:r>
        <w:rPr>
          <w:rFonts w:hint="eastAsia"/>
        </w:rPr>
        <w:t>目标语言</w:t>
      </w:r>
      <w:r>
        <w:rPr>
          <w:rFonts w:hint="eastAsia"/>
        </w:rPr>
        <w:t>E</w:t>
      </w:r>
      <w:r>
        <w:rPr>
          <w:rFonts w:hint="eastAsia"/>
        </w:rPr>
        <w:t>（</w:t>
      </w:r>
      <w:r>
        <w:rPr>
          <w:rFonts w:hint="eastAsia"/>
        </w:rPr>
        <w:t>English</w:t>
      </w:r>
      <w:r>
        <w:rPr>
          <w:rFonts w:hint="eastAsia"/>
        </w:rPr>
        <w:t>），并且现在有</w:t>
      </w:r>
      <w:r w:rsidR="00C80899">
        <w:rPr>
          <w:rFonts w:hint="eastAsia"/>
        </w:rPr>
        <w:t>关于这俩中语言的平行的语料库，</w:t>
      </w:r>
      <w:r w:rsidR="00C80899">
        <w:t>我们的目标是在给定源语言</w:t>
      </w:r>
      <w:r w:rsidR="00C80899">
        <w:t>f</w:t>
      </w:r>
      <w:r w:rsidR="00C80899">
        <w:t>的情况下，求得使下式成立的</w:t>
      </w:r>
      <w:r w:rsidR="00C80899">
        <w:t>e</w:t>
      </w:r>
    </w:p>
    <w:p w:rsidR="00B369AB" w:rsidRDefault="00B369AB" w:rsidP="00B369AB">
      <w:pPr>
        <w:jc w:val="center"/>
      </w:pPr>
      <w:r>
        <w:rPr>
          <w:noProof/>
        </w:rPr>
        <w:drawing>
          <wp:inline distT="0" distB="0" distL="0" distR="0" wp14:anchorId="581C8756" wp14:editId="5BF2E85C">
            <wp:extent cx="4484370" cy="3503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75868" cy="357541"/>
                    </a:xfrm>
                    <a:prstGeom prst="rect">
                      <a:avLst/>
                    </a:prstGeom>
                  </pic:spPr>
                </pic:pic>
              </a:graphicData>
            </a:graphic>
          </wp:inline>
        </w:drawing>
      </w:r>
    </w:p>
    <w:p w:rsidR="00B369AB" w:rsidRDefault="00C80899" w:rsidP="00B369AB">
      <w:r>
        <w:t>该公式可以通过贝叶斯定理推得。</w:t>
      </w:r>
    </w:p>
    <w:p w:rsidR="00C80899" w:rsidRDefault="00C80899" w:rsidP="00B369AB">
      <w:r>
        <w:tab/>
      </w:r>
      <w:r w:rsidR="006A0FA4">
        <w:t>模型中的</w:t>
      </w:r>
      <m:oMath>
        <m:r>
          <m:rPr>
            <m:sty m:val="p"/>
          </m:rPr>
          <w:rPr>
            <w:rFonts w:ascii="Cambria Math" w:hAnsi="Cambria Math"/>
          </w:rPr>
          <m:t>p(f|e)</m:t>
        </m:r>
      </m:oMath>
      <w:r w:rsidR="006A0FA4">
        <w:rPr>
          <w:rFonts w:hint="eastAsia"/>
        </w:rPr>
        <w:t>可以通过平行预料库统计获得，</w:t>
      </w:r>
      <w:r w:rsidR="006A0FA4">
        <w:rPr>
          <w:rFonts w:hint="eastAsia"/>
        </w:rPr>
        <w:t>p(</w:t>
      </w:r>
      <w:r w:rsidR="006A0FA4">
        <w:t>e</w:t>
      </w:r>
      <w:r w:rsidR="006A0FA4">
        <w:rPr>
          <w:rFonts w:hint="eastAsia"/>
        </w:rPr>
        <w:t>)</w:t>
      </w:r>
      <w:r w:rsidR="006A0FA4">
        <w:rPr>
          <w:rFonts w:hint="eastAsia"/>
        </w:rPr>
        <w:t>可以直接在仅包含英语的语料库上统计获得</w:t>
      </w:r>
    </w:p>
    <w:p w:rsidR="006A0FA4" w:rsidRDefault="006A0FA4" w:rsidP="00260811">
      <w:pPr>
        <w:pStyle w:val="2"/>
      </w:pPr>
      <w:bookmarkStart w:id="0" w:name="_GoBack"/>
      <w:bookmarkEnd w:id="0"/>
      <w:r>
        <w:rPr>
          <w:noProof/>
        </w:rPr>
        <w:drawing>
          <wp:inline distT="0" distB="0" distL="0" distR="0" wp14:anchorId="4238D0CE" wp14:editId="7FE07361">
            <wp:extent cx="5274310" cy="1397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97000"/>
                    </a:xfrm>
                    <a:prstGeom prst="rect">
                      <a:avLst/>
                    </a:prstGeom>
                  </pic:spPr>
                </pic:pic>
              </a:graphicData>
            </a:graphic>
          </wp:inline>
        </w:drawing>
      </w:r>
    </w:p>
    <w:p w:rsidR="006A0FA4" w:rsidRDefault="006A0FA4" w:rsidP="00B369AB">
      <w:r>
        <w:tab/>
      </w:r>
      <w:r>
        <w:t>模型已经建立好了，但是现在还有一个问题，源语言中的一个词或者一个短语该翻译成目标语言中的哪个词或者哪个单词，通常来说，这是较为困难的一部分</w:t>
      </w:r>
    </w:p>
    <w:p w:rsidR="006A0FA4" w:rsidRDefault="00707913" w:rsidP="00B369AB">
      <w:r>
        <w:t>在对齐</w:t>
      </w:r>
      <w:r w:rsidR="006A0FA4">
        <w:t>过程中</w:t>
      </w:r>
      <w:r>
        <w:t>，会出现以下一些问题：</w:t>
      </w:r>
    </w:p>
    <w:p w:rsidR="00707913" w:rsidRDefault="00707913" w:rsidP="00B369AB">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t>“</w:t>
      </w:r>
      <w:r>
        <w:t>虚假</w:t>
      </w:r>
      <w:r>
        <w:t>”</w:t>
      </w:r>
      <w:r>
        <w:t>词</w:t>
      </w:r>
    </w:p>
    <w:p w:rsidR="00707913" w:rsidRDefault="00707913" w:rsidP="00B369AB">
      <w:r>
        <w:rPr>
          <w:noProof/>
        </w:rPr>
        <w:drawing>
          <wp:inline distT="0" distB="0" distL="0" distR="0" wp14:anchorId="00ADD2AA" wp14:editId="4CAD97B3">
            <wp:extent cx="5274310" cy="27355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35580"/>
                    </a:xfrm>
                    <a:prstGeom prst="rect">
                      <a:avLst/>
                    </a:prstGeom>
                  </pic:spPr>
                </pic:pic>
              </a:graphicData>
            </a:graphic>
          </wp:inline>
        </w:drawing>
      </w:r>
    </w:p>
    <w:p w:rsidR="00707913" w:rsidRDefault="00707913" w:rsidP="00B369AB"/>
    <w:p w:rsidR="00707913" w:rsidRDefault="00707913" w:rsidP="00B369AB"/>
    <w:p w:rsidR="00707913" w:rsidRDefault="00707913" w:rsidP="00B369AB"/>
    <w:p w:rsidR="00707913" w:rsidRDefault="00707913" w:rsidP="00B369AB"/>
    <w:p w:rsidR="00707913" w:rsidRDefault="00707913" w:rsidP="00B369AB">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t>没有对应的词和</w:t>
      </w:r>
      <w:r>
        <w:rPr>
          <w:rFonts w:hint="eastAsia"/>
        </w:rPr>
        <w:t>一对多的情况</w:t>
      </w:r>
    </w:p>
    <w:p w:rsidR="00707913" w:rsidRDefault="00707913" w:rsidP="00B369AB">
      <w:r>
        <w:rPr>
          <w:noProof/>
        </w:rPr>
        <w:drawing>
          <wp:inline distT="0" distB="0" distL="0" distR="0" wp14:anchorId="6B5B98D8" wp14:editId="045327A3">
            <wp:extent cx="5274310" cy="3093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93720"/>
                    </a:xfrm>
                    <a:prstGeom prst="rect">
                      <a:avLst/>
                    </a:prstGeom>
                  </pic:spPr>
                </pic:pic>
              </a:graphicData>
            </a:graphic>
          </wp:inline>
        </w:drawing>
      </w:r>
    </w:p>
    <w:p w:rsidR="00707913" w:rsidRDefault="00707913" w:rsidP="00B369AB">
      <w:proofErr w:type="gramStart"/>
      <w:r>
        <w:rPr>
          <w:rFonts w:hint="eastAsia"/>
        </w:rPr>
        <w:t>3</w:t>
      </w:r>
      <w:r>
        <w:rPr>
          <w:rFonts w:hint="eastAsia"/>
        </w:rPr>
        <w:t>多对一</w:t>
      </w:r>
      <w:proofErr w:type="gramEnd"/>
      <w:r>
        <w:rPr>
          <w:rFonts w:hint="eastAsia"/>
        </w:rPr>
        <w:t>的情况</w:t>
      </w:r>
    </w:p>
    <w:p w:rsidR="00707913" w:rsidRDefault="00707913" w:rsidP="00B369AB">
      <w:r>
        <w:rPr>
          <w:noProof/>
        </w:rPr>
        <w:drawing>
          <wp:inline distT="0" distB="0" distL="0" distR="0" wp14:anchorId="7E9FF6BC" wp14:editId="72BB53C4">
            <wp:extent cx="5274310" cy="3277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77870"/>
                    </a:xfrm>
                    <a:prstGeom prst="rect">
                      <a:avLst/>
                    </a:prstGeom>
                  </pic:spPr>
                </pic:pic>
              </a:graphicData>
            </a:graphic>
          </wp:inline>
        </w:drawing>
      </w:r>
    </w:p>
    <w:p w:rsidR="00707913" w:rsidRDefault="00707913" w:rsidP="00B369AB">
      <w:proofErr w:type="gramStart"/>
      <w:r>
        <w:rPr>
          <w:rFonts w:hint="eastAsia"/>
        </w:rPr>
        <w:t>4</w:t>
      </w:r>
      <w:r>
        <w:rPr>
          <w:rFonts w:hint="eastAsia"/>
        </w:rPr>
        <w:t>多对</w:t>
      </w:r>
      <w:proofErr w:type="gramEnd"/>
      <w:r>
        <w:rPr>
          <w:rFonts w:hint="eastAsia"/>
        </w:rPr>
        <w:t>多的情况</w:t>
      </w:r>
    </w:p>
    <w:p w:rsidR="00707913" w:rsidRDefault="00707913" w:rsidP="00B369AB">
      <w:r>
        <w:rPr>
          <w:noProof/>
        </w:rPr>
        <w:lastRenderedPageBreak/>
        <w:drawing>
          <wp:inline distT="0" distB="0" distL="0" distR="0" wp14:anchorId="1A268F73" wp14:editId="532F67A0">
            <wp:extent cx="5274310" cy="3365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65500"/>
                    </a:xfrm>
                    <a:prstGeom prst="rect">
                      <a:avLst/>
                    </a:prstGeom>
                  </pic:spPr>
                </pic:pic>
              </a:graphicData>
            </a:graphic>
          </wp:inline>
        </w:drawing>
      </w:r>
    </w:p>
    <w:p w:rsidR="00707913" w:rsidRDefault="00707913" w:rsidP="00B369AB">
      <w:r>
        <w:tab/>
      </w:r>
      <w:r>
        <w:t>在对齐过程中，我们不仅仅可以考虑使用一个词去对齐，也可以使用一个短语去对齐，考虑完对齐的问题之后，还需要考虑目标语言的排序问题、</w:t>
      </w:r>
      <w:r>
        <w:rPr>
          <w:noProof/>
        </w:rPr>
        <w:drawing>
          <wp:inline distT="0" distB="0" distL="0" distR="0" wp14:anchorId="7AF09147" wp14:editId="50DDFC7B">
            <wp:extent cx="5274310" cy="1548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48765"/>
                    </a:xfrm>
                    <a:prstGeom prst="rect">
                      <a:avLst/>
                    </a:prstGeom>
                  </pic:spPr>
                </pic:pic>
              </a:graphicData>
            </a:graphic>
          </wp:inline>
        </w:drawing>
      </w:r>
    </w:p>
    <w:p w:rsidR="006B562F" w:rsidRDefault="006B562F" w:rsidP="00B369AB">
      <w:r>
        <w:rPr>
          <w:rFonts w:hint="eastAsia"/>
        </w:rPr>
        <w:t>举个栗子：</w:t>
      </w:r>
    </w:p>
    <w:p w:rsidR="006B562F" w:rsidRDefault="006B562F" w:rsidP="00B369AB">
      <w:r>
        <w:t>在很多步之后，每个源语言中的短语可能在目标语言中对应着多种可能的翻译</w:t>
      </w:r>
    </w:p>
    <w:p w:rsidR="006B562F" w:rsidRDefault="006B562F" w:rsidP="00B369AB">
      <w:r>
        <w:rPr>
          <w:noProof/>
        </w:rPr>
        <w:drawing>
          <wp:inline distT="0" distB="0" distL="0" distR="0" wp14:anchorId="19D469BC" wp14:editId="789F06DC">
            <wp:extent cx="5274310" cy="2656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6205"/>
                    </a:xfrm>
                    <a:prstGeom prst="rect">
                      <a:avLst/>
                    </a:prstGeom>
                  </pic:spPr>
                </pic:pic>
              </a:graphicData>
            </a:graphic>
          </wp:inline>
        </w:drawing>
      </w:r>
    </w:p>
    <w:p w:rsidR="006B562F" w:rsidRDefault="006B562F" w:rsidP="00B369AB">
      <w:r>
        <w:lastRenderedPageBreak/>
        <w:t>接下要做的就是解码：在众多假设中寻求最合理的那个</w:t>
      </w:r>
    </w:p>
    <w:p w:rsidR="006B562F" w:rsidRDefault="006B562F" w:rsidP="00B369AB">
      <w:r>
        <w:rPr>
          <w:noProof/>
        </w:rPr>
        <w:drawing>
          <wp:inline distT="0" distB="0" distL="0" distR="0" wp14:anchorId="217BC57D" wp14:editId="2D98311A">
            <wp:extent cx="4774714" cy="254889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6103" cy="2549632"/>
                    </a:xfrm>
                    <a:prstGeom prst="rect">
                      <a:avLst/>
                    </a:prstGeom>
                  </pic:spPr>
                </pic:pic>
              </a:graphicData>
            </a:graphic>
          </wp:inline>
        </w:drawing>
      </w:r>
    </w:p>
    <w:p w:rsidR="006B562F" w:rsidRDefault="006B562F" w:rsidP="00B369AB">
      <w:r>
        <w:t>已上是传统翻译模型的简介，</w:t>
      </w:r>
      <w:r w:rsidR="00126FDD">
        <w:t>略过了很多重要的细节，这个模型还需要很多人工的特征，是一个非常复杂的模型，还有很多不同的独立的机器学习问题。</w:t>
      </w:r>
    </w:p>
    <w:p w:rsidR="00126FDD" w:rsidRDefault="00126FDD" w:rsidP="00126FDD">
      <w:pPr>
        <w:pStyle w:val="2"/>
      </w:pPr>
      <w:r>
        <w:rPr>
          <w:rFonts w:hint="eastAsia"/>
        </w:rPr>
        <w:t>基于</w:t>
      </w:r>
      <w:r>
        <w:rPr>
          <w:rFonts w:hint="eastAsia"/>
        </w:rPr>
        <w:t>RNN</w:t>
      </w:r>
      <w:r>
        <w:rPr>
          <w:rFonts w:hint="eastAsia"/>
        </w:rPr>
        <w:t>的机器翻译</w:t>
      </w:r>
    </w:p>
    <w:p w:rsidR="00126FDD" w:rsidRDefault="00126FDD" w:rsidP="00622EC7">
      <w:pPr>
        <w:ind w:firstLine="420"/>
      </w:pPr>
      <w:r>
        <w:rPr>
          <w:rFonts w:hint="eastAsia"/>
        </w:rPr>
        <w:t>这种的模型的思想是将源语言短语构成的词序列喂食到一个</w:t>
      </w:r>
      <w:r w:rsidR="00622EC7">
        <w:rPr>
          <w:rFonts w:hint="eastAsia"/>
        </w:rPr>
        <w:t>RNN</w:t>
      </w:r>
      <w:r>
        <w:rPr>
          <w:rFonts w:hint="eastAsia"/>
        </w:rPr>
        <w:t>之中，最终，用一个向量来捕捉整个短语的特征，这个过程称之为编码（</w:t>
      </w:r>
      <w:r>
        <w:rPr>
          <w:rFonts w:hint="eastAsia"/>
        </w:rPr>
        <w:t>Encoder</w:t>
      </w:r>
      <w:r>
        <w:rPr>
          <w:rFonts w:hint="eastAsia"/>
        </w:rPr>
        <w:t>），之后再将这个向量喂食到下一层</w:t>
      </w:r>
      <w:r w:rsidR="00622EC7">
        <w:rPr>
          <w:rFonts w:hint="eastAsia"/>
        </w:rPr>
        <w:t>RNN</w:t>
      </w:r>
      <w:r>
        <w:rPr>
          <w:rFonts w:hint="eastAsia"/>
        </w:rPr>
        <w:t>之中，</w:t>
      </w:r>
      <w:r w:rsidR="00622EC7">
        <w:rPr>
          <w:rFonts w:hint="eastAsia"/>
        </w:rPr>
        <w:t>通过第二层</w:t>
      </w:r>
      <w:r w:rsidR="00622EC7">
        <w:rPr>
          <w:rFonts w:hint="eastAsia"/>
        </w:rPr>
        <w:t>RNN</w:t>
      </w:r>
      <w:r w:rsidR="00622EC7">
        <w:rPr>
          <w:rFonts w:hint="eastAsia"/>
        </w:rPr>
        <w:t>来预测目标语言的“下一个词”，这个过程称之为解码（</w:t>
      </w:r>
      <w:r w:rsidR="00622EC7">
        <w:rPr>
          <w:rFonts w:hint="eastAsia"/>
        </w:rPr>
        <w:t>Decoder</w:t>
      </w:r>
      <w:r w:rsidR="00622EC7">
        <w:rPr>
          <w:rFonts w:hint="eastAsia"/>
        </w:rPr>
        <w:t>），一个简单的事例图如下：</w:t>
      </w:r>
    </w:p>
    <w:p w:rsidR="00622EC7" w:rsidRDefault="00622EC7" w:rsidP="00126FDD">
      <w:r>
        <w:rPr>
          <w:noProof/>
        </w:rPr>
        <w:drawing>
          <wp:inline distT="0" distB="0" distL="0" distR="0" wp14:anchorId="4B5C10FC" wp14:editId="3597465A">
            <wp:extent cx="4693920" cy="230175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863" cy="2303683"/>
                    </a:xfrm>
                    <a:prstGeom prst="rect">
                      <a:avLst/>
                    </a:prstGeom>
                  </pic:spPr>
                </pic:pic>
              </a:graphicData>
            </a:graphic>
          </wp:inline>
        </w:drawing>
      </w:r>
    </w:p>
    <w:p w:rsidR="00622EC7" w:rsidRDefault="00622EC7" w:rsidP="00126FDD">
      <w:pPr>
        <w:rPr>
          <w:noProof/>
        </w:rPr>
      </w:pPr>
      <w:r>
        <w:t>编码：</w:t>
      </w:r>
    </w:p>
    <w:p w:rsidR="00622EC7" w:rsidRDefault="00622EC7" w:rsidP="00622EC7">
      <w:pPr>
        <w:jc w:val="center"/>
      </w:pPr>
      <w:r>
        <w:rPr>
          <w:noProof/>
        </w:rPr>
        <w:drawing>
          <wp:inline distT="0" distB="0" distL="0" distR="0" wp14:anchorId="516E3F79" wp14:editId="6536B8F8">
            <wp:extent cx="2872740" cy="25053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4705" cy="281225"/>
                    </a:xfrm>
                    <a:prstGeom prst="rect">
                      <a:avLst/>
                    </a:prstGeom>
                  </pic:spPr>
                </pic:pic>
              </a:graphicData>
            </a:graphic>
          </wp:inline>
        </w:drawing>
      </w:r>
    </w:p>
    <w:p w:rsidR="00622EC7" w:rsidRDefault="00622EC7" w:rsidP="00622EC7">
      <w:r>
        <w:t>解码：</w:t>
      </w:r>
    </w:p>
    <w:p w:rsidR="00622EC7" w:rsidRDefault="00622EC7" w:rsidP="00622EC7">
      <w:pPr>
        <w:jc w:val="center"/>
      </w:pPr>
      <w:r>
        <w:rPr>
          <w:noProof/>
        </w:rPr>
        <w:drawing>
          <wp:inline distT="0" distB="0" distL="0" distR="0" wp14:anchorId="3084C172" wp14:editId="7892632C">
            <wp:extent cx="2926080" cy="6310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8239" cy="637940"/>
                    </a:xfrm>
                    <a:prstGeom prst="rect">
                      <a:avLst/>
                    </a:prstGeom>
                  </pic:spPr>
                </pic:pic>
              </a:graphicData>
            </a:graphic>
          </wp:inline>
        </w:drawing>
      </w:r>
    </w:p>
    <w:p w:rsidR="00622EC7" w:rsidRDefault="00622EC7" w:rsidP="00622EC7"/>
    <w:p w:rsidR="00622EC7" w:rsidRDefault="00622EC7" w:rsidP="00622EC7">
      <w:r>
        <w:lastRenderedPageBreak/>
        <w:t>损失函数：</w:t>
      </w:r>
    </w:p>
    <w:p w:rsidR="00622EC7" w:rsidRDefault="00622EC7" w:rsidP="00622EC7">
      <w:pPr>
        <w:jc w:val="center"/>
      </w:pPr>
      <w:r>
        <w:rPr>
          <w:noProof/>
        </w:rPr>
        <w:drawing>
          <wp:inline distT="0" distB="0" distL="0" distR="0" wp14:anchorId="5A900EC6" wp14:editId="3552121F">
            <wp:extent cx="3257550" cy="5007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6676" cy="508259"/>
                    </a:xfrm>
                    <a:prstGeom prst="rect">
                      <a:avLst/>
                    </a:prstGeom>
                  </pic:spPr>
                </pic:pic>
              </a:graphicData>
            </a:graphic>
          </wp:inline>
        </w:drawing>
      </w:r>
    </w:p>
    <w:p w:rsidR="00622EC7" w:rsidRDefault="00622EC7" w:rsidP="00622EC7"/>
    <w:p w:rsidR="00622EC7" w:rsidRDefault="00622EC7" w:rsidP="00622EC7">
      <w:pPr>
        <w:ind w:firstLine="420"/>
      </w:pPr>
      <w:r>
        <w:t>但是，由于简单的</w:t>
      </w:r>
      <w:r>
        <w:t>RNN</w:t>
      </w:r>
      <w:r>
        <w:t>网络存在梯度消失和梯度爆炸的问题（见</w:t>
      </w:r>
      <w:r>
        <w:t>lec7</w:t>
      </w:r>
      <w:r>
        <w:t>），</w:t>
      </w:r>
      <w:r>
        <w:t>RNN</w:t>
      </w:r>
      <w:r>
        <w:t>并不能捕捉到很早之前的单词，因此提出了以下的一些改进方式：</w:t>
      </w:r>
    </w:p>
    <w:p w:rsidR="00622EC7" w:rsidRDefault="00622EC7" w:rsidP="00622EC7">
      <w:pPr>
        <w:pStyle w:val="a4"/>
        <w:numPr>
          <w:ilvl w:val="0"/>
          <w:numId w:val="1"/>
        </w:numPr>
        <w:ind w:firstLineChars="0"/>
      </w:pPr>
      <w:r>
        <w:rPr>
          <w:rFonts w:hint="eastAsia"/>
        </w:rPr>
        <w:t>为编码层和解码层分别训练不同的权重矩阵</w:t>
      </w:r>
    </w:p>
    <w:p w:rsidR="00622EC7" w:rsidRDefault="00622EC7" w:rsidP="00622EC7">
      <w:pPr>
        <w:pStyle w:val="a4"/>
        <w:ind w:left="780" w:firstLineChars="0" w:firstLine="0"/>
      </w:pPr>
      <w:r>
        <w:rPr>
          <w:noProof/>
        </w:rPr>
        <w:drawing>
          <wp:inline distT="0" distB="0" distL="0" distR="0" wp14:anchorId="44FD3C64" wp14:editId="0A146230">
            <wp:extent cx="4983480" cy="2570938"/>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477" cy="2571968"/>
                    </a:xfrm>
                    <a:prstGeom prst="rect">
                      <a:avLst/>
                    </a:prstGeom>
                  </pic:spPr>
                </pic:pic>
              </a:graphicData>
            </a:graphic>
          </wp:inline>
        </w:drawing>
      </w:r>
    </w:p>
    <w:p w:rsidR="00622EC7" w:rsidRDefault="00B1127C" w:rsidP="00622EC7">
      <w:pPr>
        <w:pStyle w:val="a4"/>
        <w:numPr>
          <w:ilvl w:val="0"/>
          <w:numId w:val="1"/>
        </w:numPr>
        <w:ind w:firstLineChars="0"/>
      </w:pPr>
      <w:r>
        <w:rPr>
          <w:rFonts w:hint="eastAsia"/>
        </w:rPr>
        <w:t>在解码层中，每个神经元的输入来自三个部分</w:t>
      </w:r>
    </w:p>
    <w:p w:rsidR="00B1127C" w:rsidRDefault="00B1127C" w:rsidP="00B1127C">
      <w:pPr>
        <w:pStyle w:val="a4"/>
        <w:ind w:left="780" w:firstLineChars="0" w:firstLine="0"/>
      </w:pPr>
      <w:r>
        <w:t>前一个省神经元的预测输出</w:t>
      </w:r>
      <m:oMath>
        <m:sSub>
          <m:sSubPr>
            <m:ctrlPr>
              <w:rPr>
                <w:rFonts w:ascii="Cambria Math" w:hAnsi="Cambria Math"/>
              </w:rPr>
            </m:ctrlPr>
          </m:sSubPr>
          <m:e>
            <m:r>
              <w:rPr>
                <w:rFonts w:ascii="Cambria Math" w:hAnsi="Cambria Math"/>
              </w:rPr>
              <m:t>y</m:t>
            </m:r>
          </m:e>
          <m:sub>
            <m:r>
              <w:rPr>
                <w:rFonts w:ascii="Cambria Math" w:hAnsi="Cambria Math"/>
              </w:rPr>
              <m:t>t-1</m:t>
            </m:r>
          </m:sub>
        </m:sSub>
      </m:oMath>
    </w:p>
    <w:p w:rsidR="00B1127C" w:rsidRDefault="00B1127C" w:rsidP="00B1127C">
      <w:pPr>
        <w:pStyle w:val="a4"/>
        <w:ind w:left="780" w:firstLineChars="0" w:firstLine="0"/>
      </w:pPr>
      <w:r>
        <w:t>编码层中最后一个神经元的状态</w:t>
      </w:r>
      <m:oMath>
        <m:r>
          <m:rPr>
            <m:sty m:val="p"/>
          </m:rP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T</m:t>
            </m:r>
          </m:sub>
        </m:sSub>
      </m:oMath>
    </w:p>
    <w:p w:rsidR="00B1127C" w:rsidRDefault="00B1127C" w:rsidP="00B1127C">
      <w:pPr>
        <w:pStyle w:val="a4"/>
        <w:ind w:left="780" w:firstLineChars="0" w:firstLine="0"/>
      </w:pPr>
      <w:r>
        <w:rPr>
          <w:rFonts w:hint="eastAsia"/>
        </w:rPr>
        <w:t>前一个神经元的状态</w:t>
      </w:r>
    </w:p>
    <w:p w:rsidR="00B1127C" w:rsidRDefault="00B1127C" w:rsidP="00B1127C">
      <w:pPr>
        <w:pStyle w:val="a4"/>
        <w:ind w:left="780" w:firstLineChars="0" w:firstLine="0"/>
        <w:jc w:val="center"/>
      </w:pPr>
      <w:r>
        <w:rPr>
          <w:noProof/>
        </w:rPr>
        <w:drawing>
          <wp:inline distT="0" distB="0" distL="0" distR="0" wp14:anchorId="66AC4AC5" wp14:editId="4EA78939">
            <wp:extent cx="2689860" cy="501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745" cy="506719"/>
                    </a:xfrm>
                    <a:prstGeom prst="rect">
                      <a:avLst/>
                    </a:prstGeom>
                  </pic:spPr>
                </pic:pic>
              </a:graphicData>
            </a:graphic>
          </wp:inline>
        </w:drawing>
      </w:r>
    </w:p>
    <w:p w:rsidR="00B1127C" w:rsidRDefault="00B1127C" w:rsidP="00B1127C">
      <w:pPr>
        <w:pStyle w:val="a4"/>
        <w:ind w:left="780" w:firstLineChars="0" w:firstLine="0"/>
        <w:jc w:val="center"/>
      </w:pPr>
      <w:r>
        <w:rPr>
          <w:noProof/>
        </w:rPr>
        <w:drawing>
          <wp:inline distT="0" distB="0" distL="0" distR="0" wp14:anchorId="5E3D956F" wp14:editId="78B101B7">
            <wp:extent cx="2499577" cy="25757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9577" cy="2575783"/>
                    </a:xfrm>
                    <a:prstGeom prst="rect">
                      <a:avLst/>
                    </a:prstGeom>
                  </pic:spPr>
                </pic:pic>
              </a:graphicData>
            </a:graphic>
          </wp:inline>
        </w:drawing>
      </w:r>
    </w:p>
    <w:p w:rsidR="0085782D" w:rsidRDefault="0085782D" w:rsidP="0085782D">
      <w:pPr>
        <w:pStyle w:val="a4"/>
        <w:ind w:left="780" w:firstLineChars="0" w:firstLine="0"/>
      </w:pPr>
      <w:r>
        <w:t>一个复杂</w:t>
      </w:r>
      <w:proofErr w:type="gramStart"/>
      <w:r>
        <w:t>一</w:t>
      </w:r>
      <w:proofErr w:type="gramEnd"/>
      <w:r>
        <w:t>点图（原理一样）</w:t>
      </w:r>
    </w:p>
    <w:p w:rsidR="0085782D" w:rsidRDefault="0085782D" w:rsidP="0085782D">
      <w:pPr>
        <w:pStyle w:val="a4"/>
        <w:ind w:left="780" w:firstLineChars="0" w:firstLine="0"/>
      </w:pPr>
      <w:r>
        <w:rPr>
          <w:noProof/>
        </w:rPr>
        <w:lastRenderedPageBreak/>
        <w:drawing>
          <wp:inline distT="0" distB="0" distL="0" distR="0" wp14:anchorId="19D7C14D" wp14:editId="4D2865B1">
            <wp:extent cx="5274310" cy="36715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71570"/>
                    </a:xfrm>
                    <a:prstGeom prst="rect">
                      <a:avLst/>
                    </a:prstGeom>
                  </pic:spPr>
                </pic:pic>
              </a:graphicData>
            </a:graphic>
          </wp:inline>
        </w:drawing>
      </w:r>
    </w:p>
    <w:p w:rsidR="0085782D" w:rsidRDefault="0085782D" w:rsidP="00D70499">
      <w:pPr>
        <w:pStyle w:val="a4"/>
        <w:numPr>
          <w:ilvl w:val="0"/>
          <w:numId w:val="1"/>
        </w:numPr>
        <w:ind w:firstLineChars="0"/>
      </w:pPr>
      <w:r>
        <w:rPr>
          <w:rFonts w:hint="eastAsia"/>
        </w:rPr>
        <w:t>使用</w:t>
      </w:r>
      <w:r w:rsidR="00D70499">
        <w:rPr>
          <w:rFonts w:hint="eastAsia"/>
        </w:rPr>
        <w:t>含有多层的</w:t>
      </w:r>
      <w:r>
        <w:rPr>
          <w:rFonts w:hint="eastAsia"/>
        </w:rPr>
        <w:t>深度</w:t>
      </w:r>
      <w:r>
        <w:rPr>
          <w:rFonts w:hint="eastAsia"/>
        </w:rPr>
        <w:t>RNN</w:t>
      </w:r>
    </w:p>
    <w:p w:rsidR="00D70499" w:rsidRDefault="00D70499" w:rsidP="00D70499">
      <w:pPr>
        <w:pStyle w:val="a4"/>
        <w:numPr>
          <w:ilvl w:val="0"/>
          <w:numId w:val="1"/>
        </w:numPr>
        <w:ind w:firstLineChars="0"/>
      </w:pPr>
      <w:r>
        <w:t>使用</w:t>
      </w:r>
      <w:r>
        <w:t>bidirectional encoder</w:t>
      </w:r>
    </w:p>
    <w:p w:rsidR="00D70499" w:rsidRDefault="00D70499" w:rsidP="00D70499">
      <w:pPr>
        <w:pStyle w:val="a4"/>
        <w:ind w:left="780" w:firstLineChars="0" w:firstLine="0"/>
        <w:jc w:val="center"/>
      </w:pPr>
      <w:r>
        <w:rPr>
          <w:noProof/>
        </w:rPr>
        <w:drawing>
          <wp:inline distT="0" distB="0" distL="0" distR="0" wp14:anchorId="784EBC67" wp14:editId="5CA5E972">
            <wp:extent cx="2636748" cy="2110923"/>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6748" cy="2110923"/>
                    </a:xfrm>
                    <a:prstGeom prst="rect">
                      <a:avLst/>
                    </a:prstGeom>
                  </pic:spPr>
                </pic:pic>
              </a:graphicData>
            </a:graphic>
          </wp:inline>
        </w:drawing>
      </w:r>
    </w:p>
    <w:p w:rsidR="00D70499" w:rsidRDefault="00D70499" w:rsidP="00D70499">
      <w:pPr>
        <w:pStyle w:val="a4"/>
        <w:numPr>
          <w:ilvl w:val="0"/>
          <w:numId w:val="1"/>
        </w:numPr>
        <w:ind w:firstLineChars="0"/>
      </w:pPr>
      <w:r>
        <w:rPr>
          <w:rFonts w:hint="eastAsia"/>
        </w:rPr>
        <w:t>对于简单的优化问题，将源短语反序输入，使用</w:t>
      </w:r>
      <w:r>
        <w:rPr>
          <w:rFonts w:hint="eastAsia"/>
        </w:rPr>
        <w:t>CBA</w:t>
      </w:r>
      <w:bookmarkStart w:id="1" w:name="OLE_LINK1"/>
      <w:r>
        <w:rPr>
          <w:rFonts w:hint="eastAsia"/>
        </w:rPr>
        <w:t>→</w:t>
      </w:r>
      <w:r>
        <w:rPr>
          <w:rFonts w:hint="eastAsia"/>
        </w:rPr>
        <w:t>XY</w:t>
      </w:r>
      <w:bookmarkEnd w:id="1"/>
      <w:r>
        <w:rPr>
          <w:rFonts w:hint="eastAsia"/>
        </w:rPr>
        <w:t>而不是</w:t>
      </w:r>
      <w:r>
        <w:rPr>
          <w:rFonts w:hint="eastAsia"/>
        </w:rPr>
        <w:t>ABC</w:t>
      </w:r>
      <w:r>
        <w:rPr>
          <w:rFonts w:hint="eastAsia"/>
        </w:rPr>
        <w:t>→</w:t>
      </w:r>
      <w:r>
        <w:rPr>
          <w:rFonts w:hint="eastAsia"/>
        </w:rPr>
        <w:t>XY</w:t>
      </w:r>
      <w:r>
        <w:rPr>
          <w:rFonts w:hint="eastAsia"/>
        </w:rPr>
        <w:t>，这是因为通过反序输入，网络能够捕获到短语中靠前的词</w:t>
      </w:r>
    </w:p>
    <w:p w:rsidR="00D70499" w:rsidRDefault="00D70499" w:rsidP="00D70499">
      <w:pPr>
        <w:pStyle w:val="a4"/>
        <w:numPr>
          <w:ilvl w:val="0"/>
          <w:numId w:val="1"/>
        </w:numPr>
        <w:ind w:firstLineChars="0"/>
      </w:pPr>
      <w:r>
        <w:t>主要的提升方法：使用更好的神经元</w:t>
      </w:r>
    </w:p>
    <w:p w:rsidR="00D70499" w:rsidRDefault="00D70499" w:rsidP="00D70499">
      <w:pPr>
        <w:pStyle w:val="a4"/>
        <w:ind w:left="780" w:firstLineChars="0" w:firstLine="0"/>
      </w:pPr>
      <w:r>
        <w:t>更复杂的神经元</w:t>
      </w:r>
    </w:p>
    <w:p w:rsidR="00D70499" w:rsidRDefault="00D70499" w:rsidP="00D70499">
      <w:pPr>
        <w:pStyle w:val="a4"/>
        <w:ind w:left="780" w:firstLineChars="0" w:firstLine="0"/>
        <w:rPr>
          <w:rFonts w:ascii="Helvetica" w:hAnsi="Helvetica" w:cs="Helvetica"/>
          <w:color w:val="333333"/>
          <w:sz w:val="23"/>
          <w:szCs w:val="23"/>
          <w:shd w:val="clear" w:color="auto" w:fill="FFFFFF"/>
        </w:rPr>
      </w:pPr>
      <w:r>
        <w:t>使用</w:t>
      </w:r>
      <w:r>
        <w:t>GRU</w:t>
      </w:r>
      <w:r>
        <w:t>，</w:t>
      </w:r>
      <w:r>
        <w:rPr>
          <w:rFonts w:ascii="Helvetica" w:hAnsi="Helvetica" w:cs="Helvetica"/>
          <w:color w:val="333333"/>
          <w:sz w:val="23"/>
          <w:szCs w:val="23"/>
          <w:shd w:val="clear" w:color="auto" w:fill="FFFFFF"/>
        </w:rPr>
        <w:t>这种单元可以让模型学习何时遗忘从而将记忆保持很久、允许误差根据输入的不同而不同。</w:t>
      </w:r>
    </w:p>
    <w:p w:rsidR="00D70499" w:rsidRDefault="00D70499" w:rsidP="00D70499">
      <w:pPr>
        <w:pStyle w:val="a4"/>
        <w:ind w:left="780" w:firstLineChars="0" w:firstLine="0"/>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使用</w:t>
      </w:r>
      <w:r>
        <w:rPr>
          <w:rFonts w:ascii="Helvetica" w:hAnsi="Helvetica" w:cs="Helvetica"/>
          <w:color w:val="333333"/>
          <w:sz w:val="23"/>
          <w:szCs w:val="23"/>
          <w:shd w:val="clear" w:color="auto" w:fill="FFFFFF"/>
        </w:rPr>
        <w:t>LSTM</w:t>
      </w:r>
    </w:p>
    <w:p w:rsidR="00863EEA" w:rsidRDefault="00863EEA" w:rsidP="00D70499">
      <w:pPr>
        <w:pStyle w:val="a4"/>
        <w:ind w:left="780" w:firstLineChars="0" w:firstLine="0"/>
        <w:rPr>
          <w:rFonts w:ascii="Helvetica" w:hAnsi="Helvetica" w:cs="Helvetica"/>
          <w:color w:val="333333"/>
          <w:sz w:val="23"/>
          <w:szCs w:val="23"/>
          <w:shd w:val="clear" w:color="auto" w:fill="FFFFFF"/>
        </w:rPr>
      </w:pPr>
    </w:p>
    <w:p w:rsidR="00863EEA" w:rsidRDefault="00863EEA" w:rsidP="00D70499">
      <w:pPr>
        <w:pStyle w:val="a4"/>
        <w:ind w:left="780" w:firstLineChars="0" w:firstLine="0"/>
        <w:rPr>
          <w:rFonts w:ascii="Helvetica" w:hAnsi="Helvetica" w:cs="Helvetica"/>
          <w:color w:val="333333"/>
          <w:sz w:val="23"/>
          <w:szCs w:val="23"/>
          <w:shd w:val="clear" w:color="auto" w:fill="FFFFFF"/>
        </w:rPr>
      </w:pPr>
    </w:p>
    <w:p w:rsidR="00863EEA" w:rsidRDefault="00863EEA" w:rsidP="00D70499">
      <w:pPr>
        <w:pStyle w:val="a4"/>
        <w:ind w:left="780" w:firstLineChars="0" w:firstLine="0"/>
        <w:rPr>
          <w:rFonts w:ascii="Helvetica" w:hAnsi="Helvetica" w:cs="Helvetica"/>
          <w:color w:val="333333"/>
          <w:sz w:val="23"/>
          <w:szCs w:val="23"/>
          <w:shd w:val="clear" w:color="auto" w:fill="FFFFFF"/>
        </w:rPr>
      </w:pPr>
    </w:p>
    <w:p w:rsidR="00863EEA" w:rsidRDefault="00863EEA" w:rsidP="00D70499">
      <w:pPr>
        <w:pStyle w:val="a4"/>
        <w:ind w:left="780" w:firstLineChars="0" w:firstLine="0"/>
        <w:rPr>
          <w:rFonts w:ascii="Helvetica" w:hAnsi="Helvetica" w:cs="Helvetica"/>
          <w:color w:val="333333"/>
          <w:sz w:val="23"/>
          <w:szCs w:val="23"/>
          <w:shd w:val="clear" w:color="auto" w:fill="FFFFFF"/>
        </w:rPr>
      </w:pPr>
    </w:p>
    <w:p w:rsidR="00863EEA" w:rsidRDefault="00863EEA" w:rsidP="00D70499">
      <w:pPr>
        <w:pStyle w:val="a4"/>
        <w:ind w:left="780" w:firstLineChars="0" w:firstLine="0"/>
        <w:rPr>
          <w:rFonts w:ascii="Helvetica" w:hAnsi="Helvetica" w:cs="Helvetica"/>
          <w:color w:val="333333"/>
          <w:sz w:val="23"/>
          <w:szCs w:val="23"/>
          <w:shd w:val="clear" w:color="auto" w:fill="FFFFFF"/>
        </w:rPr>
      </w:pPr>
    </w:p>
    <w:p w:rsidR="00863EEA" w:rsidRDefault="00863EEA" w:rsidP="00D70499">
      <w:pPr>
        <w:pStyle w:val="a4"/>
        <w:ind w:left="780" w:firstLineChars="0" w:firstLine="0"/>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可视化的</w:t>
      </w:r>
      <w:r>
        <w:rPr>
          <w:rFonts w:ascii="Helvetica" w:hAnsi="Helvetica" w:cs="Helvetica"/>
          <w:color w:val="333333"/>
          <w:sz w:val="23"/>
          <w:szCs w:val="23"/>
          <w:shd w:val="clear" w:color="auto" w:fill="FFFFFF"/>
        </w:rPr>
        <w:t>LSTM</w:t>
      </w:r>
      <w:r>
        <w:rPr>
          <w:rFonts w:ascii="Helvetica" w:hAnsi="Helvetica" w:cs="Helvetica"/>
          <w:color w:val="333333"/>
          <w:sz w:val="23"/>
          <w:szCs w:val="23"/>
          <w:shd w:val="clear" w:color="auto" w:fill="FFFFFF"/>
        </w:rPr>
        <w:t>网络图：</w:t>
      </w:r>
    </w:p>
    <w:p w:rsidR="00863EEA" w:rsidRDefault="00863EEA" w:rsidP="00D70499">
      <w:pPr>
        <w:pStyle w:val="a4"/>
        <w:ind w:left="780" w:firstLineChars="0" w:firstLine="0"/>
      </w:pPr>
      <w:r>
        <w:rPr>
          <w:noProof/>
        </w:rPr>
        <w:drawing>
          <wp:inline distT="0" distB="0" distL="0" distR="0" wp14:anchorId="7D2D59C7" wp14:editId="0A4CA7CE">
            <wp:extent cx="5274310" cy="19786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rsidR="00863EEA" w:rsidRDefault="00863EEA" w:rsidP="00D70499">
      <w:pPr>
        <w:pStyle w:val="a4"/>
        <w:ind w:left="780" w:firstLineChars="0" w:firstLine="0"/>
      </w:pPr>
      <w:r>
        <w:t>其中，图中各个图标的含义如下：</w:t>
      </w:r>
    </w:p>
    <w:p w:rsidR="00863EEA" w:rsidRDefault="00863EEA" w:rsidP="00D70499">
      <w:pPr>
        <w:pStyle w:val="a4"/>
        <w:ind w:left="780" w:firstLineChars="0" w:firstLine="0"/>
      </w:pPr>
      <w:r>
        <w:rPr>
          <w:noProof/>
        </w:rPr>
        <w:drawing>
          <wp:inline distT="0" distB="0" distL="0" distR="0" wp14:anchorId="0065D849" wp14:editId="3628355E">
            <wp:extent cx="5274310" cy="10680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rsidR="00863EEA" w:rsidRDefault="00863EEA" w:rsidP="00D70499">
      <w:pPr>
        <w:pStyle w:val="a4"/>
        <w:ind w:left="780" w:firstLineChars="0" w:firstLine="0"/>
      </w:pPr>
      <w:r>
        <w:t>由于之前已经介绍过</w:t>
      </w:r>
      <w:r>
        <w:t>LSTM</w:t>
      </w:r>
      <w:r>
        <w:t>模型，所以现在直接给出相关公式</w:t>
      </w:r>
    </w:p>
    <w:p w:rsidR="00863EEA" w:rsidRDefault="00863EEA" w:rsidP="00D70499">
      <w:pPr>
        <w:pStyle w:val="a4"/>
        <w:ind w:left="780" w:firstLineChars="0" w:firstLine="0"/>
      </w:pPr>
      <w:r>
        <w:rPr>
          <w:noProof/>
        </w:rPr>
        <w:drawing>
          <wp:inline distT="0" distB="0" distL="0" distR="0" wp14:anchorId="625BD711" wp14:editId="2B97517F">
            <wp:extent cx="4671465" cy="1661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1465" cy="1661304"/>
                    </a:xfrm>
                    <a:prstGeom prst="rect">
                      <a:avLst/>
                    </a:prstGeom>
                  </pic:spPr>
                </pic:pic>
              </a:graphicData>
            </a:graphic>
          </wp:inline>
        </w:drawing>
      </w:r>
    </w:p>
    <w:p w:rsidR="00863EEA" w:rsidRDefault="00863EEA" w:rsidP="00D70499">
      <w:pPr>
        <w:pStyle w:val="a4"/>
        <w:ind w:left="780" w:firstLineChars="0" w:firstLine="0"/>
      </w:pPr>
      <w:r>
        <w:t>GRU</w:t>
      </w:r>
      <w:r>
        <w:t>模型，</w:t>
      </w:r>
      <w:r>
        <w:rPr>
          <w:rFonts w:ascii="Arial" w:hAnsi="Arial" w:cs="Arial"/>
          <w:color w:val="2F2F2F"/>
          <w:shd w:val="clear" w:color="auto" w:fill="FFFFFF"/>
        </w:rPr>
        <w:t>它将忘记门和输入门合成了一个单一的</w:t>
      </w:r>
      <w:r>
        <w:rPr>
          <w:rFonts w:ascii="Arial" w:hAnsi="Arial" w:cs="Arial"/>
          <w:color w:val="2F2F2F"/>
          <w:shd w:val="clear" w:color="auto" w:fill="FFFFFF"/>
        </w:rPr>
        <w:t xml:space="preserve"> </w:t>
      </w:r>
      <w:r>
        <w:rPr>
          <w:rFonts w:ascii="Arial" w:hAnsi="Arial" w:cs="Arial"/>
          <w:color w:val="2F2F2F"/>
          <w:shd w:val="clear" w:color="auto" w:fill="FFFFFF"/>
        </w:rPr>
        <w:t>更新门。同样还混合了细胞状态和隐藏状态，和其他一些改动。最终的模型比标准的</w:t>
      </w:r>
      <w:r>
        <w:rPr>
          <w:rFonts w:ascii="Arial" w:hAnsi="Arial" w:cs="Arial"/>
          <w:color w:val="2F2F2F"/>
          <w:shd w:val="clear" w:color="auto" w:fill="FFFFFF"/>
        </w:rPr>
        <w:t xml:space="preserve"> LSTM </w:t>
      </w:r>
      <w:r>
        <w:rPr>
          <w:rFonts w:ascii="Arial" w:hAnsi="Arial" w:cs="Arial"/>
          <w:color w:val="2F2F2F"/>
          <w:shd w:val="clear" w:color="auto" w:fill="FFFFFF"/>
        </w:rPr>
        <w:t>模型要简单</w:t>
      </w:r>
    </w:p>
    <w:p w:rsidR="00863EEA" w:rsidRPr="00863EEA" w:rsidRDefault="00863EEA" w:rsidP="00D70499">
      <w:pPr>
        <w:pStyle w:val="a4"/>
        <w:ind w:left="780" w:firstLineChars="0" w:firstLine="0"/>
      </w:pPr>
      <w:r>
        <w:rPr>
          <w:noProof/>
        </w:rPr>
        <w:drawing>
          <wp:inline distT="0" distB="0" distL="0" distR="0" wp14:anchorId="021C628B" wp14:editId="50E4A00C">
            <wp:extent cx="5274310" cy="16935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93545"/>
                    </a:xfrm>
                    <a:prstGeom prst="rect">
                      <a:avLst/>
                    </a:prstGeom>
                  </pic:spPr>
                </pic:pic>
              </a:graphicData>
            </a:graphic>
          </wp:inline>
        </w:drawing>
      </w:r>
    </w:p>
    <w:sectPr w:rsidR="00863EEA" w:rsidRPr="00863E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55148"/>
    <w:multiLevelType w:val="hybridMultilevel"/>
    <w:tmpl w:val="8A3A3F76"/>
    <w:lvl w:ilvl="0" w:tplc="EC0E8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outlin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0FD"/>
    <w:rsid w:val="00126FDD"/>
    <w:rsid w:val="00260811"/>
    <w:rsid w:val="00290EFF"/>
    <w:rsid w:val="003C0FCB"/>
    <w:rsid w:val="003C40FD"/>
    <w:rsid w:val="003E0B4F"/>
    <w:rsid w:val="00622EC7"/>
    <w:rsid w:val="006A0FA4"/>
    <w:rsid w:val="006B562F"/>
    <w:rsid w:val="00707913"/>
    <w:rsid w:val="0085782D"/>
    <w:rsid w:val="00863EEA"/>
    <w:rsid w:val="00B1127C"/>
    <w:rsid w:val="00B369AB"/>
    <w:rsid w:val="00C80899"/>
    <w:rsid w:val="00D70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F0E8D5-AF60-482B-82FE-D59AABB4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369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69A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369AB"/>
    <w:rPr>
      <w:b/>
      <w:bCs/>
      <w:kern w:val="44"/>
      <w:sz w:val="44"/>
      <w:szCs w:val="44"/>
    </w:rPr>
  </w:style>
  <w:style w:type="character" w:customStyle="1" w:styleId="2Char">
    <w:name w:val="标题 2 Char"/>
    <w:basedOn w:val="a0"/>
    <w:link w:val="2"/>
    <w:uiPriority w:val="9"/>
    <w:rsid w:val="00B369AB"/>
    <w:rPr>
      <w:rFonts w:asciiTheme="majorHAnsi" w:eastAsiaTheme="majorEastAsia" w:hAnsiTheme="majorHAnsi" w:cstheme="majorBidi"/>
      <w:b/>
      <w:bCs/>
      <w:sz w:val="32"/>
      <w:szCs w:val="32"/>
    </w:rPr>
  </w:style>
  <w:style w:type="character" w:styleId="a3">
    <w:name w:val="Placeholder Text"/>
    <w:basedOn w:val="a0"/>
    <w:uiPriority w:val="99"/>
    <w:semiHidden/>
    <w:rsid w:val="006A0FA4"/>
    <w:rPr>
      <w:color w:val="808080"/>
    </w:rPr>
  </w:style>
  <w:style w:type="paragraph" w:styleId="a4">
    <w:name w:val="List Paragraph"/>
    <w:basedOn w:val="a"/>
    <w:uiPriority w:val="34"/>
    <w:qFormat/>
    <w:rsid w:val="00622EC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560778">
      <w:bodyDiv w:val="1"/>
      <w:marLeft w:val="0"/>
      <w:marRight w:val="0"/>
      <w:marTop w:val="0"/>
      <w:marBottom w:val="0"/>
      <w:divBdr>
        <w:top w:val="none" w:sz="0" w:space="0" w:color="auto"/>
        <w:left w:val="none" w:sz="0" w:space="0" w:color="auto"/>
        <w:bottom w:val="none" w:sz="0" w:space="0" w:color="auto"/>
        <w:right w:val="none" w:sz="0" w:space="0" w:color="auto"/>
      </w:divBdr>
      <w:divsChild>
        <w:div w:id="1968586949">
          <w:marLeft w:val="0"/>
          <w:marRight w:val="0"/>
          <w:marTop w:val="0"/>
          <w:marBottom w:val="0"/>
          <w:divBdr>
            <w:top w:val="none" w:sz="0" w:space="0" w:color="auto"/>
            <w:left w:val="none" w:sz="0" w:space="0" w:color="auto"/>
            <w:bottom w:val="none" w:sz="0" w:space="0" w:color="auto"/>
            <w:right w:val="none" w:sz="0" w:space="0" w:color="auto"/>
          </w:divBdr>
          <w:divsChild>
            <w:div w:id="5450124">
              <w:marLeft w:val="0"/>
              <w:marRight w:val="0"/>
              <w:marTop w:val="0"/>
              <w:marBottom w:val="0"/>
              <w:divBdr>
                <w:top w:val="none" w:sz="0" w:space="0" w:color="auto"/>
                <w:left w:val="none" w:sz="0" w:space="0" w:color="auto"/>
                <w:bottom w:val="none" w:sz="0" w:space="0" w:color="auto"/>
                <w:right w:val="none" w:sz="0" w:space="0" w:color="auto"/>
              </w:divBdr>
              <w:divsChild>
                <w:div w:id="1866746997">
                  <w:marLeft w:val="0"/>
                  <w:marRight w:val="0"/>
                  <w:marTop w:val="0"/>
                  <w:marBottom w:val="0"/>
                  <w:divBdr>
                    <w:top w:val="none" w:sz="0" w:space="0" w:color="auto"/>
                    <w:left w:val="none" w:sz="0" w:space="0" w:color="auto"/>
                    <w:bottom w:val="none" w:sz="0" w:space="0" w:color="auto"/>
                    <w:right w:val="none" w:sz="0" w:space="0" w:color="auto"/>
                  </w:divBdr>
                  <w:divsChild>
                    <w:div w:id="1975258683">
                      <w:marLeft w:val="0"/>
                      <w:marRight w:val="0"/>
                      <w:marTop w:val="0"/>
                      <w:marBottom w:val="0"/>
                      <w:divBdr>
                        <w:top w:val="none" w:sz="0" w:space="0" w:color="auto"/>
                        <w:left w:val="none" w:sz="0" w:space="0" w:color="auto"/>
                        <w:bottom w:val="none" w:sz="0" w:space="0" w:color="auto"/>
                        <w:right w:val="none" w:sz="0" w:space="0" w:color="auto"/>
                      </w:divBdr>
                    </w:div>
                  </w:divsChild>
                </w:div>
                <w:div w:id="619459731">
                  <w:marLeft w:val="0"/>
                  <w:marRight w:val="0"/>
                  <w:marTop w:val="0"/>
                  <w:marBottom w:val="0"/>
                  <w:divBdr>
                    <w:top w:val="none" w:sz="0" w:space="0" w:color="auto"/>
                    <w:left w:val="none" w:sz="0" w:space="0" w:color="auto"/>
                    <w:bottom w:val="none" w:sz="0" w:space="0" w:color="auto"/>
                    <w:right w:val="none" w:sz="0" w:space="0" w:color="auto"/>
                  </w:divBdr>
                  <w:divsChild>
                    <w:div w:id="1441026208">
                      <w:marLeft w:val="0"/>
                      <w:marRight w:val="0"/>
                      <w:marTop w:val="0"/>
                      <w:marBottom w:val="0"/>
                      <w:divBdr>
                        <w:top w:val="none" w:sz="0" w:space="0" w:color="auto"/>
                        <w:left w:val="none" w:sz="0" w:space="0" w:color="auto"/>
                        <w:bottom w:val="none" w:sz="0" w:space="0" w:color="auto"/>
                        <w:right w:val="none" w:sz="0" w:space="0" w:color="auto"/>
                      </w:divBdr>
                    </w:div>
                  </w:divsChild>
                </w:div>
                <w:div w:id="1094277804">
                  <w:marLeft w:val="0"/>
                  <w:marRight w:val="0"/>
                  <w:marTop w:val="0"/>
                  <w:marBottom w:val="0"/>
                  <w:divBdr>
                    <w:top w:val="none" w:sz="0" w:space="0" w:color="auto"/>
                    <w:left w:val="none" w:sz="0" w:space="0" w:color="auto"/>
                    <w:bottom w:val="none" w:sz="0" w:space="0" w:color="auto"/>
                    <w:right w:val="none" w:sz="0" w:space="0" w:color="auto"/>
                  </w:divBdr>
                  <w:divsChild>
                    <w:div w:id="277109544">
                      <w:marLeft w:val="0"/>
                      <w:marRight w:val="0"/>
                      <w:marTop w:val="0"/>
                      <w:marBottom w:val="0"/>
                      <w:divBdr>
                        <w:top w:val="none" w:sz="0" w:space="0" w:color="auto"/>
                        <w:left w:val="none" w:sz="0" w:space="0" w:color="auto"/>
                        <w:bottom w:val="none" w:sz="0" w:space="0" w:color="auto"/>
                        <w:right w:val="none" w:sz="0" w:space="0" w:color="auto"/>
                      </w:divBdr>
                    </w:div>
                  </w:divsChild>
                </w:div>
                <w:div w:id="1848908331">
                  <w:marLeft w:val="0"/>
                  <w:marRight w:val="0"/>
                  <w:marTop w:val="0"/>
                  <w:marBottom w:val="0"/>
                  <w:divBdr>
                    <w:top w:val="none" w:sz="0" w:space="0" w:color="auto"/>
                    <w:left w:val="none" w:sz="0" w:space="0" w:color="auto"/>
                    <w:bottom w:val="none" w:sz="0" w:space="0" w:color="auto"/>
                    <w:right w:val="none" w:sz="0" w:space="0" w:color="auto"/>
                  </w:divBdr>
                  <w:divsChild>
                    <w:div w:id="140125209">
                      <w:marLeft w:val="0"/>
                      <w:marRight w:val="0"/>
                      <w:marTop w:val="0"/>
                      <w:marBottom w:val="0"/>
                      <w:divBdr>
                        <w:top w:val="none" w:sz="0" w:space="0" w:color="auto"/>
                        <w:left w:val="none" w:sz="0" w:space="0" w:color="auto"/>
                        <w:bottom w:val="none" w:sz="0" w:space="0" w:color="auto"/>
                        <w:right w:val="none" w:sz="0" w:space="0" w:color="auto"/>
                      </w:divBdr>
                    </w:div>
                  </w:divsChild>
                </w:div>
                <w:div w:id="1941450047">
                  <w:marLeft w:val="0"/>
                  <w:marRight w:val="0"/>
                  <w:marTop w:val="0"/>
                  <w:marBottom w:val="0"/>
                  <w:divBdr>
                    <w:top w:val="none" w:sz="0" w:space="0" w:color="auto"/>
                    <w:left w:val="none" w:sz="0" w:space="0" w:color="auto"/>
                    <w:bottom w:val="none" w:sz="0" w:space="0" w:color="auto"/>
                    <w:right w:val="none" w:sz="0" w:space="0" w:color="auto"/>
                  </w:divBdr>
                  <w:divsChild>
                    <w:div w:id="2122142158">
                      <w:marLeft w:val="0"/>
                      <w:marRight w:val="0"/>
                      <w:marTop w:val="0"/>
                      <w:marBottom w:val="0"/>
                      <w:divBdr>
                        <w:top w:val="none" w:sz="0" w:space="0" w:color="auto"/>
                        <w:left w:val="none" w:sz="0" w:space="0" w:color="auto"/>
                        <w:bottom w:val="none" w:sz="0" w:space="0" w:color="auto"/>
                        <w:right w:val="none" w:sz="0" w:space="0" w:color="auto"/>
                      </w:divBdr>
                    </w:div>
                  </w:divsChild>
                </w:div>
                <w:div w:id="14893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7</Pages>
  <Words>183</Words>
  <Characters>1044</Characters>
  <Application>Microsoft Office Word</Application>
  <DocSecurity>0</DocSecurity>
  <Lines>8</Lines>
  <Paragraphs>2</Paragraphs>
  <ScaleCrop>false</ScaleCrop>
  <Company/>
  <LinksUpToDate>false</LinksUpToDate>
  <CharactersWithSpaces>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丁光耀</dc:creator>
  <cp:keywords/>
  <dc:description/>
  <cp:lastModifiedBy>丁光耀</cp:lastModifiedBy>
  <cp:revision>4</cp:revision>
  <dcterms:created xsi:type="dcterms:W3CDTF">2017-10-07T14:29:00Z</dcterms:created>
  <dcterms:modified xsi:type="dcterms:W3CDTF">2017-10-08T07:17:00Z</dcterms:modified>
</cp:coreProperties>
</file>