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left w:w="0" w:type="dxa"/>
          <w:right w:w="0" w:type="dxa"/>
        </w:tblCellMar>
        <w:tblLook w:val="0000"/>
      </w:tblPr>
      <w:tblGrid>
        <w:gridCol w:w="2981"/>
        <w:gridCol w:w="312"/>
        <w:gridCol w:w="3000"/>
        <w:gridCol w:w="312"/>
        <w:gridCol w:w="2465"/>
      </w:tblGrid>
      <w:tr w:rsidR="009D1079" w:rsidTr="002737D3">
        <w:trPr>
          <w:cantSplit/>
        </w:trPr>
        <w:tc>
          <w:tcPr>
            <w:tcW w:w="2981" w:type="dxa"/>
          </w:tcPr>
          <w:p w:rsidR="009D1079" w:rsidRPr="00003E81" w:rsidRDefault="009D1079" w:rsidP="002737D3">
            <w:pPr>
              <w:keepNext/>
              <w:spacing w:line="240" w:lineRule="auto"/>
              <w:jc w:val="center"/>
              <w:outlineLvl w:val="5"/>
              <w:rPr>
                <w:rFonts w:ascii="Arial" w:eastAsia="Times New Roman" w:hAnsi="Arial" w:cs="Arial"/>
                <w:sz w:val="18"/>
                <w:szCs w:val="20"/>
                <w:lang w:eastAsia="fr-FR"/>
              </w:rPr>
            </w:pPr>
            <w:r w:rsidRPr="00003E81">
              <w:rPr>
                <w:rFonts w:ascii="Arial" w:eastAsia="Times New Roman" w:hAnsi="Arial" w:cs="Arial"/>
                <w:sz w:val="18"/>
                <w:szCs w:val="20"/>
                <w:lang w:eastAsia="fr-FR"/>
              </w:rPr>
              <w:t>République Tunisienne</w:t>
            </w:r>
          </w:p>
        </w:tc>
        <w:tc>
          <w:tcPr>
            <w:tcW w:w="312" w:type="dxa"/>
            <w:vMerge w:val="restart"/>
          </w:tcPr>
          <w:p w:rsidR="009D1079" w:rsidRPr="00003E81" w:rsidRDefault="009D1079" w:rsidP="002737D3">
            <w:pPr>
              <w:keepNext/>
              <w:spacing w:line="240" w:lineRule="auto"/>
              <w:jc w:val="center"/>
              <w:outlineLvl w:val="7"/>
              <w:rPr>
                <w:rFonts w:ascii="Arial" w:eastAsia="Times New Roman" w:hAnsi="Arial" w:cs="Arial"/>
                <w:bCs/>
                <w:sz w:val="16"/>
                <w:szCs w:val="20"/>
                <w:lang w:eastAsia="fr-FR"/>
              </w:rPr>
            </w:pPr>
          </w:p>
        </w:tc>
        <w:tc>
          <w:tcPr>
            <w:tcW w:w="3000" w:type="dxa"/>
            <w:vMerge w:val="restart"/>
            <w:shd w:val="clear" w:color="auto" w:fill="FFFFFF"/>
            <w:vAlign w:val="center"/>
          </w:tcPr>
          <w:p w:rsidR="009D1079" w:rsidRPr="00003E81" w:rsidRDefault="009D1079" w:rsidP="002737D3">
            <w:pPr>
              <w:spacing w:line="240" w:lineRule="auto"/>
              <w:jc w:val="center"/>
              <w:rPr>
                <w:rFonts w:ascii="Arial" w:eastAsia="Times New Roman" w:hAnsi="Arial" w:cs="Arial"/>
                <w:b/>
                <w:bCs/>
                <w:sz w:val="20"/>
                <w:szCs w:val="20"/>
                <w:lang w:eastAsia="fr-FR"/>
              </w:rPr>
            </w:pPr>
            <w:r>
              <w:rPr>
                <w:rFonts w:ascii="Arial" w:eastAsia="Times New Roman" w:hAnsi="Arial" w:cs="Arial"/>
                <w:b/>
                <w:noProof/>
                <w:sz w:val="20"/>
                <w:szCs w:val="20"/>
                <w:lang w:eastAsia="fr-FR"/>
              </w:rPr>
              <w:drawing>
                <wp:inline distT="0" distB="0" distL="0" distR="0">
                  <wp:extent cx="1876425" cy="971550"/>
                  <wp:effectExtent l="19050" t="0" r="9525" b="0"/>
                  <wp:docPr id="9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cstate="print"/>
                          <a:srcRect/>
                          <a:stretch>
                            <a:fillRect/>
                          </a:stretch>
                        </pic:blipFill>
                        <pic:spPr bwMode="auto">
                          <a:xfrm>
                            <a:off x="0" y="0"/>
                            <a:ext cx="1876425" cy="971550"/>
                          </a:xfrm>
                          <a:prstGeom prst="rect">
                            <a:avLst/>
                          </a:prstGeom>
                          <a:noFill/>
                          <a:ln w="9525">
                            <a:noFill/>
                            <a:miter lim="800000"/>
                            <a:headEnd/>
                            <a:tailEnd/>
                          </a:ln>
                        </pic:spPr>
                      </pic:pic>
                    </a:graphicData>
                  </a:graphic>
                </wp:inline>
              </w:drawing>
            </w:r>
          </w:p>
        </w:tc>
        <w:tc>
          <w:tcPr>
            <w:tcW w:w="312" w:type="dxa"/>
            <w:vMerge w:val="restart"/>
          </w:tcPr>
          <w:p w:rsidR="009D1079" w:rsidRPr="00003E81" w:rsidRDefault="009D1079" w:rsidP="002737D3">
            <w:pPr>
              <w:spacing w:line="240" w:lineRule="auto"/>
              <w:jc w:val="center"/>
              <w:rPr>
                <w:rFonts w:ascii="Arial" w:eastAsia="Times New Roman" w:hAnsi="Arial" w:cs="Arial"/>
                <w:sz w:val="20"/>
                <w:szCs w:val="20"/>
                <w:lang w:eastAsia="fr-FR"/>
              </w:rPr>
            </w:pPr>
          </w:p>
        </w:tc>
        <w:tc>
          <w:tcPr>
            <w:tcW w:w="2465" w:type="dxa"/>
            <w:vMerge w:val="restart"/>
            <w:vAlign w:val="center"/>
          </w:tcPr>
          <w:p w:rsidR="009D1079" w:rsidRPr="00003E81" w:rsidRDefault="009D1079" w:rsidP="002737D3">
            <w:pPr>
              <w:spacing w:line="240" w:lineRule="auto"/>
              <w:rPr>
                <w:rFonts w:ascii="Arial" w:eastAsia="Times New Roman" w:hAnsi="Arial" w:cs="Arial"/>
                <w:b/>
                <w:sz w:val="18"/>
                <w:szCs w:val="20"/>
                <w:lang w:eastAsia="fr-FR"/>
              </w:rPr>
            </w:pPr>
            <w:r>
              <w:rPr>
                <w:rFonts w:ascii="Arial" w:eastAsia="Times New Roman" w:hAnsi="Arial" w:cs="Arial"/>
                <w:bCs/>
                <w:sz w:val="18"/>
                <w:szCs w:val="20"/>
                <w:lang w:eastAsia="fr-FR"/>
              </w:rPr>
              <w:t xml:space="preserve">             </w:t>
            </w:r>
            <w:r w:rsidRPr="00003E81">
              <w:rPr>
                <w:rFonts w:ascii="Arial" w:eastAsia="Times New Roman" w:hAnsi="Arial" w:cs="Arial"/>
                <w:b/>
                <w:sz w:val="18"/>
                <w:szCs w:val="20"/>
                <w:lang w:eastAsia="fr-FR"/>
              </w:rPr>
              <w:t>Ingénieur en:</w:t>
            </w:r>
          </w:p>
          <w:p w:rsidR="009D1079" w:rsidRPr="00003E81" w:rsidRDefault="009D1079" w:rsidP="002737D3">
            <w:pPr>
              <w:spacing w:line="240" w:lineRule="auto"/>
              <w:ind w:right="-144"/>
              <w:rPr>
                <w:rFonts w:ascii="Arial" w:eastAsia="Times New Roman" w:hAnsi="Arial" w:cs="Arial"/>
                <w:bCs/>
                <w:sz w:val="18"/>
                <w:szCs w:val="20"/>
                <w:lang w:eastAsia="fr-FR"/>
              </w:rPr>
            </w:pPr>
            <w:r>
              <w:rPr>
                <w:rFonts w:ascii="Arial" w:eastAsia="Times New Roman" w:hAnsi="Arial" w:cs="Arial"/>
                <w:bCs/>
                <w:sz w:val="18"/>
                <w:szCs w:val="20"/>
                <w:lang w:eastAsia="fr-FR"/>
              </w:rPr>
              <w:t xml:space="preserve">Génie Informatique </w:t>
            </w:r>
            <w:r w:rsidRPr="00003E81">
              <w:rPr>
                <w:rFonts w:ascii="Arial" w:eastAsia="Times New Roman" w:hAnsi="Arial" w:cs="Arial"/>
                <w:bCs/>
                <w:sz w:val="18"/>
                <w:szCs w:val="20"/>
                <w:lang w:eastAsia="fr-FR"/>
              </w:rPr>
              <w:t>Industrielle</w:t>
            </w:r>
          </w:p>
          <w:p w:rsidR="009D1079" w:rsidRPr="00003E81" w:rsidRDefault="009D1079" w:rsidP="002737D3">
            <w:pPr>
              <w:spacing w:before="120" w:line="240" w:lineRule="auto"/>
              <w:jc w:val="center"/>
              <w:rPr>
                <w:rFonts w:ascii="Arial" w:eastAsia="Times New Roman" w:hAnsi="Arial" w:cs="Arial"/>
                <w:b/>
                <w:sz w:val="18"/>
                <w:szCs w:val="20"/>
                <w:lang w:eastAsia="fr-FR"/>
              </w:rPr>
            </w:pPr>
            <w:r w:rsidRPr="00003E81">
              <w:rPr>
                <w:rFonts w:ascii="Arial" w:eastAsia="Times New Roman" w:hAnsi="Arial" w:cs="Arial"/>
                <w:b/>
                <w:sz w:val="18"/>
                <w:szCs w:val="20"/>
                <w:lang w:eastAsia="fr-FR"/>
              </w:rPr>
              <w:t>Option :</w:t>
            </w:r>
          </w:p>
          <w:p w:rsidR="009D1079" w:rsidRPr="00003E81" w:rsidRDefault="009D1079" w:rsidP="002737D3">
            <w:pPr>
              <w:spacing w:line="240" w:lineRule="auto"/>
              <w:jc w:val="center"/>
              <w:rPr>
                <w:rFonts w:ascii="Arial" w:eastAsia="Times New Roman" w:hAnsi="Arial" w:cs="Arial"/>
                <w:bCs/>
                <w:sz w:val="18"/>
                <w:szCs w:val="20"/>
                <w:lang w:eastAsia="fr-FR"/>
              </w:rPr>
            </w:pPr>
            <w:r w:rsidRPr="00003E81">
              <w:rPr>
                <w:rFonts w:ascii="Arial" w:eastAsia="Times New Roman" w:hAnsi="Arial" w:cs="Arial"/>
                <w:bCs/>
                <w:sz w:val="18"/>
                <w:szCs w:val="20"/>
                <w:lang w:eastAsia="fr-FR"/>
              </w:rPr>
              <w:t>Réseaux et Contrôle Industriels</w:t>
            </w:r>
          </w:p>
          <w:p w:rsidR="009D1079" w:rsidRPr="00003E81" w:rsidRDefault="009D1079" w:rsidP="002737D3">
            <w:pPr>
              <w:spacing w:line="240" w:lineRule="auto"/>
              <w:jc w:val="center"/>
              <w:rPr>
                <w:rFonts w:ascii="Arial" w:eastAsia="Times New Roman" w:hAnsi="Arial" w:cs="Arial"/>
                <w:bCs/>
                <w:sz w:val="12"/>
                <w:szCs w:val="20"/>
                <w:lang w:eastAsia="fr-FR"/>
              </w:rPr>
            </w:pPr>
          </w:p>
          <w:p w:rsidR="009D1079" w:rsidRPr="00003E81" w:rsidRDefault="009D1079" w:rsidP="002737D3">
            <w:pPr>
              <w:spacing w:line="240" w:lineRule="auto"/>
              <w:jc w:val="center"/>
              <w:rPr>
                <w:rFonts w:ascii="Arial" w:eastAsia="Times New Roman" w:hAnsi="Arial" w:cs="Arial"/>
                <w:b/>
                <w:i/>
                <w:iCs/>
                <w:sz w:val="20"/>
                <w:szCs w:val="20"/>
                <w:lang w:eastAsia="fr-FR"/>
              </w:rPr>
            </w:pPr>
            <w:r w:rsidRPr="00003E81">
              <w:rPr>
                <w:rFonts w:ascii="Arial" w:eastAsia="Times New Roman" w:hAnsi="Arial" w:cs="Arial"/>
                <w:b/>
                <w:i/>
                <w:iCs/>
                <w:sz w:val="20"/>
                <w:szCs w:val="20"/>
                <w:lang w:eastAsia="fr-FR"/>
              </w:rPr>
              <w:t>Projet de Fin d’Etudes</w:t>
            </w:r>
          </w:p>
          <w:p w:rsidR="009D1079" w:rsidRPr="00003E81" w:rsidRDefault="009D1079" w:rsidP="002737D3">
            <w:pPr>
              <w:spacing w:line="240" w:lineRule="auto"/>
              <w:jc w:val="center"/>
              <w:rPr>
                <w:rFonts w:ascii="Arial" w:eastAsia="Times New Roman" w:hAnsi="Arial" w:cs="Times New Roman"/>
                <w:sz w:val="6"/>
                <w:szCs w:val="20"/>
                <w:lang w:eastAsia="fr-FR"/>
              </w:rPr>
            </w:pPr>
          </w:p>
          <w:p w:rsidR="009D1079" w:rsidRPr="00003E81" w:rsidRDefault="009D1079" w:rsidP="002737D3">
            <w:pPr>
              <w:spacing w:line="240" w:lineRule="auto"/>
              <w:jc w:val="center"/>
              <w:rPr>
                <w:rFonts w:ascii="Arial" w:eastAsia="Times New Roman" w:hAnsi="Arial" w:cs="Arial"/>
                <w:bCs/>
                <w:sz w:val="16"/>
                <w:szCs w:val="20"/>
                <w:lang w:eastAsia="fr-FR"/>
              </w:rPr>
            </w:pPr>
            <w:r w:rsidRPr="00003E81">
              <w:rPr>
                <w:rFonts w:ascii="Arial" w:eastAsia="Times New Roman" w:hAnsi="Arial" w:cs="Times New Roman"/>
                <w:b/>
                <w:bCs/>
                <w:sz w:val="20"/>
                <w:szCs w:val="20"/>
                <w:lang w:eastAsia="fr-FR"/>
              </w:rPr>
              <w:t xml:space="preserve">N° d’ordre: </w:t>
            </w:r>
            <w:r w:rsidRPr="00947D89">
              <w:rPr>
                <w:szCs w:val="20"/>
              </w:rPr>
              <w:t>ING-GII-</w:t>
            </w:r>
            <w:r>
              <w:rPr>
                <w:szCs w:val="20"/>
              </w:rPr>
              <w:t>53</w:t>
            </w:r>
            <w:r w:rsidRPr="00947D89">
              <w:rPr>
                <w:szCs w:val="20"/>
              </w:rPr>
              <w:t>- 1</w:t>
            </w:r>
            <w:r>
              <w:rPr>
                <w:szCs w:val="20"/>
              </w:rPr>
              <w:t>6</w:t>
            </w:r>
          </w:p>
        </w:tc>
      </w:tr>
      <w:tr w:rsidR="009D1079" w:rsidTr="002737D3">
        <w:trPr>
          <w:cantSplit/>
        </w:trPr>
        <w:tc>
          <w:tcPr>
            <w:tcW w:w="2981" w:type="dxa"/>
          </w:tcPr>
          <w:p w:rsidR="009D1079" w:rsidRPr="00003E81" w:rsidRDefault="009D1079" w:rsidP="002737D3">
            <w:pPr>
              <w:spacing w:line="240" w:lineRule="auto"/>
              <w:jc w:val="center"/>
              <w:rPr>
                <w:rFonts w:ascii="Arial" w:eastAsia="Times New Roman" w:hAnsi="Arial" w:cs="Arial"/>
                <w:sz w:val="18"/>
                <w:szCs w:val="20"/>
                <w:lang w:eastAsia="fr-FR"/>
              </w:rPr>
            </w:pPr>
            <w:r w:rsidRPr="00003E81">
              <w:rPr>
                <w:rFonts w:ascii="Arial" w:eastAsia="Times New Roman" w:hAnsi="Arial" w:cs="Arial"/>
                <w:sz w:val="18"/>
                <w:szCs w:val="20"/>
                <w:lang w:eastAsia="fr-FR"/>
              </w:rPr>
              <w:t xml:space="preserve">Ministère de l’Enseignement Supérieur </w:t>
            </w:r>
          </w:p>
          <w:p w:rsidR="009D1079" w:rsidRDefault="009D1079" w:rsidP="002737D3">
            <w:pPr>
              <w:spacing w:line="240" w:lineRule="auto"/>
              <w:jc w:val="center"/>
              <w:rPr>
                <w:rFonts w:ascii="Arial" w:eastAsia="Times New Roman" w:hAnsi="Arial" w:cs="Arial"/>
                <w:sz w:val="6"/>
                <w:szCs w:val="16"/>
                <w:lang w:eastAsia="fr-FR"/>
              </w:rPr>
            </w:pPr>
            <w:r w:rsidRPr="00003E81">
              <w:rPr>
                <w:rFonts w:ascii="Arial" w:eastAsia="Times New Roman" w:hAnsi="Arial" w:cs="Arial"/>
                <w:sz w:val="18"/>
                <w:szCs w:val="20"/>
                <w:lang w:eastAsia="fr-FR"/>
              </w:rPr>
              <w:t>et de la Recherche Scientifique</w:t>
            </w:r>
          </w:p>
          <w:p w:rsidR="009D1079" w:rsidRDefault="009D1079" w:rsidP="002737D3">
            <w:pPr>
              <w:jc w:val="center"/>
              <w:rPr>
                <w:rFonts w:ascii="Arial" w:hAnsi="Arial" w:cs="Arial"/>
                <w:sz w:val="18"/>
              </w:rPr>
            </w:pPr>
            <w:r w:rsidRPr="005C3CFC">
              <w:rPr>
                <w:rFonts w:ascii="Times" w:eastAsia="Times New Roman" w:hAnsi="Times" w:cs="Times New Roman"/>
                <w:sz w:val="20"/>
                <w:szCs w:val="20"/>
                <w:lang w:eastAsia="fr-FR"/>
              </w:rPr>
              <w:pict>
                <v:line id="_x0000_s1051" style="position:absolute;left:0;text-align:left;flip:y;z-index:251680768" from="54.45pt,1.1pt" to="100.65pt,1.1pt" strokeweight="2pt">
                  <v:stroke linestyle="thinThin"/>
                </v:line>
              </w:pict>
            </w:r>
          </w:p>
        </w:tc>
        <w:tc>
          <w:tcPr>
            <w:tcW w:w="312" w:type="dxa"/>
            <w:vMerge/>
            <w:vAlign w:val="center"/>
          </w:tcPr>
          <w:p w:rsidR="009D1079" w:rsidRDefault="009D1079" w:rsidP="002737D3">
            <w:pPr>
              <w:pStyle w:val="Titre8"/>
              <w:spacing w:line="240" w:lineRule="auto"/>
              <w:ind w:left="0"/>
              <w:jc w:val="center"/>
              <w:rPr>
                <w:rFonts w:ascii="Arial" w:hAnsi="Arial" w:cs="Arial"/>
                <w:b/>
                <w:bCs/>
                <w:sz w:val="16"/>
              </w:rPr>
            </w:pPr>
          </w:p>
        </w:tc>
        <w:tc>
          <w:tcPr>
            <w:tcW w:w="3000" w:type="dxa"/>
            <w:vMerge/>
            <w:shd w:val="clear" w:color="auto" w:fill="FFFFFF"/>
            <w:vAlign w:val="center"/>
          </w:tcPr>
          <w:p w:rsidR="009D1079" w:rsidRDefault="009D1079" w:rsidP="002737D3">
            <w:pPr>
              <w:pStyle w:val="Titre8"/>
              <w:spacing w:line="240" w:lineRule="auto"/>
              <w:ind w:left="0"/>
              <w:jc w:val="center"/>
              <w:rPr>
                <w:rFonts w:ascii="Arial" w:hAnsi="Arial" w:cs="Arial"/>
                <w:b/>
                <w:bCs/>
                <w:sz w:val="16"/>
              </w:rPr>
            </w:pPr>
          </w:p>
        </w:tc>
        <w:tc>
          <w:tcPr>
            <w:tcW w:w="312" w:type="dxa"/>
            <w:vMerge/>
            <w:vAlign w:val="center"/>
          </w:tcPr>
          <w:p w:rsidR="009D1079" w:rsidRDefault="009D1079" w:rsidP="002737D3">
            <w:pPr>
              <w:pStyle w:val="Titre8"/>
              <w:spacing w:line="240" w:lineRule="auto"/>
              <w:ind w:left="0"/>
              <w:jc w:val="center"/>
              <w:rPr>
                <w:rFonts w:ascii="Arial" w:hAnsi="Arial" w:cs="Arial"/>
                <w:b/>
                <w:bCs/>
                <w:sz w:val="16"/>
              </w:rPr>
            </w:pPr>
          </w:p>
        </w:tc>
        <w:tc>
          <w:tcPr>
            <w:tcW w:w="2465" w:type="dxa"/>
            <w:vMerge/>
            <w:vAlign w:val="center"/>
          </w:tcPr>
          <w:p w:rsidR="009D1079" w:rsidRDefault="009D1079" w:rsidP="002737D3">
            <w:pPr>
              <w:pStyle w:val="Titre8"/>
              <w:spacing w:line="240" w:lineRule="auto"/>
              <w:ind w:left="0"/>
              <w:jc w:val="center"/>
              <w:rPr>
                <w:rFonts w:ascii="Arial" w:hAnsi="Arial" w:cs="Arial"/>
                <w:b/>
                <w:bCs/>
                <w:sz w:val="16"/>
              </w:rPr>
            </w:pPr>
          </w:p>
        </w:tc>
      </w:tr>
      <w:tr w:rsidR="009D1079" w:rsidTr="002737D3">
        <w:trPr>
          <w:cantSplit/>
        </w:trPr>
        <w:tc>
          <w:tcPr>
            <w:tcW w:w="2981" w:type="dxa"/>
          </w:tcPr>
          <w:p w:rsidR="009D1079" w:rsidRDefault="009D1079" w:rsidP="002737D3">
            <w:pPr>
              <w:jc w:val="center"/>
              <w:rPr>
                <w:rFonts w:ascii="Arial" w:hAnsi="Arial" w:cs="Arial"/>
                <w:sz w:val="18"/>
              </w:rPr>
            </w:pPr>
          </w:p>
        </w:tc>
        <w:tc>
          <w:tcPr>
            <w:tcW w:w="312" w:type="dxa"/>
            <w:vMerge/>
            <w:vAlign w:val="center"/>
          </w:tcPr>
          <w:p w:rsidR="009D1079" w:rsidRDefault="009D1079" w:rsidP="002737D3">
            <w:pPr>
              <w:pStyle w:val="Titre8"/>
              <w:spacing w:after="20" w:line="240" w:lineRule="auto"/>
              <w:ind w:left="0"/>
              <w:jc w:val="center"/>
              <w:rPr>
                <w:rFonts w:ascii="Arial" w:hAnsi="Arial" w:cs="Arial"/>
                <w:b/>
                <w:bCs/>
                <w:noProof/>
                <w:sz w:val="10"/>
              </w:rPr>
            </w:pPr>
          </w:p>
        </w:tc>
        <w:tc>
          <w:tcPr>
            <w:tcW w:w="3000" w:type="dxa"/>
            <w:vMerge/>
            <w:shd w:val="clear" w:color="auto" w:fill="FFFFFF"/>
            <w:vAlign w:val="center"/>
          </w:tcPr>
          <w:p w:rsidR="009D1079" w:rsidRDefault="009D1079" w:rsidP="002737D3">
            <w:pPr>
              <w:pStyle w:val="Titre8"/>
              <w:spacing w:after="20" w:line="240" w:lineRule="auto"/>
              <w:ind w:left="0"/>
              <w:jc w:val="center"/>
              <w:rPr>
                <w:rFonts w:ascii="Arial" w:hAnsi="Arial" w:cs="Arial"/>
                <w:b/>
                <w:bCs/>
                <w:noProof/>
                <w:sz w:val="10"/>
              </w:rPr>
            </w:pPr>
          </w:p>
        </w:tc>
        <w:tc>
          <w:tcPr>
            <w:tcW w:w="312" w:type="dxa"/>
            <w:vMerge/>
            <w:vAlign w:val="center"/>
          </w:tcPr>
          <w:p w:rsidR="009D1079" w:rsidRDefault="009D1079" w:rsidP="002737D3">
            <w:pPr>
              <w:pStyle w:val="Titre8"/>
              <w:spacing w:after="20" w:line="240" w:lineRule="auto"/>
              <w:ind w:left="0"/>
              <w:jc w:val="center"/>
              <w:rPr>
                <w:rFonts w:ascii="Arial" w:hAnsi="Arial" w:cs="Arial"/>
                <w:b/>
                <w:bCs/>
                <w:noProof/>
                <w:sz w:val="10"/>
              </w:rPr>
            </w:pPr>
          </w:p>
        </w:tc>
        <w:tc>
          <w:tcPr>
            <w:tcW w:w="2465" w:type="dxa"/>
            <w:vMerge/>
            <w:vAlign w:val="center"/>
          </w:tcPr>
          <w:p w:rsidR="009D1079" w:rsidRDefault="009D1079" w:rsidP="002737D3">
            <w:pPr>
              <w:pStyle w:val="Titre8"/>
              <w:spacing w:after="20" w:line="240" w:lineRule="auto"/>
              <w:ind w:left="0"/>
              <w:jc w:val="center"/>
              <w:rPr>
                <w:rFonts w:ascii="Arial" w:hAnsi="Arial" w:cs="Arial"/>
                <w:b/>
                <w:bCs/>
                <w:noProof/>
                <w:sz w:val="10"/>
              </w:rPr>
            </w:pPr>
          </w:p>
        </w:tc>
      </w:tr>
      <w:tr w:rsidR="009D1079" w:rsidTr="002737D3">
        <w:trPr>
          <w:cantSplit/>
        </w:trPr>
        <w:tc>
          <w:tcPr>
            <w:tcW w:w="2981" w:type="dxa"/>
          </w:tcPr>
          <w:p w:rsidR="009D1079" w:rsidRDefault="009D1079" w:rsidP="002737D3">
            <w:pPr>
              <w:jc w:val="center"/>
              <w:rPr>
                <w:rFonts w:ascii="Arial" w:hAnsi="Arial" w:cs="Arial"/>
                <w:sz w:val="18"/>
              </w:rPr>
            </w:pPr>
            <w:r>
              <w:rPr>
                <w:rFonts w:ascii="Arial" w:eastAsia="Times New Roman" w:hAnsi="Arial" w:cs="Arial"/>
                <w:sz w:val="18"/>
                <w:szCs w:val="20"/>
                <w:lang w:eastAsia="fr-FR"/>
              </w:rPr>
              <w:t xml:space="preserve">                </w:t>
            </w:r>
            <w:r w:rsidRPr="00003E81">
              <w:rPr>
                <w:rFonts w:ascii="Arial" w:eastAsia="Times New Roman" w:hAnsi="Arial" w:cs="Arial"/>
                <w:sz w:val="18"/>
                <w:szCs w:val="20"/>
                <w:lang w:eastAsia="fr-FR"/>
              </w:rPr>
              <w:t>Université de Sfax</w:t>
            </w:r>
          </w:p>
        </w:tc>
        <w:tc>
          <w:tcPr>
            <w:tcW w:w="312" w:type="dxa"/>
            <w:vMerge/>
            <w:vAlign w:val="center"/>
          </w:tcPr>
          <w:p w:rsidR="009D1079" w:rsidRDefault="009D1079" w:rsidP="002737D3">
            <w:pPr>
              <w:pStyle w:val="Titre8"/>
              <w:spacing w:line="240" w:lineRule="auto"/>
              <w:ind w:left="0"/>
              <w:jc w:val="center"/>
              <w:rPr>
                <w:rFonts w:ascii="Arial" w:hAnsi="Arial" w:cs="Arial"/>
                <w:b/>
                <w:bCs/>
                <w:sz w:val="16"/>
              </w:rPr>
            </w:pPr>
          </w:p>
        </w:tc>
        <w:tc>
          <w:tcPr>
            <w:tcW w:w="3000" w:type="dxa"/>
            <w:vMerge/>
            <w:shd w:val="clear" w:color="auto" w:fill="FFFFFF"/>
            <w:vAlign w:val="center"/>
          </w:tcPr>
          <w:p w:rsidR="009D1079" w:rsidRDefault="009D1079" w:rsidP="002737D3">
            <w:pPr>
              <w:pStyle w:val="Titre8"/>
              <w:spacing w:line="240" w:lineRule="auto"/>
              <w:ind w:left="0"/>
              <w:jc w:val="center"/>
              <w:rPr>
                <w:rFonts w:ascii="Arial" w:hAnsi="Arial" w:cs="Arial"/>
                <w:b/>
                <w:bCs/>
                <w:sz w:val="16"/>
              </w:rPr>
            </w:pPr>
          </w:p>
        </w:tc>
        <w:tc>
          <w:tcPr>
            <w:tcW w:w="312" w:type="dxa"/>
            <w:vMerge/>
            <w:vAlign w:val="center"/>
          </w:tcPr>
          <w:p w:rsidR="009D1079" w:rsidRDefault="009D1079" w:rsidP="002737D3">
            <w:pPr>
              <w:pStyle w:val="Titre8"/>
              <w:spacing w:line="240" w:lineRule="auto"/>
              <w:ind w:left="0"/>
              <w:jc w:val="center"/>
              <w:rPr>
                <w:rFonts w:ascii="Arial" w:hAnsi="Arial" w:cs="Arial"/>
                <w:b/>
                <w:bCs/>
                <w:sz w:val="16"/>
              </w:rPr>
            </w:pPr>
          </w:p>
        </w:tc>
        <w:tc>
          <w:tcPr>
            <w:tcW w:w="2465" w:type="dxa"/>
            <w:vMerge/>
            <w:vAlign w:val="center"/>
          </w:tcPr>
          <w:p w:rsidR="009D1079" w:rsidRDefault="009D1079" w:rsidP="002737D3">
            <w:pPr>
              <w:pStyle w:val="Titre8"/>
              <w:spacing w:line="240" w:lineRule="auto"/>
              <w:ind w:left="0"/>
              <w:jc w:val="center"/>
              <w:rPr>
                <w:rFonts w:ascii="Arial" w:hAnsi="Arial" w:cs="Arial"/>
                <w:b/>
                <w:bCs/>
                <w:sz w:val="16"/>
              </w:rPr>
            </w:pPr>
          </w:p>
        </w:tc>
      </w:tr>
      <w:tr w:rsidR="009D1079" w:rsidTr="002737D3">
        <w:trPr>
          <w:cantSplit/>
        </w:trPr>
        <w:tc>
          <w:tcPr>
            <w:tcW w:w="2981" w:type="dxa"/>
          </w:tcPr>
          <w:p w:rsidR="009D1079" w:rsidRDefault="009D1079" w:rsidP="002737D3">
            <w:pPr>
              <w:jc w:val="center"/>
              <w:rPr>
                <w:rFonts w:ascii="Arial" w:hAnsi="Arial" w:cs="Arial"/>
                <w:sz w:val="18"/>
              </w:rPr>
            </w:pPr>
          </w:p>
        </w:tc>
        <w:tc>
          <w:tcPr>
            <w:tcW w:w="312" w:type="dxa"/>
            <w:vMerge/>
            <w:vAlign w:val="center"/>
          </w:tcPr>
          <w:p w:rsidR="009D1079" w:rsidRDefault="009D1079" w:rsidP="002737D3">
            <w:pPr>
              <w:pStyle w:val="Titre8"/>
              <w:spacing w:line="240" w:lineRule="auto"/>
              <w:ind w:left="0"/>
              <w:jc w:val="center"/>
              <w:rPr>
                <w:rFonts w:ascii="Arial" w:hAnsi="Arial" w:cs="Arial"/>
                <w:b/>
                <w:bCs/>
                <w:sz w:val="16"/>
              </w:rPr>
            </w:pPr>
          </w:p>
        </w:tc>
        <w:tc>
          <w:tcPr>
            <w:tcW w:w="3000" w:type="dxa"/>
            <w:vMerge/>
            <w:shd w:val="clear" w:color="auto" w:fill="FFFFFF"/>
            <w:vAlign w:val="center"/>
          </w:tcPr>
          <w:p w:rsidR="009D1079" w:rsidRDefault="009D1079" w:rsidP="002737D3">
            <w:pPr>
              <w:pStyle w:val="Titre8"/>
              <w:spacing w:line="240" w:lineRule="auto"/>
              <w:ind w:left="0"/>
              <w:jc w:val="center"/>
              <w:rPr>
                <w:rFonts w:ascii="Arial" w:hAnsi="Arial" w:cs="Arial"/>
                <w:b/>
                <w:bCs/>
                <w:sz w:val="16"/>
              </w:rPr>
            </w:pPr>
          </w:p>
        </w:tc>
        <w:tc>
          <w:tcPr>
            <w:tcW w:w="312" w:type="dxa"/>
            <w:vMerge/>
            <w:vAlign w:val="center"/>
          </w:tcPr>
          <w:p w:rsidR="009D1079" w:rsidRDefault="009D1079" w:rsidP="002737D3">
            <w:pPr>
              <w:pStyle w:val="Titre8"/>
              <w:spacing w:line="240" w:lineRule="auto"/>
              <w:ind w:left="0"/>
              <w:jc w:val="center"/>
              <w:rPr>
                <w:rFonts w:ascii="Arial" w:hAnsi="Arial" w:cs="Arial"/>
                <w:b/>
                <w:bCs/>
                <w:sz w:val="16"/>
              </w:rPr>
            </w:pPr>
          </w:p>
        </w:tc>
        <w:tc>
          <w:tcPr>
            <w:tcW w:w="2465" w:type="dxa"/>
            <w:vMerge/>
            <w:vAlign w:val="center"/>
          </w:tcPr>
          <w:p w:rsidR="009D1079" w:rsidRDefault="009D1079" w:rsidP="002737D3">
            <w:pPr>
              <w:pStyle w:val="Titre8"/>
              <w:spacing w:line="240" w:lineRule="auto"/>
              <w:ind w:left="0"/>
              <w:jc w:val="center"/>
              <w:rPr>
                <w:rFonts w:ascii="Arial" w:hAnsi="Arial" w:cs="Arial"/>
                <w:b/>
                <w:bCs/>
                <w:sz w:val="16"/>
              </w:rPr>
            </w:pPr>
          </w:p>
        </w:tc>
      </w:tr>
      <w:tr w:rsidR="009D1079" w:rsidTr="002737D3">
        <w:trPr>
          <w:cantSplit/>
        </w:trPr>
        <w:tc>
          <w:tcPr>
            <w:tcW w:w="2981" w:type="dxa"/>
          </w:tcPr>
          <w:p w:rsidR="009D1079" w:rsidRDefault="009D1079" w:rsidP="002737D3">
            <w:pPr>
              <w:spacing w:line="240" w:lineRule="auto"/>
              <w:jc w:val="center"/>
              <w:rPr>
                <w:rFonts w:ascii="Arial" w:eastAsia="Times New Roman" w:hAnsi="Arial" w:cs="Arial"/>
                <w:sz w:val="18"/>
                <w:szCs w:val="20"/>
                <w:lang w:eastAsia="fr-FR"/>
              </w:rPr>
            </w:pPr>
            <w:r w:rsidRPr="005C3CFC">
              <w:rPr>
                <w:rFonts w:ascii="Times" w:eastAsia="Times New Roman" w:hAnsi="Times" w:cs="Times New Roman"/>
                <w:sz w:val="20"/>
                <w:szCs w:val="20"/>
                <w:lang w:eastAsia="fr-FR"/>
              </w:rPr>
              <w:pict>
                <v:line id="_x0000_s1055" style="position:absolute;left:0;text-align:left;flip:y;z-index:251684864;mso-position-horizontal-relative:text;mso-position-vertical-relative:text" from="54.45pt,3.65pt" to="100.65pt,3.65pt" strokeweight="2pt">
                  <v:stroke linestyle="thinThin"/>
                </v:line>
              </w:pict>
            </w:r>
            <w:r w:rsidRPr="00003E81">
              <w:rPr>
                <w:rFonts w:ascii="Arial" w:eastAsia="Times New Roman" w:hAnsi="Arial" w:cs="Arial"/>
                <w:sz w:val="18"/>
                <w:szCs w:val="20"/>
                <w:lang w:eastAsia="fr-FR"/>
              </w:rPr>
              <w:t xml:space="preserve"> </w:t>
            </w:r>
          </w:p>
          <w:p w:rsidR="009D1079" w:rsidRDefault="009D1079" w:rsidP="002737D3">
            <w:pPr>
              <w:spacing w:before="40"/>
              <w:jc w:val="center"/>
              <w:rPr>
                <w:rFonts w:ascii="Arial" w:hAnsi="Arial" w:cs="Arial"/>
                <w:i/>
                <w:iCs/>
                <w:sz w:val="18"/>
              </w:rPr>
            </w:pPr>
            <w:r w:rsidRPr="00003E81">
              <w:rPr>
                <w:rFonts w:ascii="Arial" w:eastAsia="Times New Roman" w:hAnsi="Arial" w:cs="Arial"/>
                <w:sz w:val="18"/>
                <w:szCs w:val="20"/>
                <w:lang w:eastAsia="fr-FR"/>
              </w:rPr>
              <w:t xml:space="preserve"> Ecole Nationale d’Electronique        et des Télécommunications de Sfax</w:t>
            </w:r>
          </w:p>
        </w:tc>
        <w:tc>
          <w:tcPr>
            <w:tcW w:w="312" w:type="dxa"/>
            <w:vMerge/>
            <w:vAlign w:val="center"/>
          </w:tcPr>
          <w:p w:rsidR="009D1079" w:rsidRDefault="009D1079" w:rsidP="002737D3">
            <w:pPr>
              <w:pStyle w:val="Titre8"/>
              <w:spacing w:before="40" w:line="240" w:lineRule="auto"/>
              <w:ind w:left="0"/>
              <w:jc w:val="center"/>
              <w:rPr>
                <w:rFonts w:ascii="Arial" w:hAnsi="Arial" w:cs="Arial"/>
                <w:b/>
                <w:bCs/>
                <w:i/>
                <w:iCs/>
                <w:sz w:val="16"/>
              </w:rPr>
            </w:pPr>
          </w:p>
        </w:tc>
        <w:tc>
          <w:tcPr>
            <w:tcW w:w="3000" w:type="dxa"/>
            <w:vMerge/>
            <w:shd w:val="clear" w:color="auto" w:fill="FFFFFF"/>
            <w:vAlign w:val="center"/>
          </w:tcPr>
          <w:p w:rsidR="009D1079" w:rsidRDefault="009D1079" w:rsidP="002737D3">
            <w:pPr>
              <w:pStyle w:val="Titre8"/>
              <w:spacing w:before="40" w:line="240" w:lineRule="auto"/>
              <w:ind w:left="0"/>
              <w:jc w:val="center"/>
              <w:rPr>
                <w:rFonts w:ascii="Arial" w:hAnsi="Arial" w:cs="Arial"/>
                <w:b/>
                <w:bCs/>
                <w:i/>
                <w:iCs/>
                <w:sz w:val="16"/>
              </w:rPr>
            </w:pPr>
          </w:p>
        </w:tc>
        <w:tc>
          <w:tcPr>
            <w:tcW w:w="312" w:type="dxa"/>
            <w:vMerge/>
            <w:vAlign w:val="center"/>
          </w:tcPr>
          <w:p w:rsidR="009D1079" w:rsidRDefault="009D1079" w:rsidP="002737D3">
            <w:pPr>
              <w:pStyle w:val="Titre8"/>
              <w:spacing w:before="40" w:line="240" w:lineRule="auto"/>
              <w:ind w:left="0"/>
              <w:jc w:val="center"/>
              <w:rPr>
                <w:rFonts w:ascii="Arial" w:hAnsi="Arial" w:cs="Arial"/>
                <w:b/>
                <w:bCs/>
                <w:i/>
                <w:iCs/>
                <w:sz w:val="16"/>
              </w:rPr>
            </w:pPr>
          </w:p>
        </w:tc>
        <w:tc>
          <w:tcPr>
            <w:tcW w:w="2465" w:type="dxa"/>
            <w:vMerge/>
            <w:vAlign w:val="center"/>
          </w:tcPr>
          <w:p w:rsidR="009D1079" w:rsidRDefault="009D1079" w:rsidP="002737D3">
            <w:pPr>
              <w:pStyle w:val="Titre8"/>
              <w:spacing w:before="40" w:line="240" w:lineRule="auto"/>
              <w:ind w:left="0"/>
              <w:jc w:val="center"/>
              <w:rPr>
                <w:rFonts w:ascii="Arial" w:hAnsi="Arial" w:cs="Arial"/>
                <w:b/>
                <w:bCs/>
                <w:i/>
                <w:iCs/>
                <w:sz w:val="16"/>
              </w:rPr>
            </w:pPr>
          </w:p>
        </w:tc>
      </w:tr>
    </w:tbl>
    <w:p w:rsidR="009D1079" w:rsidRDefault="009D1079" w:rsidP="009D1079">
      <w:pPr>
        <w:jc w:val="both"/>
        <w:rPr>
          <w:rFonts w:ascii="Arial" w:hAnsi="Arial" w:cs="Arial"/>
        </w:rPr>
      </w:pPr>
      <w:r>
        <w:rPr>
          <w:rFonts w:ascii="Arial" w:hAnsi="Arial" w:cs="Arial"/>
          <w:noProof/>
        </w:rPr>
        <w:pict>
          <v:line id="_x0000_s1054" style="position:absolute;left:0;text-align:left;z-index:251683840;mso-position-horizontal-relative:text;mso-position-vertical-relative:text" from=".55pt,5.1pt" to="438.3pt,5.2pt" strokecolor="#339" strokeweight="2.75pt">
            <v:stroke linestyle="thinThick"/>
          </v:line>
        </w:pict>
      </w:r>
    </w:p>
    <w:p w:rsidR="009D1079" w:rsidRPr="00DA5465" w:rsidRDefault="009D1079" w:rsidP="009D1079">
      <w:pPr>
        <w:jc w:val="center"/>
        <w:rPr>
          <w:sz w:val="16"/>
          <w:szCs w:val="16"/>
        </w:rPr>
      </w:pPr>
    </w:p>
    <w:p w:rsidR="009D1079" w:rsidRDefault="009D1079" w:rsidP="009D1079">
      <w:pPr>
        <w:pStyle w:val="Titre1"/>
        <w:numPr>
          <w:ilvl w:val="0"/>
          <w:numId w:val="0"/>
        </w:numPr>
        <w:ind w:left="851"/>
        <w:jc w:val="center"/>
        <w:rPr>
          <w:rFonts w:ascii="Century Schoolbook" w:hAnsi="Century Schoolbook"/>
          <w:bCs w:val="0"/>
          <w:sz w:val="72"/>
        </w:rPr>
      </w:pPr>
      <w:r>
        <w:rPr>
          <w:rFonts w:ascii="Century Schoolbook" w:hAnsi="Century Schoolbook"/>
          <w:bCs w:val="0"/>
          <w:sz w:val="72"/>
        </w:rPr>
        <w:t>MEMOIRE</w:t>
      </w:r>
    </w:p>
    <w:p w:rsidR="009D1079" w:rsidRPr="00DA5465" w:rsidRDefault="009D1079" w:rsidP="009D1079">
      <w:pPr>
        <w:jc w:val="center"/>
        <w:rPr>
          <w:sz w:val="16"/>
          <w:szCs w:val="16"/>
        </w:rPr>
      </w:pPr>
    </w:p>
    <w:p w:rsidR="009D1079" w:rsidRDefault="009D1079" w:rsidP="009D1079">
      <w:pPr>
        <w:jc w:val="center"/>
        <w:rPr>
          <w:rFonts w:ascii="Arial" w:hAnsi="Arial"/>
          <w:b/>
          <w:i/>
        </w:rPr>
      </w:pPr>
      <w:r>
        <w:rPr>
          <w:rFonts w:ascii="Arial" w:hAnsi="Arial"/>
          <w:b/>
          <w:i/>
        </w:rPr>
        <w:t>présenté à</w:t>
      </w:r>
    </w:p>
    <w:p w:rsidR="009D1079" w:rsidRPr="00DA5465" w:rsidRDefault="009D1079" w:rsidP="009D1079">
      <w:pPr>
        <w:jc w:val="center"/>
        <w:rPr>
          <w:sz w:val="16"/>
          <w:szCs w:val="16"/>
        </w:rPr>
      </w:pPr>
    </w:p>
    <w:p w:rsidR="009D1079" w:rsidRPr="004F5300" w:rsidRDefault="009D1079" w:rsidP="009D1079">
      <w:pPr>
        <w:spacing w:line="264" w:lineRule="auto"/>
        <w:jc w:val="center"/>
        <w:rPr>
          <w:rFonts w:ascii="Arial Black" w:hAnsi="Arial Black"/>
          <w:sz w:val="32"/>
        </w:rPr>
      </w:pPr>
      <w:r>
        <w:rPr>
          <w:rFonts w:ascii="Arial Black" w:hAnsi="Arial Black"/>
          <w:sz w:val="32"/>
        </w:rPr>
        <w:t>L’</w:t>
      </w:r>
      <w:hyperlink r:id="rId9" w:tgtFrame="_blank" w:history="1">
        <w:r w:rsidRPr="005142A8">
          <w:rPr>
            <w:rStyle w:val="Lienhypertexte"/>
            <w:rFonts w:ascii="Arial Black" w:hAnsi="Arial Black"/>
            <w:color w:val="auto"/>
            <w:sz w:val="32"/>
            <w:szCs w:val="32"/>
          </w:rPr>
          <w:t>É</w:t>
        </w:r>
      </w:hyperlink>
      <w:r>
        <w:rPr>
          <w:rFonts w:ascii="Arial Black" w:hAnsi="Arial Black"/>
          <w:sz w:val="32"/>
        </w:rPr>
        <w:t>cole Nationale d’</w:t>
      </w:r>
      <w:hyperlink r:id="rId10" w:tgtFrame="_blank" w:history="1">
        <w:r w:rsidRPr="005142A8">
          <w:rPr>
            <w:rStyle w:val="Lienhypertexte"/>
            <w:rFonts w:ascii="Arial Black" w:hAnsi="Arial Black"/>
            <w:color w:val="auto"/>
            <w:sz w:val="32"/>
            <w:szCs w:val="32"/>
          </w:rPr>
          <w:t>É</w:t>
        </w:r>
      </w:hyperlink>
      <w:r>
        <w:rPr>
          <w:rFonts w:ascii="Arial Black" w:hAnsi="Arial Black"/>
          <w:sz w:val="32"/>
        </w:rPr>
        <w:t xml:space="preserve">lectronique et des Télécommunications de </w:t>
      </w:r>
      <w:r w:rsidRPr="004F5300">
        <w:rPr>
          <w:rFonts w:ascii="Arial Black" w:hAnsi="Arial Black"/>
          <w:sz w:val="32"/>
        </w:rPr>
        <w:t>Sfax</w:t>
      </w:r>
    </w:p>
    <w:p w:rsidR="009D1079" w:rsidRDefault="009D1079" w:rsidP="009D1079">
      <w:pPr>
        <w:spacing w:line="264" w:lineRule="auto"/>
        <w:jc w:val="center"/>
        <w:rPr>
          <w:bCs/>
          <w:iCs/>
          <w:sz w:val="24"/>
        </w:rPr>
      </w:pPr>
    </w:p>
    <w:p w:rsidR="009D1079" w:rsidRDefault="009D1079" w:rsidP="009D1079">
      <w:pPr>
        <w:spacing w:line="264" w:lineRule="auto"/>
        <w:jc w:val="center"/>
        <w:rPr>
          <w:rFonts w:ascii="Arial" w:hAnsi="Arial"/>
          <w:b/>
          <w:i/>
        </w:rPr>
      </w:pPr>
      <w:r>
        <w:rPr>
          <w:rFonts w:ascii="Arial" w:hAnsi="Arial"/>
          <w:b/>
          <w:i/>
        </w:rPr>
        <w:t>en vue de l’obtention du</w:t>
      </w:r>
    </w:p>
    <w:p w:rsidR="009D1079" w:rsidRDefault="009D1079" w:rsidP="009D1079">
      <w:pPr>
        <w:spacing w:line="264" w:lineRule="auto"/>
        <w:jc w:val="center"/>
        <w:rPr>
          <w:rFonts w:ascii="Arial" w:hAnsi="Arial"/>
          <w:b/>
          <w:i/>
        </w:rPr>
      </w:pPr>
    </w:p>
    <w:p w:rsidR="009D1079" w:rsidRDefault="009D1079" w:rsidP="009D1079">
      <w:pPr>
        <w:spacing w:line="264" w:lineRule="auto"/>
        <w:jc w:val="center"/>
        <w:rPr>
          <w:rFonts w:ascii="Arial Black" w:hAnsi="Arial Black"/>
        </w:rPr>
      </w:pPr>
      <w:r>
        <w:rPr>
          <w:rFonts w:ascii="Arial Black" w:hAnsi="Arial Black"/>
          <w:sz w:val="28"/>
        </w:rPr>
        <w:t xml:space="preserve">Diplôme National d’Ingénieur en : </w:t>
      </w:r>
    </w:p>
    <w:p w:rsidR="009D1079" w:rsidRDefault="009D1079" w:rsidP="009D1079">
      <w:pPr>
        <w:spacing w:line="264" w:lineRule="auto"/>
        <w:jc w:val="center"/>
        <w:rPr>
          <w:rFonts w:ascii="Arial Black" w:hAnsi="Arial Black"/>
          <w:sz w:val="28"/>
        </w:rPr>
      </w:pPr>
      <w:r>
        <w:rPr>
          <w:rFonts w:ascii="Arial Black" w:hAnsi="Arial Black"/>
          <w:sz w:val="28"/>
        </w:rPr>
        <w:t>Génie Informatique Industrielle</w:t>
      </w:r>
    </w:p>
    <w:p w:rsidR="009D1079" w:rsidRPr="00DD7D0C" w:rsidRDefault="009D1079" w:rsidP="009D1079">
      <w:pPr>
        <w:spacing w:line="264" w:lineRule="auto"/>
        <w:jc w:val="center"/>
        <w:rPr>
          <w:rFonts w:ascii="Arial Black" w:hAnsi="Arial Black"/>
          <w:sz w:val="24"/>
          <w:szCs w:val="24"/>
        </w:rPr>
      </w:pPr>
    </w:p>
    <w:p w:rsidR="009D1079" w:rsidRDefault="009D1079" w:rsidP="009D1079">
      <w:pPr>
        <w:spacing w:line="264" w:lineRule="auto"/>
        <w:jc w:val="center"/>
        <w:rPr>
          <w:rFonts w:ascii="Arial Black" w:hAnsi="Arial Black"/>
          <w:sz w:val="28"/>
        </w:rPr>
      </w:pPr>
      <w:r>
        <w:rPr>
          <w:rFonts w:ascii="Arial Black" w:hAnsi="Arial Black"/>
          <w:sz w:val="28"/>
        </w:rPr>
        <w:t>Option :</w:t>
      </w:r>
    </w:p>
    <w:p w:rsidR="009D1079" w:rsidRPr="00520488" w:rsidRDefault="009D1079" w:rsidP="009D1079">
      <w:pPr>
        <w:spacing w:line="264" w:lineRule="auto"/>
        <w:jc w:val="center"/>
        <w:rPr>
          <w:rFonts w:ascii="Arial Black" w:hAnsi="Arial Black"/>
          <w:sz w:val="28"/>
        </w:rPr>
      </w:pPr>
      <w:r>
        <w:rPr>
          <w:rFonts w:ascii="Arial Black" w:hAnsi="Arial Black"/>
          <w:sz w:val="28"/>
        </w:rPr>
        <w:t xml:space="preserve">Réseaux </w:t>
      </w:r>
      <w:hyperlink r:id="rId11" w:tgtFrame="_blank" w:history="1">
        <w:r w:rsidRPr="005142A8">
          <w:rPr>
            <w:rStyle w:val="Lienhypertexte"/>
            <w:rFonts w:ascii="Arial Black" w:hAnsi="Arial Black"/>
            <w:color w:val="auto"/>
            <w:sz w:val="32"/>
            <w:szCs w:val="32"/>
          </w:rPr>
          <w:t>É</w:t>
        </w:r>
      </w:hyperlink>
      <w:r>
        <w:rPr>
          <w:rFonts w:ascii="Arial Black" w:hAnsi="Arial Black"/>
          <w:sz w:val="28"/>
        </w:rPr>
        <w:t>lectrique Intelligents</w:t>
      </w:r>
    </w:p>
    <w:p w:rsidR="009D1079" w:rsidRPr="00DA5465" w:rsidRDefault="009D1079" w:rsidP="009D1079">
      <w:pPr>
        <w:spacing w:line="264" w:lineRule="auto"/>
        <w:jc w:val="center"/>
        <w:rPr>
          <w:rFonts w:ascii="Arial Black" w:hAnsi="Arial Black"/>
          <w:sz w:val="16"/>
          <w:szCs w:val="16"/>
        </w:rPr>
      </w:pPr>
    </w:p>
    <w:p w:rsidR="009D1079" w:rsidRPr="00F50E02" w:rsidRDefault="009D1079" w:rsidP="009D1079">
      <w:pPr>
        <w:spacing w:line="264" w:lineRule="auto"/>
        <w:jc w:val="center"/>
        <w:rPr>
          <w:rFonts w:ascii="Arial Black" w:hAnsi="Arial Black"/>
          <w:lang w:val="en-US"/>
        </w:rPr>
      </w:pPr>
      <w:r w:rsidRPr="00F50E02">
        <w:rPr>
          <w:rFonts w:ascii="Arial" w:hAnsi="Arial"/>
          <w:b/>
          <w:i/>
          <w:lang w:val="en-US"/>
        </w:rPr>
        <w:lastRenderedPageBreak/>
        <w:t>par</w:t>
      </w:r>
    </w:p>
    <w:p w:rsidR="009D1079" w:rsidRPr="00F50E02" w:rsidRDefault="009D1079" w:rsidP="009D1079">
      <w:pPr>
        <w:spacing w:line="264" w:lineRule="auto"/>
        <w:jc w:val="center"/>
        <w:rPr>
          <w:lang w:val="en-US"/>
        </w:rPr>
      </w:pPr>
      <w:r w:rsidRPr="00F50E02">
        <w:rPr>
          <w:lang w:val="en-US"/>
        </w:rPr>
        <w:t>Ali BEN YOUSSEF</w:t>
      </w:r>
    </w:p>
    <w:p w:rsidR="009D1079" w:rsidRPr="00F50E02" w:rsidRDefault="009D1079" w:rsidP="009D1079">
      <w:pPr>
        <w:pStyle w:val="Titre3"/>
        <w:numPr>
          <w:ilvl w:val="0"/>
          <w:numId w:val="0"/>
        </w:numPr>
        <w:spacing w:before="0"/>
        <w:ind w:left="720"/>
        <w:rPr>
          <w:rFonts w:ascii="Times New Roman" w:hAnsi="Times New Roman"/>
          <w:noProof/>
          <w:lang w:val="en-US"/>
        </w:rPr>
      </w:pPr>
      <w:r w:rsidRPr="005C3CFC">
        <w:rPr>
          <w:rFonts w:ascii="Arial Black" w:hAnsi="Arial Black"/>
          <w:noProof/>
          <w:sz w:val="20"/>
        </w:rPr>
        <w:pict>
          <v:line id="_x0000_s1053" style="position:absolute;left:0;text-align:left;z-index:251682816" from="131.4pt,6.4pt" to="306.3pt,6.4pt" strokecolor="gray" strokeweight="4.5pt">
            <v:stroke linestyle="thickThin"/>
          </v:line>
        </w:pict>
      </w:r>
    </w:p>
    <w:p w:rsidR="009D1079" w:rsidRPr="00F50E02" w:rsidRDefault="009D1079" w:rsidP="009D1079">
      <w:pPr>
        <w:jc w:val="center"/>
        <w:rPr>
          <w:sz w:val="60"/>
          <w:lang w:val="en-US"/>
        </w:rPr>
      </w:pPr>
      <w:r w:rsidRPr="00F50E02">
        <w:rPr>
          <w:rFonts w:ascii="Arial Black" w:hAnsi="Arial Black"/>
          <w:sz w:val="36"/>
          <w:lang w:val="en-US"/>
        </w:rPr>
        <w:t>E-BANKING</w:t>
      </w:r>
    </w:p>
    <w:p w:rsidR="009D1079" w:rsidRPr="00F50E02" w:rsidRDefault="009D1079" w:rsidP="009D1079">
      <w:pPr>
        <w:jc w:val="center"/>
        <w:rPr>
          <w:sz w:val="32"/>
          <w:lang w:val="en-US"/>
        </w:rPr>
      </w:pPr>
      <w:r w:rsidRPr="005C3CFC">
        <w:rPr>
          <w:noProof/>
          <w:sz w:val="20"/>
        </w:rPr>
        <w:pict>
          <v:line id="_x0000_s1052" style="position:absolute;left:0;text-align:left;z-index:251681792" from="131.1pt,13.75pt" to="306pt,13.75pt" strokecolor="gray" strokeweight="4.5pt">
            <v:stroke linestyle="thinThick"/>
          </v:line>
        </w:pict>
      </w:r>
    </w:p>
    <w:p w:rsidR="009D1079" w:rsidRPr="00F50E02" w:rsidRDefault="009D1079" w:rsidP="009D1079">
      <w:pPr>
        <w:jc w:val="center"/>
        <w:rPr>
          <w:sz w:val="24"/>
          <w:szCs w:val="24"/>
          <w:lang w:val="en-US"/>
        </w:rPr>
      </w:pPr>
    </w:p>
    <w:p w:rsidR="009D1079" w:rsidRDefault="009D1079" w:rsidP="009D1079">
      <w:pPr>
        <w:jc w:val="center"/>
        <w:rPr>
          <w:rFonts w:ascii="Arial" w:hAnsi="Arial"/>
          <w:b/>
          <w:i/>
        </w:rPr>
      </w:pPr>
      <w:r>
        <w:rPr>
          <w:rFonts w:ascii="Arial" w:hAnsi="Arial"/>
          <w:b/>
          <w:i/>
        </w:rPr>
        <w:t>soutenu le 14 juin 2016, devant la commission d'examen:</w:t>
      </w:r>
    </w:p>
    <w:p w:rsidR="009D1079" w:rsidRPr="00DA5465" w:rsidRDefault="009D1079" w:rsidP="009D1079">
      <w:pPr>
        <w:tabs>
          <w:tab w:val="left" w:pos="1362"/>
        </w:tabs>
        <w:jc w:val="center"/>
        <w:rPr>
          <w:bCs/>
          <w:iCs/>
        </w:rPr>
      </w:pPr>
    </w:p>
    <w:tbl>
      <w:tblPr>
        <w:tblW w:w="8068" w:type="dxa"/>
        <w:jc w:val="center"/>
        <w:tblInd w:w="2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03"/>
        <w:gridCol w:w="4436"/>
        <w:gridCol w:w="2929"/>
      </w:tblGrid>
      <w:tr w:rsidR="009D1079" w:rsidTr="002737D3">
        <w:trPr>
          <w:trHeight w:hRule="exact" w:val="551"/>
          <w:jc w:val="center"/>
        </w:trPr>
        <w:tc>
          <w:tcPr>
            <w:tcW w:w="647" w:type="dxa"/>
            <w:vAlign w:val="center"/>
          </w:tcPr>
          <w:p w:rsidR="009D1079" w:rsidRDefault="009D1079" w:rsidP="002737D3">
            <w:pPr>
              <w:rPr>
                <w:rFonts w:ascii="Arial" w:hAnsi="Arial"/>
                <w:b/>
                <w:bCs/>
              </w:rPr>
            </w:pPr>
            <w:r>
              <w:rPr>
                <w:rFonts w:ascii="Arial" w:hAnsi="Arial"/>
                <w:b/>
                <w:bCs/>
              </w:rPr>
              <w:t>Mme.</w:t>
            </w:r>
          </w:p>
        </w:tc>
        <w:tc>
          <w:tcPr>
            <w:tcW w:w="4472" w:type="dxa"/>
            <w:tcMar>
              <w:left w:w="0" w:type="dxa"/>
              <w:right w:w="0" w:type="dxa"/>
            </w:tcMar>
            <w:vAlign w:val="center"/>
          </w:tcPr>
          <w:p w:rsidR="009D1079" w:rsidRDefault="009D1079" w:rsidP="002737D3">
            <w:pPr>
              <w:rPr>
                <w:rFonts w:ascii="Arial" w:hAnsi="Arial"/>
                <w:b/>
                <w:bCs/>
              </w:rPr>
            </w:pPr>
            <w:r>
              <w:rPr>
                <w:rFonts w:ascii="Arial" w:hAnsi="Arial"/>
                <w:b/>
                <w:bCs/>
              </w:rPr>
              <w:t xml:space="preserve"> Ikram AMOUS</w:t>
            </w:r>
          </w:p>
        </w:tc>
        <w:tc>
          <w:tcPr>
            <w:tcW w:w="2949" w:type="dxa"/>
            <w:tcMar>
              <w:left w:w="0" w:type="dxa"/>
              <w:right w:w="0" w:type="dxa"/>
            </w:tcMar>
            <w:vAlign w:val="center"/>
          </w:tcPr>
          <w:p w:rsidR="009D1079" w:rsidRDefault="009D1079" w:rsidP="002737D3">
            <w:pPr>
              <w:ind w:right="126"/>
              <w:jc w:val="right"/>
              <w:rPr>
                <w:rFonts w:ascii="Arial" w:hAnsi="Arial"/>
                <w:i/>
                <w:iCs/>
              </w:rPr>
            </w:pPr>
            <w:r>
              <w:rPr>
                <w:rFonts w:ascii="Arial" w:hAnsi="Arial"/>
                <w:i/>
                <w:iCs/>
              </w:rPr>
              <w:t xml:space="preserve">Président </w:t>
            </w:r>
          </w:p>
        </w:tc>
      </w:tr>
      <w:tr w:rsidR="009D1079" w:rsidTr="002737D3">
        <w:trPr>
          <w:trHeight w:hRule="exact" w:val="585"/>
          <w:jc w:val="center"/>
        </w:trPr>
        <w:tc>
          <w:tcPr>
            <w:tcW w:w="647" w:type="dxa"/>
            <w:vAlign w:val="center"/>
          </w:tcPr>
          <w:p w:rsidR="009D1079" w:rsidRPr="00087A53" w:rsidRDefault="009D1079" w:rsidP="002737D3">
            <w:pPr>
              <w:pStyle w:val="Titre5"/>
              <w:numPr>
                <w:ilvl w:val="0"/>
                <w:numId w:val="0"/>
              </w:numPr>
              <w:tabs>
                <w:tab w:val="left" w:pos="685"/>
              </w:tabs>
              <w:rPr>
                <w:rFonts w:asciiTheme="minorBidi" w:hAnsiTheme="minorBidi" w:cstheme="minorBidi"/>
                <w:b/>
                <w:bCs/>
                <w:color w:val="auto"/>
              </w:rPr>
            </w:pPr>
            <w:r w:rsidRPr="00087A53">
              <w:rPr>
                <w:rFonts w:asciiTheme="minorBidi" w:hAnsiTheme="minorBidi" w:cstheme="minorBidi"/>
                <w:b/>
                <w:bCs/>
                <w:color w:val="auto"/>
              </w:rPr>
              <w:t>Mme</w:t>
            </w:r>
            <w:r>
              <w:rPr>
                <w:rFonts w:asciiTheme="minorBidi" w:hAnsiTheme="minorBidi" w:cstheme="minorBidi"/>
                <w:b/>
                <w:bCs/>
                <w:color w:val="auto"/>
              </w:rPr>
              <w:t>.</w:t>
            </w:r>
          </w:p>
        </w:tc>
        <w:tc>
          <w:tcPr>
            <w:tcW w:w="4472" w:type="dxa"/>
            <w:tcMar>
              <w:left w:w="0" w:type="dxa"/>
              <w:right w:w="0" w:type="dxa"/>
            </w:tcMar>
            <w:vAlign w:val="center"/>
          </w:tcPr>
          <w:p w:rsidR="009D1079" w:rsidRPr="00087A53" w:rsidRDefault="009D1079" w:rsidP="002737D3">
            <w:pPr>
              <w:pStyle w:val="Titre5"/>
              <w:numPr>
                <w:ilvl w:val="0"/>
                <w:numId w:val="0"/>
              </w:numPr>
              <w:tabs>
                <w:tab w:val="left" w:pos="685"/>
              </w:tabs>
              <w:rPr>
                <w:rFonts w:asciiTheme="minorBidi" w:hAnsiTheme="minorBidi" w:cstheme="minorBidi"/>
                <w:b/>
                <w:bCs/>
                <w:color w:val="auto"/>
              </w:rPr>
            </w:pPr>
            <w:r w:rsidRPr="00087A53">
              <w:rPr>
                <w:rFonts w:asciiTheme="minorBidi" w:hAnsiTheme="minorBidi" w:cstheme="minorBidi"/>
                <w:b/>
                <w:bCs/>
                <w:color w:val="auto"/>
              </w:rPr>
              <w:t xml:space="preserve"> Hana HAMDEN</w:t>
            </w:r>
          </w:p>
        </w:tc>
        <w:tc>
          <w:tcPr>
            <w:tcW w:w="2949" w:type="dxa"/>
            <w:tcMar>
              <w:left w:w="0" w:type="dxa"/>
              <w:right w:w="0" w:type="dxa"/>
            </w:tcMar>
            <w:vAlign w:val="center"/>
          </w:tcPr>
          <w:p w:rsidR="009D1079" w:rsidRDefault="009D1079" w:rsidP="002737D3">
            <w:pPr>
              <w:ind w:right="96"/>
              <w:jc w:val="right"/>
              <w:rPr>
                <w:rFonts w:ascii="Arial" w:hAnsi="Arial"/>
                <w:i/>
                <w:iCs/>
              </w:rPr>
            </w:pPr>
            <w:r>
              <w:rPr>
                <w:rFonts w:ascii="Arial" w:hAnsi="Arial"/>
                <w:i/>
                <w:iCs/>
              </w:rPr>
              <w:t>Examinateur</w:t>
            </w:r>
          </w:p>
        </w:tc>
      </w:tr>
      <w:tr w:rsidR="009D1079" w:rsidTr="002737D3">
        <w:trPr>
          <w:trHeight w:hRule="exact" w:val="539"/>
          <w:jc w:val="center"/>
        </w:trPr>
        <w:tc>
          <w:tcPr>
            <w:tcW w:w="647" w:type="dxa"/>
            <w:vAlign w:val="center"/>
          </w:tcPr>
          <w:p w:rsidR="009D1079" w:rsidRPr="00087A53" w:rsidRDefault="009D1079" w:rsidP="002737D3">
            <w:pPr>
              <w:pStyle w:val="Titre7"/>
              <w:numPr>
                <w:ilvl w:val="0"/>
                <w:numId w:val="0"/>
              </w:numPr>
              <w:tabs>
                <w:tab w:val="left" w:pos="685"/>
              </w:tabs>
              <w:rPr>
                <w:rFonts w:asciiTheme="minorBidi" w:hAnsiTheme="minorBidi" w:cstheme="minorBidi"/>
                <w:b/>
                <w:bCs/>
                <w:color w:val="auto"/>
              </w:rPr>
            </w:pPr>
            <w:r w:rsidRPr="00B73F7A">
              <w:rPr>
                <w:rFonts w:asciiTheme="minorBidi" w:hAnsiTheme="minorBidi" w:cstheme="minorBidi"/>
                <w:b/>
                <w:bCs/>
                <w:color w:val="auto"/>
              </w:rPr>
              <w:t>M</w:t>
            </w:r>
            <w:r>
              <w:rPr>
                <w:rFonts w:asciiTheme="minorBidi" w:hAnsiTheme="minorBidi" w:cstheme="minorBidi"/>
                <w:b/>
                <w:bCs/>
                <w:color w:val="auto"/>
              </w:rPr>
              <w:t>.</w:t>
            </w:r>
          </w:p>
        </w:tc>
        <w:tc>
          <w:tcPr>
            <w:tcW w:w="4472" w:type="dxa"/>
            <w:tcMar>
              <w:left w:w="0" w:type="dxa"/>
              <w:right w:w="0" w:type="dxa"/>
            </w:tcMar>
            <w:vAlign w:val="center"/>
          </w:tcPr>
          <w:p w:rsidR="009D1079" w:rsidRPr="00087A53" w:rsidRDefault="009D1079" w:rsidP="002737D3">
            <w:pPr>
              <w:pStyle w:val="Titre7"/>
              <w:numPr>
                <w:ilvl w:val="0"/>
                <w:numId w:val="0"/>
              </w:numPr>
              <w:tabs>
                <w:tab w:val="left" w:pos="685"/>
              </w:tabs>
              <w:rPr>
                <w:rFonts w:asciiTheme="minorBidi" w:hAnsiTheme="minorBidi" w:cstheme="minorBidi"/>
                <w:b/>
                <w:bCs/>
                <w:color w:val="auto"/>
              </w:rPr>
            </w:pPr>
            <w:r w:rsidRPr="00087A53">
              <w:rPr>
                <w:rFonts w:asciiTheme="minorBidi" w:hAnsiTheme="minorBidi" w:cstheme="minorBidi"/>
                <w:b/>
                <w:bCs/>
                <w:color w:val="auto"/>
              </w:rPr>
              <w:t xml:space="preserve"> Mahmoud KARRAY</w:t>
            </w:r>
          </w:p>
        </w:tc>
        <w:tc>
          <w:tcPr>
            <w:tcW w:w="2949" w:type="dxa"/>
            <w:tcMar>
              <w:left w:w="0" w:type="dxa"/>
              <w:right w:w="0" w:type="dxa"/>
            </w:tcMar>
            <w:vAlign w:val="center"/>
          </w:tcPr>
          <w:p w:rsidR="009D1079" w:rsidRDefault="009D1079" w:rsidP="002737D3">
            <w:pPr>
              <w:ind w:right="96"/>
              <w:jc w:val="right"/>
              <w:rPr>
                <w:rFonts w:ascii="Arial" w:hAnsi="Arial"/>
                <w:i/>
                <w:iCs/>
              </w:rPr>
            </w:pPr>
            <w:r>
              <w:rPr>
                <w:rFonts w:ascii="Arial" w:hAnsi="Arial"/>
                <w:i/>
                <w:iCs/>
              </w:rPr>
              <w:t>Encadrant</w:t>
            </w:r>
          </w:p>
        </w:tc>
      </w:tr>
      <w:tr w:rsidR="009D1079" w:rsidTr="002737D3">
        <w:trPr>
          <w:trHeight w:hRule="exact" w:val="575"/>
          <w:jc w:val="center"/>
        </w:trPr>
        <w:tc>
          <w:tcPr>
            <w:tcW w:w="647" w:type="dxa"/>
            <w:vAlign w:val="center"/>
          </w:tcPr>
          <w:p w:rsidR="009D1079" w:rsidRPr="00B73F7A" w:rsidRDefault="009D1079" w:rsidP="002737D3">
            <w:pPr>
              <w:pStyle w:val="Titre5"/>
              <w:numPr>
                <w:ilvl w:val="0"/>
                <w:numId w:val="0"/>
              </w:numPr>
              <w:tabs>
                <w:tab w:val="left" w:pos="685"/>
              </w:tabs>
              <w:rPr>
                <w:rFonts w:asciiTheme="minorBidi" w:hAnsiTheme="minorBidi" w:cstheme="minorBidi"/>
                <w:b/>
                <w:bCs/>
                <w:color w:val="auto"/>
              </w:rPr>
            </w:pPr>
            <w:r w:rsidRPr="00B73F7A">
              <w:rPr>
                <w:rFonts w:asciiTheme="minorBidi" w:hAnsiTheme="minorBidi" w:cstheme="minorBidi"/>
                <w:b/>
                <w:bCs/>
                <w:color w:val="auto"/>
              </w:rPr>
              <w:t>M.</w:t>
            </w:r>
          </w:p>
        </w:tc>
        <w:tc>
          <w:tcPr>
            <w:tcW w:w="4472" w:type="dxa"/>
            <w:tcMar>
              <w:left w:w="0" w:type="dxa"/>
              <w:right w:w="0" w:type="dxa"/>
            </w:tcMar>
            <w:vAlign w:val="center"/>
          </w:tcPr>
          <w:p w:rsidR="009D1079" w:rsidRPr="00087A53" w:rsidRDefault="009D1079" w:rsidP="002737D3">
            <w:pPr>
              <w:pStyle w:val="Titre5"/>
              <w:numPr>
                <w:ilvl w:val="0"/>
                <w:numId w:val="0"/>
              </w:numPr>
              <w:tabs>
                <w:tab w:val="left" w:pos="685"/>
              </w:tabs>
              <w:rPr>
                <w:rFonts w:asciiTheme="minorBidi" w:hAnsiTheme="minorBidi" w:cstheme="minorBidi"/>
                <w:b/>
                <w:bCs/>
                <w:color w:val="auto"/>
              </w:rPr>
            </w:pPr>
            <w:r w:rsidRPr="00087A53">
              <w:rPr>
                <w:rFonts w:asciiTheme="minorBidi" w:hAnsiTheme="minorBidi" w:cstheme="minorBidi"/>
                <w:b/>
                <w:bCs/>
                <w:color w:val="auto"/>
              </w:rPr>
              <w:t xml:space="preserve"> Sofian CHARFEDDINE</w:t>
            </w:r>
          </w:p>
        </w:tc>
        <w:tc>
          <w:tcPr>
            <w:tcW w:w="2949" w:type="dxa"/>
            <w:tcMar>
              <w:left w:w="0" w:type="dxa"/>
              <w:right w:w="0" w:type="dxa"/>
            </w:tcMar>
            <w:vAlign w:val="center"/>
          </w:tcPr>
          <w:p w:rsidR="009D1079" w:rsidRDefault="009D1079" w:rsidP="002737D3">
            <w:pPr>
              <w:ind w:right="96"/>
              <w:jc w:val="right"/>
              <w:rPr>
                <w:rFonts w:ascii="Arial" w:hAnsi="Arial"/>
                <w:i/>
                <w:iCs/>
              </w:rPr>
            </w:pPr>
            <w:r>
              <w:rPr>
                <w:rFonts w:ascii="Arial" w:hAnsi="Arial"/>
                <w:i/>
                <w:iCs/>
              </w:rPr>
              <w:t>Encadrant</w:t>
            </w:r>
          </w:p>
        </w:tc>
      </w:tr>
    </w:tbl>
    <w:p w:rsidR="009D1079" w:rsidRDefault="009D1079" w:rsidP="009D1079">
      <w:pPr>
        <w:tabs>
          <w:tab w:val="left" w:pos="1362"/>
        </w:tabs>
        <w:jc w:val="center"/>
      </w:pPr>
    </w:p>
    <w:p w:rsidR="009D1079" w:rsidRDefault="009D1079" w:rsidP="008D1930">
      <w:pPr>
        <w:spacing w:line="264" w:lineRule="auto"/>
        <w:jc w:val="center"/>
        <w:rPr>
          <w:rFonts w:ascii="Times New Roman" w:hAnsi="Times New Roman"/>
          <w:b/>
          <w:bCs/>
          <w:i/>
          <w:iCs/>
          <w:sz w:val="28"/>
          <w:szCs w:val="28"/>
        </w:rPr>
      </w:pPr>
    </w:p>
    <w:p w:rsidR="009D1079" w:rsidRDefault="009D1079" w:rsidP="008D1930">
      <w:pPr>
        <w:spacing w:line="264" w:lineRule="auto"/>
        <w:jc w:val="center"/>
        <w:rPr>
          <w:rFonts w:ascii="Times New Roman" w:hAnsi="Times New Roman"/>
          <w:b/>
          <w:bCs/>
          <w:i/>
          <w:iCs/>
          <w:sz w:val="28"/>
          <w:szCs w:val="28"/>
        </w:rPr>
      </w:pPr>
    </w:p>
    <w:p w:rsidR="009D1079" w:rsidRDefault="009D1079" w:rsidP="008D1930">
      <w:pPr>
        <w:spacing w:line="264" w:lineRule="auto"/>
        <w:jc w:val="center"/>
        <w:rPr>
          <w:rFonts w:ascii="Times New Roman" w:hAnsi="Times New Roman"/>
          <w:b/>
          <w:bCs/>
          <w:i/>
          <w:iCs/>
          <w:sz w:val="28"/>
          <w:szCs w:val="28"/>
        </w:rPr>
      </w:pPr>
    </w:p>
    <w:p w:rsidR="009D1079" w:rsidRDefault="009D1079" w:rsidP="008D1930">
      <w:pPr>
        <w:spacing w:line="264" w:lineRule="auto"/>
        <w:jc w:val="center"/>
        <w:rPr>
          <w:rFonts w:ascii="Times New Roman" w:hAnsi="Times New Roman"/>
          <w:b/>
          <w:bCs/>
          <w:i/>
          <w:iCs/>
          <w:sz w:val="28"/>
          <w:szCs w:val="28"/>
        </w:rPr>
      </w:pPr>
    </w:p>
    <w:p w:rsidR="009D1079" w:rsidRDefault="009D1079" w:rsidP="008D1930">
      <w:pPr>
        <w:spacing w:line="264" w:lineRule="auto"/>
        <w:jc w:val="center"/>
        <w:rPr>
          <w:rFonts w:ascii="Times New Roman" w:hAnsi="Times New Roman"/>
          <w:b/>
          <w:bCs/>
          <w:i/>
          <w:iCs/>
          <w:sz w:val="28"/>
          <w:szCs w:val="28"/>
        </w:rPr>
      </w:pPr>
    </w:p>
    <w:p w:rsidR="009D1079" w:rsidRDefault="009D1079" w:rsidP="008D1930">
      <w:pPr>
        <w:spacing w:line="264" w:lineRule="auto"/>
        <w:jc w:val="center"/>
        <w:rPr>
          <w:rFonts w:ascii="Times New Roman" w:hAnsi="Times New Roman"/>
          <w:b/>
          <w:bCs/>
          <w:i/>
          <w:iCs/>
          <w:sz w:val="28"/>
          <w:szCs w:val="28"/>
        </w:rPr>
      </w:pPr>
    </w:p>
    <w:p w:rsidR="009D1079" w:rsidRDefault="009D1079" w:rsidP="008D1930">
      <w:pPr>
        <w:spacing w:line="264" w:lineRule="auto"/>
        <w:jc w:val="center"/>
        <w:rPr>
          <w:rFonts w:ascii="Times New Roman" w:hAnsi="Times New Roman"/>
          <w:b/>
          <w:bCs/>
          <w:i/>
          <w:iCs/>
          <w:sz w:val="28"/>
          <w:szCs w:val="28"/>
        </w:rPr>
      </w:pPr>
    </w:p>
    <w:p w:rsidR="009D1079" w:rsidRDefault="009D1079" w:rsidP="008D1930">
      <w:pPr>
        <w:spacing w:line="264" w:lineRule="auto"/>
        <w:jc w:val="center"/>
        <w:rPr>
          <w:rFonts w:ascii="Times New Roman" w:hAnsi="Times New Roman"/>
          <w:b/>
          <w:bCs/>
          <w:i/>
          <w:iCs/>
          <w:sz w:val="28"/>
          <w:szCs w:val="28"/>
        </w:rPr>
      </w:pPr>
    </w:p>
    <w:p w:rsidR="009D1079" w:rsidRDefault="009D1079" w:rsidP="008D1930">
      <w:pPr>
        <w:spacing w:line="264" w:lineRule="auto"/>
        <w:jc w:val="center"/>
        <w:rPr>
          <w:rFonts w:ascii="Times New Roman" w:hAnsi="Times New Roman"/>
          <w:b/>
          <w:bCs/>
          <w:i/>
          <w:iCs/>
          <w:sz w:val="28"/>
          <w:szCs w:val="28"/>
        </w:rPr>
      </w:pPr>
    </w:p>
    <w:p w:rsidR="009D1079" w:rsidRDefault="009D1079" w:rsidP="008D1930">
      <w:pPr>
        <w:spacing w:line="264" w:lineRule="auto"/>
        <w:jc w:val="center"/>
        <w:rPr>
          <w:rFonts w:ascii="Times New Roman" w:hAnsi="Times New Roman"/>
          <w:b/>
          <w:bCs/>
          <w:i/>
          <w:iCs/>
          <w:sz w:val="28"/>
          <w:szCs w:val="28"/>
        </w:rPr>
      </w:pPr>
    </w:p>
    <w:p w:rsidR="009D1079" w:rsidRDefault="009D1079" w:rsidP="008D1930">
      <w:pPr>
        <w:spacing w:line="264" w:lineRule="auto"/>
        <w:jc w:val="center"/>
        <w:rPr>
          <w:rFonts w:ascii="Times New Roman" w:hAnsi="Times New Roman"/>
          <w:b/>
          <w:bCs/>
          <w:i/>
          <w:iCs/>
          <w:sz w:val="28"/>
          <w:szCs w:val="28"/>
        </w:rPr>
      </w:pPr>
    </w:p>
    <w:p w:rsidR="009D1079" w:rsidRDefault="009D1079" w:rsidP="008D1930">
      <w:pPr>
        <w:spacing w:line="264" w:lineRule="auto"/>
        <w:jc w:val="center"/>
        <w:rPr>
          <w:rFonts w:ascii="Times New Roman" w:hAnsi="Times New Roman"/>
          <w:b/>
          <w:bCs/>
          <w:i/>
          <w:iCs/>
          <w:sz w:val="28"/>
          <w:szCs w:val="28"/>
        </w:rPr>
      </w:pPr>
    </w:p>
    <w:p w:rsidR="009D1079" w:rsidRDefault="009D1079" w:rsidP="008D1930">
      <w:pPr>
        <w:spacing w:line="264" w:lineRule="auto"/>
        <w:jc w:val="center"/>
        <w:rPr>
          <w:rFonts w:ascii="Times New Roman" w:hAnsi="Times New Roman"/>
          <w:b/>
          <w:bCs/>
          <w:i/>
          <w:iCs/>
          <w:sz w:val="28"/>
          <w:szCs w:val="28"/>
        </w:rPr>
      </w:pPr>
    </w:p>
    <w:p w:rsidR="008D1930" w:rsidRDefault="008D1930" w:rsidP="008D1930">
      <w:pPr>
        <w:spacing w:line="264" w:lineRule="auto"/>
        <w:jc w:val="center"/>
        <w:rPr>
          <w:rFonts w:ascii="Times New Roman" w:hAnsi="Times New Roman"/>
          <w:b/>
          <w:bCs/>
          <w:i/>
          <w:iCs/>
          <w:sz w:val="28"/>
          <w:szCs w:val="28"/>
        </w:rPr>
      </w:pPr>
      <w:r w:rsidRPr="008D1930">
        <w:rPr>
          <w:rFonts w:ascii="Times New Roman" w:hAnsi="Times New Roman"/>
          <w:b/>
          <w:bCs/>
          <w:i/>
          <w:iCs/>
          <w:sz w:val="28"/>
          <w:szCs w:val="28"/>
        </w:rPr>
        <w:lastRenderedPageBreak/>
        <w:t>Dédicaces</w:t>
      </w:r>
    </w:p>
    <w:p w:rsidR="008D1930" w:rsidRPr="008D1930" w:rsidRDefault="008D1930" w:rsidP="008D1930">
      <w:pPr>
        <w:spacing w:line="264" w:lineRule="auto"/>
        <w:jc w:val="center"/>
        <w:rPr>
          <w:rFonts w:ascii="Times New Roman" w:hAnsi="Times New Roman"/>
          <w:b/>
          <w:bCs/>
          <w:i/>
          <w:iCs/>
          <w:sz w:val="28"/>
          <w:szCs w:val="28"/>
        </w:rPr>
      </w:pPr>
    </w:p>
    <w:p w:rsidR="008D1930" w:rsidRPr="007C73CF" w:rsidRDefault="008D1930" w:rsidP="008D1930">
      <w:pPr>
        <w:autoSpaceDE w:val="0"/>
        <w:autoSpaceDN w:val="0"/>
        <w:adjustRightInd w:val="0"/>
        <w:spacing w:after="0" w:line="360" w:lineRule="auto"/>
        <w:jc w:val="both"/>
        <w:rPr>
          <w:rFonts w:ascii="Times New Roman" w:hAnsi="Times New Roman" w:cs="Times New Roman"/>
          <w:sz w:val="24"/>
          <w:szCs w:val="24"/>
        </w:rPr>
      </w:pPr>
      <w:r w:rsidRPr="007C73CF">
        <w:rPr>
          <w:rFonts w:ascii="Times New Roman" w:hAnsi="Times New Roman" w:cs="Times New Roman"/>
          <w:sz w:val="24"/>
          <w:szCs w:val="24"/>
        </w:rPr>
        <w:t>À ma Mère,</w:t>
      </w:r>
    </w:p>
    <w:p w:rsidR="008D1930" w:rsidRPr="007C73CF" w:rsidRDefault="008D1930" w:rsidP="008D1930">
      <w:pPr>
        <w:autoSpaceDE w:val="0"/>
        <w:autoSpaceDN w:val="0"/>
        <w:adjustRightInd w:val="0"/>
        <w:spacing w:after="0" w:line="360" w:lineRule="auto"/>
        <w:jc w:val="both"/>
        <w:rPr>
          <w:rFonts w:ascii="Times New Roman" w:hAnsi="Times New Roman" w:cs="Times New Roman"/>
          <w:sz w:val="24"/>
          <w:szCs w:val="24"/>
        </w:rPr>
      </w:pPr>
      <w:r w:rsidRPr="007C73CF">
        <w:rPr>
          <w:rFonts w:ascii="Times New Roman" w:hAnsi="Times New Roman" w:cs="Times New Roman"/>
          <w:sz w:val="24"/>
          <w:szCs w:val="24"/>
        </w:rPr>
        <w:t>« Tu m’as donné la vie, la tendresse et le courage pour réussir.</w:t>
      </w:r>
    </w:p>
    <w:p w:rsidR="008D1930" w:rsidRPr="007C73CF" w:rsidRDefault="008D1930" w:rsidP="008D1930">
      <w:pPr>
        <w:autoSpaceDE w:val="0"/>
        <w:autoSpaceDN w:val="0"/>
        <w:adjustRightInd w:val="0"/>
        <w:spacing w:after="0" w:line="360" w:lineRule="auto"/>
        <w:jc w:val="both"/>
        <w:rPr>
          <w:rFonts w:ascii="Times New Roman" w:hAnsi="Times New Roman" w:cs="Times New Roman"/>
          <w:sz w:val="24"/>
          <w:szCs w:val="24"/>
        </w:rPr>
      </w:pPr>
      <w:r w:rsidRPr="007C73CF">
        <w:rPr>
          <w:rFonts w:ascii="Times New Roman" w:hAnsi="Times New Roman" w:cs="Times New Roman"/>
          <w:sz w:val="24"/>
          <w:szCs w:val="24"/>
        </w:rPr>
        <w:t>Tout ce que je peux t’offrir ne pourra exprimer l’amour et la reconnaissance que je te porte.</w:t>
      </w:r>
    </w:p>
    <w:p w:rsidR="008D1930" w:rsidRDefault="008D1930" w:rsidP="008D1930">
      <w:pPr>
        <w:autoSpaceDE w:val="0"/>
        <w:autoSpaceDN w:val="0"/>
        <w:adjustRightInd w:val="0"/>
        <w:spacing w:after="0" w:line="360" w:lineRule="auto"/>
        <w:jc w:val="both"/>
        <w:rPr>
          <w:rFonts w:ascii="Times New Roman" w:hAnsi="Times New Roman" w:cs="Times New Roman"/>
          <w:sz w:val="24"/>
          <w:szCs w:val="24"/>
        </w:rPr>
      </w:pPr>
      <w:r w:rsidRPr="007C73CF">
        <w:rPr>
          <w:rFonts w:ascii="Times New Roman" w:hAnsi="Times New Roman" w:cs="Times New Roman"/>
          <w:sz w:val="24"/>
          <w:szCs w:val="24"/>
        </w:rPr>
        <w:t>En témoignage, je t’offre ce modeste travail pour te remerc</w:t>
      </w:r>
      <w:r>
        <w:rPr>
          <w:rFonts w:ascii="Times New Roman" w:hAnsi="Times New Roman" w:cs="Times New Roman"/>
          <w:sz w:val="24"/>
          <w:szCs w:val="24"/>
        </w:rPr>
        <w:t xml:space="preserve">ier pour tes sacrifices et pour </w:t>
      </w:r>
      <w:r w:rsidRPr="007C73CF">
        <w:rPr>
          <w:rFonts w:ascii="Times New Roman" w:hAnsi="Times New Roman" w:cs="Times New Roman"/>
          <w:sz w:val="24"/>
          <w:szCs w:val="24"/>
        </w:rPr>
        <w:t>l’affection dont tu m’as toujours entourée. »</w:t>
      </w:r>
    </w:p>
    <w:p w:rsidR="008D1930" w:rsidRPr="007C73CF" w:rsidRDefault="008D1930" w:rsidP="008D1930">
      <w:pPr>
        <w:autoSpaceDE w:val="0"/>
        <w:autoSpaceDN w:val="0"/>
        <w:adjustRightInd w:val="0"/>
        <w:spacing w:after="0" w:line="360" w:lineRule="auto"/>
        <w:jc w:val="both"/>
        <w:rPr>
          <w:rFonts w:ascii="Times New Roman" w:hAnsi="Times New Roman" w:cs="Times New Roman"/>
          <w:sz w:val="24"/>
          <w:szCs w:val="24"/>
        </w:rPr>
      </w:pPr>
    </w:p>
    <w:p w:rsidR="008D1930" w:rsidRPr="007C73CF" w:rsidRDefault="008D1930" w:rsidP="008D1930">
      <w:pPr>
        <w:autoSpaceDE w:val="0"/>
        <w:autoSpaceDN w:val="0"/>
        <w:adjustRightInd w:val="0"/>
        <w:spacing w:after="0" w:line="360" w:lineRule="auto"/>
        <w:jc w:val="both"/>
        <w:rPr>
          <w:rFonts w:ascii="Times New Roman" w:hAnsi="Times New Roman" w:cs="Times New Roman"/>
          <w:sz w:val="24"/>
          <w:szCs w:val="24"/>
        </w:rPr>
      </w:pPr>
      <w:r w:rsidRPr="007C73CF">
        <w:rPr>
          <w:rFonts w:ascii="Times New Roman" w:hAnsi="Times New Roman" w:cs="Times New Roman"/>
          <w:sz w:val="24"/>
          <w:szCs w:val="24"/>
        </w:rPr>
        <w:t>À mon Père,</w:t>
      </w:r>
    </w:p>
    <w:p w:rsidR="008D1930" w:rsidRPr="007C73CF" w:rsidRDefault="008D1930" w:rsidP="008D1930">
      <w:pPr>
        <w:autoSpaceDE w:val="0"/>
        <w:autoSpaceDN w:val="0"/>
        <w:adjustRightInd w:val="0"/>
        <w:spacing w:after="0" w:line="360" w:lineRule="auto"/>
        <w:jc w:val="both"/>
        <w:rPr>
          <w:rFonts w:ascii="Times New Roman" w:hAnsi="Times New Roman" w:cs="Times New Roman"/>
          <w:sz w:val="24"/>
          <w:szCs w:val="24"/>
        </w:rPr>
      </w:pPr>
      <w:r w:rsidRPr="007C73CF">
        <w:rPr>
          <w:rFonts w:ascii="Times New Roman" w:hAnsi="Times New Roman" w:cs="Times New Roman"/>
          <w:sz w:val="24"/>
          <w:szCs w:val="24"/>
        </w:rPr>
        <w:t>« L’épaule solide, l’œil attentif compréhensif et la personne la</w:t>
      </w:r>
      <w:r>
        <w:rPr>
          <w:rFonts w:ascii="Times New Roman" w:hAnsi="Times New Roman" w:cs="Times New Roman"/>
          <w:sz w:val="24"/>
          <w:szCs w:val="24"/>
        </w:rPr>
        <w:t xml:space="preserve"> plus digne de mon estime et de </w:t>
      </w:r>
      <w:r w:rsidRPr="007C73CF">
        <w:rPr>
          <w:rFonts w:ascii="Times New Roman" w:hAnsi="Times New Roman" w:cs="Times New Roman"/>
          <w:sz w:val="24"/>
          <w:szCs w:val="24"/>
        </w:rPr>
        <w:t>mon respect.</w:t>
      </w:r>
    </w:p>
    <w:p w:rsidR="008D1930" w:rsidRDefault="008D1930" w:rsidP="008D1930">
      <w:pPr>
        <w:autoSpaceDE w:val="0"/>
        <w:autoSpaceDN w:val="0"/>
        <w:adjustRightInd w:val="0"/>
        <w:spacing w:after="0" w:line="360" w:lineRule="auto"/>
        <w:jc w:val="both"/>
        <w:rPr>
          <w:rFonts w:ascii="Times New Roman" w:hAnsi="Times New Roman" w:cs="Times New Roman"/>
          <w:sz w:val="24"/>
          <w:szCs w:val="24"/>
        </w:rPr>
      </w:pPr>
      <w:r w:rsidRPr="007C73CF">
        <w:rPr>
          <w:rFonts w:ascii="Times New Roman" w:hAnsi="Times New Roman" w:cs="Times New Roman"/>
          <w:sz w:val="24"/>
          <w:szCs w:val="24"/>
        </w:rPr>
        <w:t xml:space="preserve">Aucune dédicace ne saurait exprimer mes sentiments, que Dieu </w:t>
      </w:r>
      <w:r>
        <w:rPr>
          <w:rFonts w:ascii="Times New Roman" w:hAnsi="Times New Roman" w:cs="Times New Roman"/>
          <w:sz w:val="24"/>
          <w:szCs w:val="24"/>
        </w:rPr>
        <w:t xml:space="preserve">te préserve et te procure santé </w:t>
      </w:r>
      <w:r w:rsidRPr="007C73CF">
        <w:rPr>
          <w:rFonts w:ascii="Times New Roman" w:hAnsi="Times New Roman" w:cs="Times New Roman"/>
          <w:sz w:val="24"/>
          <w:szCs w:val="24"/>
        </w:rPr>
        <w:t>et longue vie ! »</w:t>
      </w:r>
    </w:p>
    <w:p w:rsidR="008D1930" w:rsidRPr="007C73CF" w:rsidRDefault="008D1930" w:rsidP="008D1930">
      <w:pPr>
        <w:autoSpaceDE w:val="0"/>
        <w:autoSpaceDN w:val="0"/>
        <w:adjustRightInd w:val="0"/>
        <w:spacing w:after="0" w:line="360" w:lineRule="auto"/>
        <w:jc w:val="both"/>
        <w:rPr>
          <w:rFonts w:ascii="Times New Roman" w:hAnsi="Times New Roman" w:cs="Times New Roman"/>
          <w:sz w:val="24"/>
          <w:szCs w:val="24"/>
        </w:rPr>
      </w:pPr>
    </w:p>
    <w:p w:rsidR="008D1930" w:rsidRDefault="008D1930" w:rsidP="008D1930">
      <w:pPr>
        <w:autoSpaceDE w:val="0"/>
        <w:autoSpaceDN w:val="0"/>
        <w:adjustRightInd w:val="0"/>
        <w:spacing w:after="0" w:line="360" w:lineRule="auto"/>
        <w:jc w:val="both"/>
        <w:rPr>
          <w:rFonts w:ascii="Times New Roman" w:hAnsi="Times New Roman" w:cs="Times New Roman"/>
          <w:sz w:val="24"/>
          <w:szCs w:val="24"/>
        </w:rPr>
      </w:pPr>
      <w:r w:rsidRPr="007C73CF">
        <w:rPr>
          <w:rFonts w:ascii="Times New Roman" w:hAnsi="Times New Roman" w:cs="Times New Roman"/>
          <w:sz w:val="24"/>
          <w:szCs w:val="24"/>
        </w:rPr>
        <w:t xml:space="preserve">À mon frère </w:t>
      </w:r>
      <w:r>
        <w:rPr>
          <w:rFonts w:ascii="Times New Roman" w:hAnsi="Times New Roman" w:cs="Times New Roman"/>
          <w:sz w:val="24"/>
          <w:szCs w:val="24"/>
        </w:rPr>
        <w:t>Achref</w:t>
      </w:r>
      <w:r w:rsidRPr="007C73CF">
        <w:rPr>
          <w:rFonts w:ascii="Times New Roman" w:hAnsi="Times New Roman" w:cs="Times New Roman"/>
          <w:sz w:val="24"/>
          <w:szCs w:val="24"/>
        </w:rPr>
        <w:t xml:space="preserve"> et mes sœurs </w:t>
      </w:r>
      <w:r>
        <w:rPr>
          <w:rFonts w:ascii="Times New Roman" w:hAnsi="Times New Roman" w:cs="Times New Roman"/>
          <w:sz w:val="24"/>
          <w:szCs w:val="24"/>
        </w:rPr>
        <w:t>Imen</w:t>
      </w:r>
      <w:r w:rsidRPr="007C73CF">
        <w:rPr>
          <w:rFonts w:ascii="Times New Roman" w:hAnsi="Times New Roman" w:cs="Times New Roman"/>
          <w:sz w:val="24"/>
          <w:szCs w:val="24"/>
        </w:rPr>
        <w:t xml:space="preserve"> et </w:t>
      </w:r>
      <w:r>
        <w:rPr>
          <w:rFonts w:ascii="Times New Roman" w:hAnsi="Times New Roman" w:cs="Times New Roman"/>
          <w:sz w:val="24"/>
          <w:szCs w:val="24"/>
        </w:rPr>
        <w:t>Arije</w:t>
      </w:r>
      <w:r w:rsidRPr="007C73CF">
        <w:rPr>
          <w:rFonts w:ascii="Times New Roman" w:hAnsi="Times New Roman" w:cs="Times New Roman"/>
          <w:sz w:val="24"/>
          <w:szCs w:val="24"/>
        </w:rPr>
        <w:t xml:space="preserve"> pour leurs encouragements incessants.</w:t>
      </w:r>
    </w:p>
    <w:p w:rsidR="008D1930" w:rsidRPr="007C73CF" w:rsidRDefault="008D1930" w:rsidP="008D1930">
      <w:pPr>
        <w:autoSpaceDE w:val="0"/>
        <w:autoSpaceDN w:val="0"/>
        <w:adjustRightInd w:val="0"/>
        <w:spacing w:after="0" w:line="360" w:lineRule="auto"/>
        <w:jc w:val="both"/>
        <w:rPr>
          <w:rFonts w:ascii="Times New Roman" w:hAnsi="Times New Roman" w:cs="Times New Roman"/>
          <w:sz w:val="24"/>
          <w:szCs w:val="24"/>
        </w:rPr>
      </w:pPr>
    </w:p>
    <w:p w:rsidR="008D1930" w:rsidRDefault="008D1930" w:rsidP="008D1930">
      <w:pPr>
        <w:autoSpaceDE w:val="0"/>
        <w:autoSpaceDN w:val="0"/>
        <w:adjustRightInd w:val="0"/>
        <w:spacing w:after="0" w:line="360" w:lineRule="auto"/>
        <w:jc w:val="both"/>
        <w:rPr>
          <w:rFonts w:ascii="Times New Roman" w:hAnsi="Times New Roman" w:cs="Times New Roman"/>
          <w:sz w:val="24"/>
          <w:szCs w:val="24"/>
        </w:rPr>
      </w:pPr>
      <w:r w:rsidRPr="007C73CF">
        <w:rPr>
          <w:rFonts w:ascii="Times New Roman" w:hAnsi="Times New Roman" w:cs="Times New Roman"/>
          <w:sz w:val="24"/>
          <w:szCs w:val="24"/>
        </w:rPr>
        <w:t>À tous mes amis en souvenir des bon</w:t>
      </w:r>
      <w:r>
        <w:rPr>
          <w:rFonts w:ascii="Times New Roman" w:hAnsi="Times New Roman" w:cs="Times New Roman"/>
          <w:sz w:val="24"/>
          <w:szCs w:val="24"/>
        </w:rPr>
        <w:t xml:space="preserve">s moments que nous avons passés </w:t>
      </w:r>
      <w:r w:rsidRPr="007C73CF">
        <w:rPr>
          <w:rFonts w:ascii="Times New Roman" w:hAnsi="Times New Roman" w:cs="Times New Roman"/>
          <w:sz w:val="24"/>
          <w:szCs w:val="24"/>
        </w:rPr>
        <w:t>ensemble, pour leur soutien continu, leur aide précieuse et leur amour.</w:t>
      </w:r>
    </w:p>
    <w:p w:rsidR="008D1930" w:rsidRPr="007C73CF" w:rsidRDefault="008D1930" w:rsidP="008D1930">
      <w:pPr>
        <w:autoSpaceDE w:val="0"/>
        <w:autoSpaceDN w:val="0"/>
        <w:adjustRightInd w:val="0"/>
        <w:spacing w:after="0" w:line="360" w:lineRule="auto"/>
        <w:jc w:val="both"/>
        <w:rPr>
          <w:rFonts w:ascii="Times New Roman" w:hAnsi="Times New Roman" w:cs="Times New Roman"/>
          <w:sz w:val="24"/>
          <w:szCs w:val="24"/>
        </w:rPr>
      </w:pPr>
    </w:p>
    <w:p w:rsidR="008D1930" w:rsidRDefault="008D1930" w:rsidP="008D1930">
      <w:r w:rsidRPr="007C73CF">
        <w:rPr>
          <w:rFonts w:ascii="Times New Roman" w:hAnsi="Times New Roman" w:cs="Times New Roman"/>
          <w:sz w:val="24"/>
          <w:szCs w:val="24"/>
        </w:rPr>
        <w:t>À tous ceux qui me sont chers, avec tous mes souhaits de réussite et de bonne santé.</w:t>
      </w:r>
    </w:p>
    <w:p w:rsidR="008D1930" w:rsidRDefault="008D1930" w:rsidP="008D1930"/>
    <w:p w:rsidR="008D1930" w:rsidRDefault="008D1930" w:rsidP="008D1930"/>
    <w:p w:rsidR="008D1930" w:rsidRDefault="008D1930" w:rsidP="008D1930"/>
    <w:p w:rsidR="008D1930" w:rsidRDefault="008D1930" w:rsidP="008D1930"/>
    <w:p w:rsidR="008D1930" w:rsidRDefault="008D1930" w:rsidP="008D1930"/>
    <w:p w:rsidR="008D1930" w:rsidRDefault="008D1930" w:rsidP="008D1930"/>
    <w:p w:rsidR="008D1930" w:rsidRDefault="008D1930" w:rsidP="008D1930"/>
    <w:p w:rsidR="008D1930" w:rsidRDefault="008D1930" w:rsidP="008D1930"/>
    <w:p w:rsidR="008D1930" w:rsidRDefault="008D1930" w:rsidP="008D1930"/>
    <w:p w:rsidR="008D1930" w:rsidRPr="00003E81" w:rsidRDefault="008D1930" w:rsidP="008D1930"/>
    <w:p w:rsidR="008D1930" w:rsidRDefault="008D1930" w:rsidP="008D1930">
      <w:pPr>
        <w:jc w:val="center"/>
        <w:rPr>
          <w:rFonts w:ascii="Times New Roman" w:hAnsi="Times New Roman"/>
          <w:b/>
          <w:bCs/>
          <w:i/>
          <w:iCs/>
          <w:sz w:val="28"/>
          <w:szCs w:val="28"/>
        </w:rPr>
      </w:pPr>
      <w:r w:rsidRPr="008D1930">
        <w:rPr>
          <w:rFonts w:ascii="Times New Roman" w:hAnsi="Times New Roman"/>
          <w:b/>
          <w:bCs/>
          <w:i/>
          <w:iCs/>
          <w:sz w:val="28"/>
          <w:szCs w:val="28"/>
        </w:rPr>
        <w:lastRenderedPageBreak/>
        <w:t>Remerciements</w:t>
      </w:r>
    </w:p>
    <w:p w:rsidR="008D1930" w:rsidRPr="008D1930" w:rsidRDefault="008D1930" w:rsidP="008D1930">
      <w:pPr>
        <w:jc w:val="center"/>
        <w:rPr>
          <w:rFonts w:ascii="Times New Roman" w:hAnsi="Times New Roman"/>
          <w:b/>
          <w:bCs/>
          <w:i/>
          <w:iCs/>
          <w:sz w:val="28"/>
          <w:szCs w:val="28"/>
        </w:rPr>
      </w:pPr>
    </w:p>
    <w:p w:rsidR="008D1930" w:rsidRDefault="008D1930" w:rsidP="008D1930">
      <w:pPr>
        <w:spacing w:after="0" w:line="360" w:lineRule="auto"/>
        <w:ind w:firstLine="426"/>
        <w:jc w:val="both"/>
        <w:rPr>
          <w:rFonts w:ascii="Times New Roman" w:hAnsi="Times New Roman" w:cs="Times New Roman"/>
          <w:sz w:val="24"/>
          <w:szCs w:val="24"/>
        </w:rPr>
      </w:pPr>
      <w:r w:rsidRPr="00231CAE">
        <w:rPr>
          <w:rFonts w:ascii="Times New Roman" w:hAnsi="Times New Roman" w:cs="Times New Roman"/>
          <w:sz w:val="24"/>
          <w:szCs w:val="24"/>
        </w:rPr>
        <w:t xml:space="preserve">Je tiens, avant tout à adresser mes plus vifs remerciements </w:t>
      </w:r>
      <w:r>
        <w:rPr>
          <w:rFonts w:ascii="Times New Roman" w:hAnsi="Times New Roman" w:cs="Times New Roman"/>
          <w:sz w:val="24"/>
          <w:szCs w:val="24"/>
        </w:rPr>
        <w:t xml:space="preserve">à </w:t>
      </w:r>
      <w:r w:rsidRPr="00231CAE">
        <w:rPr>
          <w:rFonts w:ascii="Times New Roman" w:hAnsi="Times New Roman" w:cs="Times New Roman"/>
          <w:sz w:val="24"/>
          <w:szCs w:val="24"/>
        </w:rPr>
        <w:t>Monsieur Habib BEN HARIZ</w:t>
      </w:r>
      <w:r>
        <w:rPr>
          <w:rFonts w:ascii="Times New Roman" w:hAnsi="Times New Roman" w:cs="Times New Roman"/>
          <w:sz w:val="24"/>
          <w:szCs w:val="24"/>
        </w:rPr>
        <w:t>,</w:t>
      </w:r>
      <w:r w:rsidRPr="00231CAE">
        <w:rPr>
          <w:rFonts w:ascii="Times New Roman" w:hAnsi="Times New Roman" w:cs="Times New Roman"/>
          <w:sz w:val="24"/>
          <w:szCs w:val="24"/>
        </w:rPr>
        <w:t xml:space="preserve"> Directeur Général de la</w:t>
      </w:r>
      <w:r>
        <w:rPr>
          <w:rFonts w:ascii="Times New Roman" w:hAnsi="Times New Roman" w:cs="Times New Roman"/>
          <w:sz w:val="24"/>
          <w:szCs w:val="24"/>
        </w:rPr>
        <w:t xml:space="preserve"> </w:t>
      </w:r>
      <w:r w:rsidRPr="00231CAE">
        <w:rPr>
          <w:rFonts w:ascii="Times New Roman" w:hAnsi="Times New Roman" w:cs="Times New Roman"/>
          <w:sz w:val="24"/>
          <w:szCs w:val="24"/>
        </w:rPr>
        <w:t>Banque et Finance Internationale</w:t>
      </w:r>
      <w:r>
        <w:rPr>
          <w:rFonts w:ascii="Times New Roman" w:hAnsi="Times New Roman" w:cs="Times New Roman"/>
          <w:sz w:val="24"/>
          <w:szCs w:val="24"/>
        </w:rPr>
        <w:t>,</w:t>
      </w:r>
      <w:r w:rsidRPr="00231CAE">
        <w:rPr>
          <w:rFonts w:ascii="Times New Roman" w:hAnsi="Times New Roman" w:cs="Times New Roman"/>
          <w:sz w:val="24"/>
          <w:szCs w:val="24"/>
        </w:rPr>
        <w:t xml:space="preserve"> pour m’avoir accepté</w:t>
      </w:r>
      <w:r>
        <w:rPr>
          <w:rFonts w:ascii="Times New Roman" w:hAnsi="Times New Roman" w:cs="Times New Roman"/>
          <w:sz w:val="24"/>
          <w:szCs w:val="24"/>
        </w:rPr>
        <w:t>e</w:t>
      </w:r>
      <w:r w:rsidRPr="00231CAE">
        <w:rPr>
          <w:rFonts w:ascii="Times New Roman" w:hAnsi="Times New Roman" w:cs="Times New Roman"/>
          <w:sz w:val="24"/>
          <w:szCs w:val="24"/>
        </w:rPr>
        <w:t xml:space="preserve"> et</w:t>
      </w:r>
      <w:r>
        <w:rPr>
          <w:rFonts w:ascii="Times New Roman" w:hAnsi="Times New Roman" w:cs="Times New Roman"/>
          <w:sz w:val="24"/>
          <w:szCs w:val="24"/>
        </w:rPr>
        <w:t xml:space="preserve"> </w:t>
      </w:r>
      <w:r w:rsidRPr="00231CAE">
        <w:rPr>
          <w:rFonts w:ascii="Times New Roman" w:hAnsi="Times New Roman" w:cs="Times New Roman"/>
          <w:sz w:val="24"/>
          <w:szCs w:val="24"/>
        </w:rPr>
        <w:t>m’avoir offert les conditions nécessaires pour l’élaboration de ce travail.</w:t>
      </w:r>
    </w:p>
    <w:p w:rsidR="008D1930" w:rsidRPr="00231CAE" w:rsidRDefault="008D1930" w:rsidP="008D1930">
      <w:pPr>
        <w:spacing w:after="0" w:line="360" w:lineRule="auto"/>
        <w:ind w:firstLine="426"/>
        <w:jc w:val="both"/>
        <w:rPr>
          <w:rFonts w:ascii="Times New Roman" w:hAnsi="Times New Roman" w:cs="Times New Roman"/>
          <w:sz w:val="24"/>
          <w:szCs w:val="24"/>
        </w:rPr>
      </w:pPr>
    </w:p>
    <w:p w:rsidR="008D1930" w:rsidRDefault="008D1930" w:rsidP="008D1930">
      <w:pPr>
        <w:spacing w:after="0" w:line="360" w:lineRule="auto"/>
        <w:ind w:firstLine="426"/>
        <w:jc w:val="both"/>
        <w:rPr>
          <w:rFonts w:ascii="Times New Roman" w:hAnsi="Times New Roman" w:cs="Times New Roman"/>
          <w:sz w:val="24"/>
          <w:szCs w:val="24"/>
        </w:rPr>
      </w:pPr>
      <w:r w:rsidRPr="00231CAE">
        <w:rPr>
          <w:rFonts w:ascii="Times New Roman" w:hAnsi="Times New Roman" w:cs="Times New Roman"/>
          <w:sz w:val="24"/>
          <w:szCs w:val="24"/>
        </w:rPr>
        <w:t>J’exprime ma gratitude à Monsieur Charfeddine SOUFIANE</w:t>
      </w:r>
      <w:r>
        <w:rPr>
          <w:rFonts w:ascii="Times New Roman" w:hAnsi="Times New Roman" w:cs="Times New Roman"/>
          <w:sz w:val="24"/>
          <w:szCs w:val="24"/>
        </w:rPr>
        <w:t>,</w:t>
      </w:r>
      <w:r w:rsidRPr="00231CAE">
        <w:rPr>
          <w:rFonts w:ascii="Times New Roman" w:hAnsi="Times New Roman" w:cs="Times New Roman"/>
          <w:sz w:val="24"/>
          <w:szCs w:val="24"/>
        </w:rPr>
        <w:t xml:space="preserve"> mon encadrant de la société</w:t>
      </w:r>
      <w:r>
        <w:rPr>
          <w:rFonts w:ascii="Times New Roman" w:hAnsi="Times New Roman" w:cs="Times New Roman"/>
          <w:sz w:val="24"/>
          <w:szCs w:val="24"/>
        </w:rPr>
        <w:t xml:space="preserve"> </w:t>
      </w:r>
      <w:r w:rsidRPr="00231CAE">
        <w:rPr>
          <w:rFonts w:ascii="Times New Roman" w:hAnsi="Times New Roman" w:cs="Times New Roman"/>
          <w:sz w:val="24"/>
          <w:szCs w:val="24"/>
        </w:rPr>
        <w:t>BFI</w:t>
      </w:r>
      <w:r>
        <w:rPr>
          <w:rFonts w:ascii="Times New Roman" w:hAnsi="Times New Roman" w:cs="Times New Roman"/>
          <w:sz w:val="24"/>
          <w:szCs w:val="24"/>
        </w:rPr>
        <w:t>,</w:t>
      </w:r>
      <w:r w:rsidRPr="00231CAE">
        <w:rPr>
          <w:rFonts w:ascii="Times New Roman" w:hAnsi="Times New Roman" w:cs="Times New Roman"/>
          <w:sz w:val="24"/>
          <w:szCs w:val="24"/>
        </w:rPr>
        <w:t xml:space="preserve"> pour le temps consacré à mon projet. J’espère être à la hauteur de sa confiance.</w:t>
      </w:r>
    </w:p>
    <w:p w:rsidR="008D1930" w:rsidRPr="00231CAE" w:rsidRDefault="008D1930" w:rsidP="008D1930">
      <w:pPr>
        <w:spacing w:after="0" w:line="360" w:lineRule="auto"/>
        <w:ind w:firstLine="426"/>
        <w:jc w:val="both"/>
        <w:rPr>
          <w:rFonts w:ascii="Times New Roman" w:hAnsi="Times New Roman" w:cs="Times New Roman"/>
          <w:sz w:val="24"/>
          <w:szCs w:val="24"/>
        </w:rPr>
      </w:pPr>
    </w:p>
    <w:p w:rsidR="008D1930" w:rsidRDefault="008D1930" w:rsidP="008D1930">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J’exprime aussi</w:t>
      </w:r>
      <w:r w:rsidRPr="00231CAE">
        <w:rPr>
          <w:rFonts w:ascii="Times New Roman" w:hAnsi="Times New Roman" w:cs="Times New Roman"/>
          <w:sz w:val="24"/>
          <w:szCs w:val="24"/>
        </w:rPr>
        <w:t xml:space="preserve"> ma gratitude et mes plus vifs remerciements à Monsieur</w:t>
      </w:r>
      <w:r>
        <w:rPr>
          <w:rFonts w:ascii="Times New Roman" w:hAnsi="Times New Roman" w:cs="Times New Roman"/>
          <w:sz w:val="24"/>
          <w:szCs w:val="24"/>
        </w:rPr>
        <w:t xml:space="preserve"> Mahmoud</w:t>
      </w:r>
      <w:r w:rsidRPr="00231CAE">
        <w:rPr>
          <w:rFonts w:ascii="Times New Roman" w:hAnsi="Times New Roman" w:cs="Times New Roman"/>
          <w:sz w:val="24"/>
          <w:szCs w:val="24"/>
        </w:rPr>
        <w:t xml:space="preserve"> </w:t>
      </w:r>
      <w:r>
        <w:rPr>
          <w:rFonts w:ascii="Times New Roman" w:hAnsi="Times New Roman" w:cs="Times New Roman"/>
          <w:sz w:val="24"/>
          <w:szCs w:val="24"/>
        </w:rPr>
        <w:t>KARRAY, mon encadrant de l’Ecole</w:t>
      </w:r>
      <w:r w:rsidRPr="00231CAE">
        <w:rPr>
          <w:rFonts w:ascii="Times New Roman" w:hAnsi="Times New Roman" w:cs="Times New Roman"/>
          <w:sz w:val="24"/>
          <w:szCs w:val="24"/>
        </w:rPr>
        <w:t xml:space="preserve"> </w:t>
      </w:r>
      <w:r>
        <w:rPr>
          <w:rFonts w:ascii="Times New Roman" w:hAnsi="Times New Roman" w:cs="Times New Roman"/>
          <w:sz w:val="24"/>
          <w:szCs w:val="24"/>
        </w:rPr>
        <w:t xml:space="preserve">Nationale d'Electronique et des Télécommunications de Sfax </w:t>
      </w:r>
      <w:r w:rsidRPr="00231CAE">
        <w:rPr>
          <w:rFonts w:ascii="Times New Roman" w:hAnsi="Times New Roman" w:cs="Times New Roman"/>
          <w:sz w:val="24"/>
          <w:szCs w:val="24"/>
        </w:rPr>
        <w:t>pour son suivi, pour</w:t>
      </w:r>
      <w:r>
        <w:rPr>
          <w:rFonts w:ascii="Times New Roman" w:hAnsi="Times New Roman" w:cs="Times New Roman"/>
          <w:sz w:val="24"/>
          <w:szCs w:val="24"/>
        </w:rPr>
        <w:t xml:space="preserve"> </w:t>
      </w:r>
      <w:r w:rsidRPr="00231CAE">
        <w:rPr>
          <w:rFonts w:ascii="Times New Roman" w:hAnsi="Times New Roman" w:cs="Times New Roman"/>
          <w:sz w:val="24"/>
          <w:szCs w:val="24"/>
        </w:rPr>
        <w:t>m’avoir consacré</w:t>
      </w:r>
      <w:r>
        <w:rPr>
          <w:rFonts w:ascii="Times New Roman" w:hAnsi="Times New Roman" w:cs="Times New Roman"/>
          <w:sz w:val="24"/>
          <w:szCs w:val="24"/>
        </w:rPr>
        <w:t>e</w:t>
      </w:r>
      <w:r w:rsidRPr="00231CAE">
        <w:rPr>
          <w:rFonts w:ascii="Times New Roman" w:hAnsi="Times New Roman" w:cs="Times New Roman"/>
          <w:sz w:val="24"/>
          <w:szCs w:val="24"/>
        </w:rPr>
        <w:t xml:space="preserve"> de son temps précieux et m’avoir prodigué des conseils tout au long de</w:t>
      </w:r>
      <w:r>
        <w:rPr>
          <w:rFonts w:ascii="Times New Roman" w:hAnsi="Times New Roman" w:cs="Times New Roman"/>
          <w:sz w:val="24"/>
          <w:szCs w:val="24"/>
        </w:rPr>
        <w:t xml:space="preserve"> </w:t>
      </w:r>
      <w:r w:rsidRPr="00231CAE">
        <w:rPr>
          <w:rFonts w:ascii="Times New Roman" w:hAnsi="Times New Roman" w:cs="Times New Roman"/>
          <w:sz w:val="24"/>
          <w:szCs w:val="24"/>
        </w:rPr>
        <w:t xml:space="preserve">l’élaboration de ce travail et </w:t>
      </w:r>
      <w:r>
        <w:rPr>
          <w:rFonts w:ascii="Times New Roman" w:hAnsi="Times New Roman" w:cs="Times New Roman"/>
          <w:sz w:val="24"/>
          <w:szCs w:val="24"/>
        </w:rPr>
        <w:t xml:space="preserve">pour </w:t>
      </w:r>
      <w:r w:rsidRPr="00231CAE">
        <w:rPr>
          <w:rFonts w:ascii="Times New Roman" w:hAnsi="Times New Roman" w:cs="Times New Roman"/>
          <w:sz w:val="24"/>
          <w:szCs w:val="24"/>
        </w:rPr>
        <w:t>son encouragement</w:t>
      </w:r>
      <w:r>
        <w:rPr>
          <w:rFonts w:ascii="Times New Roman" w:hAnsi="Times New Roman" w:cs="Times New Roman"/>
          <w:sz w:val="24"/>
          <w:szCs w:val="24"/>
        </w:rPr>
        <w:t>,</w:t>
      </w:r>
      <w:r w:rsidRPr="00231CAE">
        <w:rPr>
          <w:rFonts w:ascii="Times New Roman" w:hAnsi="Times New Roman" w:cs="Times New Roman"/>
          <w:sz w:val="24"/>
          <w:szCs w:val="24"/>
        </w:rPr>
        <w:t xml:space="preserve"> chose qu’il </w:t>
      </w:r>
      <w:r>
        <w:rPr>
          <w:rFonts w:ascii="Times New Roman" w:hAnsi="Times New Roman" w:cs="Times New Roman"/>
          <w:sz w:val="24"/>
          <w:szCs w:val="24"/>
        </w:rPr>
        <w:t>me</w:t>
      </w:r>
      <w:r w:rsidRPr="00231CAE">
        <w:rPr>
          <w:rFonts w:ascii="Times New Roman" w:hAnsi="Times New Roman" w:cs="Times New Roman"/>
          <w:sz w:val="24"/>
          <w:szCs w:val="24"/>
        </w:rPr>
        <w:t xml:space="preserve"> fallait pour la réalisation de ce</w:t>
      </w:r>
      <w:r>
        <w:rPr>
          <w:rFonts w:ascii="Times New Roman" w:hAnsi="Times New Roman" w:cs="Times New Roman"/>
          <w:sz w:val="24"/>
          <w:szCs w:val="24"/>
        </w:rPr>
        <w:t xml:space="preserve"> </w:t>
      </w:r>
      <w:r w:rsidRPr="00231CAE">
        <w:rPr>
          <w:rFonts w:ascii="Times New Roman" w:hAnsi="Times New Roman" w:cs="Times New Roman"/>
          <w:sz w:val="24"/>
          <w:szCs w:val="24"/>
        </w:rPr>
        <w:t>projet.</w:t>
      </w:r>
      <w:r>
        <w:rPr>
          <w:rFonts w:ascii="Times New Roman" w:hAnsi="Times New Roman" w:cs="Times New Roman"/>
          <w:sz w:val="24"/>
          <w:szCs w:val="24"/>
        </w:rPr>
        <w:t xml:space="preserve"> </w:t>
      </w:r>
    </w:p>
    <w:p w:rsidR="008D1930" w:rsidRDefault="008D1930" w:rsidP="008D1930">
      <w:pPr>
        <w:spacing w:after="0" w:line="360" w:lineRule="auto"/>
        <w:ind w:firstLine="426"/>
        <w:jc w:val="both"/>
        <w:rPr>
          <w:rFonts w:ascii="Times New Roman" w:hAnsi="Times New Roman" w:cs="Times New Roman"/>
          <w:sz w:val="24"/>
          <w:szCs w:val="24"/>
        </w:rPr>
      </w:pPr>
    </w:p>
    <w:p w:rsidR="008D1930" w:rsidRPr="002E6AD9" w:rsidRDefault="008D1930" w:rsidP="008D1930">
      <w:pPr>
        <w:pStyle w:val="Default"/>
        <w:tabs>
          <w:tab w:val="left" w:pos="2835"/>
        </w:tabs>
        <w:spacing w:line="360" w:lineRule="auto"/>
        <w:ind w:firstLine="709"/>
        <w:rPr>
          <w:rFonts w:ascii="Times New Roman" w:hAnsi="Times New Roman" w:cs="Times New Roman"/>
        </w:rPr>
      </w:pPr>
      <w:r w:rsidRPr="002E6AD9">
        <w:rPr>
          <w:rFonts w:ascii="Times New Roman" w:hAnsi="Times New Roman" w:cs="Times New Roman"/>
        </w:rPr>
        <w:t>Enfin, nous tenons également à remercier toutes les personnes qui ont participé de près ou de loin à la réalisation de ce modeste travail.</w:t>
      </w:r>
    </w:p>
    <w:p w:rsidR="008D1930" w:rsidRPr="006221FA" w:rsidRDefault="008D1930" w:rsidP="008D1930">
      <w:pPr>
        <w:tabs>
          <w:tab w:val="left" w:pos="2835"/>
        </w:tabs>
        <w:rPr>
          <w:rFonts w:ascii="Times New Roman" w:hAnsi="Times New Roman"/>
          <w:sz w:val="24"/>
          <w:szCs w:val="24"/>
        </w:rPr>
      </w:pPr>
      <w:r w:rsidRPr="002E6AD9">
        <w:rPr>
          <w:rFonts w:ascii="Times New Roman" w:hAnsi="Times New Roman"/>
          <w:sz w:val="24"/>
          <w:szCs w:val="24"/>
        </w:rPr>
        <w:t>Qu’ils puissent tous, trouver ici, l’expression de notre profonde gratitude et de notre grand respect.</w:t>
      </w:r>
    </w:p>
    <w:p w:rsidR="008D1930" w:rsidRDefault="008D1930" w:rsidP="008D1930">
      <w:pPr>
        <w:spacing w:line="540" w:lineRule="exact"/>
        <w:ind w:left="2613"/>
        <w:rPr>
          <w:lang w:eastAsia="fr-FR"/>
        </w:rPr>
      </w:pPr>
    </w:p>
    <w:p w:rsidR="008D1930" w:rsidRDefault="008D1930" w:rsidP="008D1930">
      <w:pPr>
        <w:spacing w:line="540" w:lineRule="exact"/>
        <w:ind w:left="2613"/>
        <w:rPr>
          <w:lang w:eastAsia="fr-FR"/>
        </w:rPr>
      </w:pPr>
    </w:p>
    <w:p w:rsidR="008D1930" w:rsidRDefault="008D1930" w:rsidP="008D1930">
      <w:pPr>
        <w:spacing w:line="540" w:lineRule="exact"/>
        <w:ind w:left="2613"/>
        <w:rPr>
          <w:position w:val="-1"/>
          <w:sz w:val="48"/>
          <w:szCs w:val="48"/>
        </w:rPr>
      </w:pPr>
    </w:p>
    <w:p w:rsidR="008D1930" w:rsidRDefault="008D1930" w:rsidP="008D1930">
      <w:pPr>
        <w:spacing w:line="540" w:lineRule="exact"/>
        <w:ind w:left="2613"/>
        <w:rPr>
          <w:position w:val="-1"/>
          <w:sz w:val="48"/>
          <w:szCs w:val="48"/>
        </w:rPr>
      </w:pPr>
    </w:p>
    <w:p w:rsidR="008D1930" w:rsidRDefault="008D1930" w:rsidP="008D1930">
      <w:pPr>
        <w:spacing w:line="540" w:lineRule="exact"/>
        <w:ind w:left="2613"/>
        <w:rPr>
          <w:position w:val="-1"/>
          <w:sz w:val="48"/>
          <w:szCs w:val="48"/>
        </w:rPr>
      </w:pPr>
    </w:p>
    <w:p w:rsidR="008D1930" w:rsidRDefault="008D1930" w:rsidP="008D1930">
      <w:pPr>
        <w:spacing w:line="540" w:lineRule="exact"/>
        <w:ind w:left="2613"/>
        <w:rPr>
          <w:position w:val="-1"/>
          <w:sz w:val="48"/>
          <w:szCs w:val="48"/>
        </w:rPr>
      </w:pPr>
    </w:p>
    <w:p w:rsidR="008D1930" w:rsidRDefault="008D1930" w:rsidP="00E97A11">
      <w:pPr>
        <w:spacing w:line="360" w:lineRule="auto"/>
        <w:jc w:val="center"/>
        <w:rPr>
          <w:rFonts w:asciiTheme="majorBidi" w:hAnsiTheme="majorBidi" w:cstheme="majorBidi"/>
          <w:b/>
          <w:bCs/>
          <w:position w:val="-1"/>
          <w:sz w:val="28"/>
          <w:szCs w:val="28"/>
        </w:rPr>
      </w:pPr>
    </w:p>
    <w:p w:rsidR="008D1930" w:rsidRDefault="008D1930" w:rsidP="00E97A11">
      <w:pPr>
        <w:spacing w:line="360" w:lineRule="auto"/>
        <w:jc w:val="center"/>
        <w:rPr>
          <w:rFonts w:asciiTheme="majorBidi" w:hAnsiTheme="majorBidi" w:cstheme="majorBidi"/>
          <w:b/>
          <w:bCs/>
          <w:position w:val="-1"/>
          <w:sz w:val="28"/>
          <w:szCs w:val="28"/>
        </w:rPr>
      </w:pPr>
    </w:p>
    <w:p w:rsidR="008D1930" w:rsidRDefault="008D1930" w:rsidP="00E97A11">
      <w:pPr>
        <w:spacing w:line="360" w:lineRule="auto"/>
        <w:jc w:val="center"/>
        <w:rPr>
          <w:rFonts w:asciiTheme="majorBidi" w:hAnsiTheme="majorBidi" w:cstheme="majorBidi"/>
          <w:b/>
          <w:bCs/>
          <w:position w:val="-1"/>
          <w:sz w:val="28"/>
          <w:szCs w:val="28"/>
        </w:rPr>
      </w:pPr>
    </w:p>
    <w:p w:rsidR="008D1930" w:rsidRDefault="008D1930" w:rsidP="00E97A11">
      <w:pPr>
        <w:spacing w:line="360" w:lineRule="auto"/>
        <w:jc w:val="center"/>
        <w:rPr>
          <w:rFonts w:asciiTheme="majorBidi" w:hAnsiTheme="majorBidi" w:cstheme="majorBidi"/>
          <w:b/>
          <w:bCs/>
          <w:position w:val="-1"/>
          <w:sz w:val="28"/>
          <w:szCs w:val="28"/>
        </w:rPr>
      </w:pPr>
    </w:p>
    <w:p w:rsidR="008D1930" w:rsidRDefault="008D1930" w:rsidP="00E97A11">
      <w:pPr>
        <w:spacing w:line="360" w:lineRule="auto"/>
        <w:jc w:val="center"/>
        <w:rPr>
          <w:rFonts w:asciiTheme="majorBidi" w:hAnsiTheme="majorBidi" w:cstheme="majorBidi"/>
          <w:b/>
          <w:bCs/>
          <w:position w:val="-1"/>
          <w:sz w:val="28"/>
          <w:szCs w:val="28"/>
        </w:rPr>
      </w:pPr>
    </w:p>
    <w:p w:rsidR="008D1930" w:rsidRDefault="008D1930" w:rsidP="00E97A11">
      <w:pPr>
        <w:spacing w:line="360" w:lineRule="auto"/>
        <w:jc w:val="center"/>
        <w:rPr>
          <w:rFonts w:asciiTheme="majorBidi" w:hAnsiTheme="majorBidi" w:cstheme="majorBidi"/>
          <w:b/>
          <w:bCs/>
          <w:position w:val="-1"/>
          <w:sz w:val="28"/>
          <w:szCs w:val="28"/>
        </w:rPr>
      </w:pPr>
    </w:p>
    <w:p w:rsidR="008D1930" w:rsidRDefault="008D1930" w:rsidP="00E97A11">
      <w:pPr>
        <w:spacing w:line="360" w:lineRule="auto"/>
        <w:jc w:val="center"/>
        <w:rPr>
          <w:rFonts w:asciiTheme="majorBidi" w:hAnsiTheme="majorBidi" w:cstheme="majorBidi"/>
          <w:b/>
          <w:bCs/>
          <w:position w:val="-1"/>
          <w:sz w:val="28"/>
          <w:szCs w:val="28"/>
        </w:rPr>
      </w:pPr>
    </w:p>
    <w:p w:rsidR="008D1930" w:rsidRDefault="008D1930" w:rsidP="00E97A11">
      <w:pPr>
        <w:spacing w:line="360" w:lineRule="auto"/>
        <w:jc w:val="center"/>
        <w:rPr>
          <w:rFonts w:asciiTheme="majorBidi" w:hAnsiTheme="majorBidi" w:cstheme="majorBidi"/>
          <w:b/>
          <w:bCs/>
          <w:position w:val="-1"/>
          <w:sz w:val="28"/>
          <w:szCs w:val="28"/>
        </w:rPr>
      </w:pPr>
    </w:p>
    <w:p w:rsidR="008D1930" w:rsidRDefault="008D1930" w:rsidP="00E97A11">
      <w:pPr>
        <w:spacing w:line="360" w:lineRule="auto"/>
        <w:jc w:val="center"/>
        <w:rPr>
          <w:rFonts w:asciiTheme="majorBidi" w:hAnsiTheme="majorBidi" w:cstheme="majorBidi"/>
          <w:b/>
          <w:bCs/>
          <w:position w:val="-1"/>
          <w:sz w:val="28"/>
          <w:szCs w:val="28"/>
        </w:rPr>
      </w:pPr>
    </w:p>
    <w:p w:rsidR="008D1930" w:rsidRDefault="008D1930" w:rsidP="00E97A11">
      <w:pPr>
        <w:spacing w:line="360" w:lineRule="auto"/>
        <w:jc w:val="center"/>
        <w:rPr>
          <w:rFonts w:asciiTheme="majorBidi" w:hAnsiTheme="majorBidi" w:cstheme="majorBidi"/>
          <w:b/>
          <w:bCs/>
          <w:position w:val="-1"/>
          <w:sz w:val="28"/>
          <w:szCs w:val="28"/>
        </w:rPr>
      </w:pPr>
    </w:p>
    <w:p w:rsidR="008D1930" w:rsidRDefault="008D1930" w:rsidP="00E97A11">
      <w:pPr>
        <w:spacing w:line="360" w:lineRule="auto"/>
        <w:jc w:val="center"/>
        <w:rPr>
          <w:rFonts w:asciiTheme="majorBidi" w:hAnsiTheme="majorBidi" w:cstheme="majorBidi"/>
          <w:b/>
          <w:bCs/>
          <w:position w:val="-1"/>
          <w:sz w:val="28"/>
          <w:szCs w:val="28"/>
        </w:rPr>
      </w:pPr>
    </w:p>
    <w:p w:rsidR="008D1930" w:rsidRDefault="008D1930" w:rsidP="00E97A11">
      <w:pPr>
        <w:spacing w:line="360" w:lineRule="auto"/>
        <w:jc w:val="center"/>
        <w:rPr>
          <w:rFonts w:asciiTheme="majorBidi" w:hAnsiTheme="majorBidi" w:cstheme="majorBidi"/>
          <w:b/>
          <w:bCs/>
          <w:position w:val="-1"/>
          <w:sz w:val="28"/>
          <w:szCs w:val="28"/>
        </w:rPr>
      </w:pPr>
    </w:p>
    <w:p w:rsidR="008D1930" w:rsidRDefault="008D1930" w:rsidP="00E97A11">
      <w:pPr>
        <w:spacing w:line="360" w:lineRule="auto"/>
        <w:jc w:val="center"/>
        <w:rPr>
          <w:rFonts w:asciiTheme="majorBidi" w:hAnsiTheme="majorBidi" w:cstheme="majorBidi"/>
          <w:b/>
          <w:bCs/>
          <w:position w:val="-1"/>
          <w:sz w:val="28"/>
          <w:szCs w:val="28"/>
        </w:rPr>
      </w:pPr>
    </w:p>
    <w:p w:rsidR="008D1930" w:rsidRDefault="008D1930" w:rsidP="00E97A11">
      <w:pPr>
        <w:spacing w:line="360" w:lineRule="auto"/>
        <w:jc w:val="center"/>
        <w:rPr>
          <w:rFonts w:asciiTheme="majorBidi" w:hAnsiTheme="majorBidi" w:cstheme="majorBidi"/>
          <w:b/>
          <w:bCs/>
          <w:position w:val="-1"/>
          <w:sz w:val="28"/>
          <w:szCs w:val="28"/>
        </w:rPr>
      </w:pPr>
    </w:p>
    <w:p w:rsidR="008D1930" w:rsidRDefault="008D1930" w:rsidP="00E97A11">
      <w:pPr>
        <w:spacing w:line="360" w:lineRule="auto"/>
        <w:jc w:val="center"/>
        <w:rPr>
          <w:rFonts w:asciiTheme="majorBidi" w:hAnsiTheme="majorBidi" w:cstheme="majorBidi"/>
          <w:b/>
          <w:bCs/>
          <w:position w:val="-1"/>
          <w:sz w:val="28"/>
          <w:szCs w:val="28"/>
        </w:rPr>
      </w:pPr>
    </w:p>
    <w:p w:rsidR="008D1930" w:rsidRDefault="008D1930" w:rsidP="00E97A11">
      <w:pPr>
        <w:spacing w:line="360" w:lineRule="auto"/>
        <w:jc w:val="center"/>
        <w:rPr>
          <w:rFonts w:asciiTheme="majorBidi" w:hAnsiTheme="majorBidi" w:cstheme="majorBidi"/>
          <w:b/>
          <w:bCs/>
          <w:position w:val="-1"/>
          <w:sz w:val="28"/>
          <w:szCs w:val="28"/>
        </w:rPr>
      </w:pPr>
    </w:p>
    <w:p w:rsidR="008D1930" w:rsidRDefault="008D1930" w:rsidP="00E97A11">
      <w:pPr>
        <w:spacing w:line="360" w:lineRule="auto"/>
        <w:jc w:val="center"/>
        <w:rPr>
          <w:rFonts w:asciiTheme="majorBidi" w:hAnsiTheme="majorBidi" w:cstheme="majorBidi"/>
          <w:b/>
          <w:bCs/>
          <w:position w:val="-1"/>
          <w:sz w:val="28"/>
          <w:szCs w:val="28"/>
        </w:rPr>
      </w:pPr>
    </w:p>
    <w:p w:rsidR="008D1930" w:rsidRDefault="008D1930" w:rsidP="00E97A11">
      <w:pPr>
        <w:spacing w:line="360" w:lineRule="auto"/>
        <w:jc w:val="center"/>
        <w:rPr>
          <w:rFonts w:asciiTheme="majorBidi" w:hAnsiTheme="majorBidi" w:cstheme="majorBidi"/>
          <w:b/>
          <w:bCs/>
          <w:position w:val="-1"/>
          <w:sz w:val="28"/>
          <w:szCs w:val="28"/>
        </w:rPr>
      </w:pPr>
    </w:p>
    <w:p w:rsidR="008D1930" w:rsidRDefault="008D1930" w:rsidP="00E97A11">
      <w:pPr>
        <w:spacing w:line="360" w:lineRule="auto"/>
        <w:jc w:val="center"/>
        <w:rPr>
          <w:rFonts w:asciiTheme="majorBidi" w:hAnsiTheme="majorBidi" w:cstheme="majorBidi"/>
          <w:b/>
          <w:bCs/>
          <w:position w:val="-1"/>
          <w:sz w:val="28"/>
          <w:szCs w:val="28"/>
        </w:rPr>
      </w:pPr>
    </w:p>
    <w:p w:rsidR="008D1930" w:rsidRDefault="008D1930" w:rsidP="00E97A11">
      <w:pPr>
        <w:spacing w:line="360" w:lineRule="auto"/>
        <w:jc w:val="center"/>
        <w:rPr>
          <w:rFonts w:asciiTheme="majorBidi" w:hAnsiTheme="majorBidi" w:cstheme="majorBidi"/>
          <w:b/>
          <w:bCs/>
          <w:position w:val="-1"/>
          <w:sz w:val="28"/>
          <w:szCs w:val="28"/>
        </w:rPr>
      </w:pPr>
    </w:p>
    <w:p w:rsidR="008D1930" w:rsidRDefault="008D1930" w:rsidP="00E97A11">
      <w:pPr>
        <w:spacing w:line="360" w:lineRule="auto"/>
        <w:jc w:val="center"/>
        <w:rPr>
          <w:rFonts w:asciiTheme="majorBidi" w:hAnsiTheme="majorBidi" w:cstheme="majorBidi"/>
          <w:b/>
          <w:bCs/>
          <w:position w:val="-1"/>
          <w:sz w:val="28"/>
          <w:szCs w:val="28"/>
        </w:rPr>
      </w:pPr>
    </w:p>
    <w:p w:rsidR="008D1930" w:rsidRDefault="008D1930" w:rsidP="00E97A11">
      <w:pPr>
        <w:spacing w:line="360" w:lineRule="auto"/>
        <w:jc w:val="center"/>
        <w:rPr>
          <w:rFonts w:asciiTheme="majorBidi" w:hAnsiTheme="majorBidi" w:cstheme="majorBidi"/>
          <w:b/>
          <w:bCs/>
          <w:position w:val="-1"/>
          <w:sz w:val="28"/>
          <w:szCs w:val="28"/>
        </w:rPr>
      </w:pPr>
    </w:p>
    <w:p w:rsidR="008D1930" w:rsidRDefault="008D1930" w:rsidP="00E97A11">
      <w:pPr>
        <w:spacing w:line="360" w:lineRule="auto"/>
        <w:jc w:val="center"/>
        <w:rPr>
          <w:rFonts w:asciiTheme="majorBidi" w:hAnsiTheme="majorBidi" w:cstheme="majorBidi"/>
          <w:b/>
          <w:bCs/>
          <w:position w:val="-1"/>
          <w:sz w:val="28"/>
          <w:szCs w:val="28"/>
        </w:rPr>
      </w:pPr>
    </w:p>
    <w:p w:rsidR="005C7C85" w:rsidRPr="00E97A11" w:rsidRDefault="005C7C85" w:rsidP="00E97A11">
      <w:pPr>
        <w:spacing w:line="360" w:lineRule="auto"/>
        <w:jc w:val="center"/>
        <w:rPr>
          <w:rFonts w:asciiTheme="majorBidi" w:hAnsiTheme="majorBidi" w:cstheme="majorBidi"/>
          <w:b/>
          <w:bCs/>
          <w:position w:val="-1"/>
          <w:sz w:val="28"/>
          <w:szCs w:val="28"/>
        </w:rPr>
      </w:pPr>
      <w:r w:rsidRPr="00E97A11">
        <w:rPr>
          <w:rFonts w:asciiTheme="majorBidi" w:hAnsiTheme="majorBidi" w:cstheme="majorBidi"/>
          <w:b/>
          <w:bCs/>
          <w:position w:val="-1"/>
          <w:sz w:val="28"/>
          <w:szCs w:val="28"/>
        </w:rPr>
        <w:lastRenderedPageBreak/>
        <w:t>In</w:t>
      </w:r>
      <w:r w:rsidRPr="00E97A11">
        <w:rPr>
          <w:rFonts w:asciiTheme="majorBidi" w:hAnsiTheme="majorBidi" w:cstheme="majorBidi"/>
          <w:b/>
          <w:bCs/>
          <w:spacing w:val="1"/>
          <w:position w:val="-1"/>
          <w:sz w:val="28"/>
          <w:szCs w:val="28"/>
        </w:rPr>
        <w:t>t</w:t>
      </w:r>
      <w:r w:rsidRPr="00E97A11">
        <w:rPr>
          <w:rFonts w:asciiTheme="majorBidi" w:hAnsiTheme="majorBidi" w:cstheme="majorBidi"/>
          <w:b/>
          <w:bCs/>
          <w:position w:val="-1"/>
          <w:sz w:val="28"/>
          <w:szCs w:val="28"/>
        </w:rPr>
        <w:t>rodu</w:t>
      </w:r>
      <w:r w:rsidRPr="00E97A11">
        <w:rPr>
          <w:rFonts w:asciiTheme="majorBidi" w:hAnsiTheme="majorBidi" w:cstheme="majorBidi"/>
          <w:b/>
          <w:bCs/>
          <w:spacing w:val="-1"/>
          <w:position w:val="-1"/>
          <w:sz w:val="28"/>
          <w:szCs w:val="28"/>
        </w:rPr>
        <w:t>c</w:t>
      </w:r>
      <w:r w:rsidRPr="00E97A11">
        <w:rPr>
          <w:rFonts w:asciiTheme="majorBidi" w:hAnsiTheme="majorBidi" w:cstheme="majorBidi"/>
          <w:b/>
          <w:bCs/>
          <w:spacing w:val="1"/>
          <w:position w:val="-1"/>
          <w:sz w:val="28"/>
          <w:szCs w:val="28"/>
        </w:rPr>
        <w:t>ti</w:t>
      </w:r>
      <w:r w:rsidRPr="00E97A11">
        <w:rPr>
          <w:rFonts w:asciiTheme="majorBidi" w:hAnsiTheme="majorBidi" w:cstheme="majorBidi"/>
          <w:b/>
          <w:bCs/>
          <w:position w:val="-1"/>
          <w:sz w:val="28"/>
          <w:szCs w:val="28"/>
        </w:rPr>
        <w:t>on</w:t>
      </w:r>
      <w:r w:rsidRPr="00E97A11">
        <w:rPr>
          <w:rFonts w:asciiTheme="majorBidi" w:hAnsiTheme="majorBidi" w:cstheme="majorBidi"/>
          <w:b/>
          <w:bCs/>
          <w:spacing w:val="-2"/>
          <w:position w:val="-1"/>
          <w:sz w:val="28"/>
          <w:szCs w:val="28"/>
        </w:rPr>
        <w:t xml:space="preserve"> </w:t>
      </w:r>
      <w:r w:rsidRPr="00E97A11">
        <w:rPr>
          <w:rFonts w:asciiTheme="majorBidi" w:hAnsiTheme="majorBidi" w:cstheme="majorBidi"/>
          <w:b/>
          <w:bCs/>
          <w:position w:val="-1"/>
          <w:sz w:val="28"/>
          <w:szCs w:val="28"/>
        </w:rPr>
        <w:t>généra</w:t>
      </w:r>
      <w:r w:rsidRPr="00E97A11">
        <w:rPr>
          <w:rFonts w:asciiTheme="majorBidi" w:hAnsiTheme="majorBidi" w:cstheme="majorBidi"/>
          <w:b/>
          <w:bCs/>
          <w:spacing w:val="-1"/>
          <w:position w:val="-1"/>
          <w:sz w:val="28"/>
          <w:szCs w:val="28"/>
        </w:rPr>
        <w:t>l</w:t>
      </w:r>
      <w:r w:rsidRPr="00E97A11">
        <w:rPr>
          <w:rFonts w:asciiTheme="majorBidi" w:hAnsiTheme="majorBidi" w:cstheme="majorBidi"/>
          <w:b/>
          <w:bCs/>
          <w:position w:val="-1"/>
          <w:sz w:val="28"/>
          <w:szCs w:val="28"/>
        </w:rPr>
        <w:t>e</w:t>
      </w:r>
    </w:p>
    <w:p w:rsidR="00C832D5" w:rsidRPr="00E97A11" w:rsidRDefault="00C832D5" w:rsidP="00E97A11">
      <w:pPr>
        <w:spacing w:line="360" w:lineRule="auto"/>
        <w:jc w:val="both"/>
        <w:rPr>
          <w:rFonts w:asciiTheme="majorBidi" w:hAnsiTheme="majorBidi" w:cstheme="majorBidi"/>
          <w:sz w:val="24"/>
          <w:szCs w:val="24"/>
        </w:rPr>
      </w:pPr>
    </w:p>
    <w:p w:rsidR="00CB41FF" w:rsidRPr="00E97A11" w:rsidRDefault="00CB41FF" w:rsidP="002F2B98">
      <w:pPr>
        <w:spacing w:after="240" w:line="360" w:lineRule="auto"/>
        <w:jc w:val="both"/>
        <w:rPr>
          <w:rFonts w:asciiTheme="majorBidi" w:hAnsiTheme="majorBidi" w:cstheme="majorBidi"/>
          <w:sz w:val="24"/>
          <w:szCs w:val="24"/>
        </w:rPr>
      </w:pPr>
      <w:r w:rsidRPr="00E97A11">
        <w:rPr>
          <w:rFonts w:asciiTheme="majorBidi" w:hAnsiTheme="majorBidi" w:cstheme="majorBidi"/>
          <w:sz w:val="24"/>
          <w:szCs w:val="24"/>
        </w:rPr>
        <w:t>Les innovations des technologies de l'information et de la communication (TIC), adossées à la globalisation de l'économie mondiale, ont induit une accélération de mouvements de capitaux telle qu'elle requiert des systèmes transactionnels modernes et efficaces visant à sécuriser et harmoniser ces importants flux financiers. Le développement des instruments de paiement par voie électronique qui vient se substituer progressivement à l'échange physique des moyens de paiement, constitue une des réponses bancaires à cette logique visant à plus de sécurité, plus d'efficacité , plus de fluidité et de rapidité.</w:t>
      </w:r>
    </w:p>
    <w:p w:rsidR="00CB41FF" w:rsidRPr="00E97A11" w:rsidRDefault="00CB41FF" w:rsidP="002F2B98">
      <w:pPr>
        <w:spacing w:line="360" w:lineRule="auto"/>
        <w:jc w:val="both"/>
        <w:rPr>
          <w:rFonts w:asciiTheme="majorBidi" w:hAnsiTheme="majorBidi" w:cstheme="majorBidi"/>
          <w:sz w:val="24"/>
          <w:szCs w:val="24"/>
        </w:rPr>
      </w:pPr>
      <w:r w:rsidRPr="00E97A11">
        <w:rPr>
          <w:rFonts w:asciiTheme="majorBidi" w:hAnsiTheme="majorBidi" w:cstheme="majorBidi"/>
          <w:sz w:val="24"/>
          <w:szCs w:val="24"/>
        </w:rPr>
        <w:t xml:space="preserve">L'activité bancaire a effectivement connu une mutation importante en matière de distribution des services. Aux développements et perfectionnements des automates bancaires et serveurs vocaux est venue s'ajouter l'offre de services par Internet. L'agence n'est plus, comme autrefois, le canal de distribution exclusif de la banque. Ainsi les distributeurs automatiques de billets, les guichets automatiques de banque et Internet ont fait successivement voler en éclats l'unité de lieu, de temps et d'action, principe si cher aux institutions bancaires. L'objectif étant d'ajouter le plus d'éléments de satisfaction possible en vue de fidéliser une clientèle par ailleurs «  volatile » du fait d'une concurrence farouche entre établissements. </w:t>
      </w:r>
    </w:p>
    <w:p w:rsidR="002F2B98" w:rsidRDefault="00CB41FF" w:rsidP="002F2B98">
      <w:pPr>
        <w:spacing w:line="360" w:lineRule="auto"/>
        <w:jc w:val="both"/>
        <w:rPr>
          <w:rFonts w:asciiTheme="majorBidi" w:hAnsiTheme="majorBidi" w:cstheme="majorBidi"/>
          <w:sz w:val="24"/>
          <w:szCs w:val="24"/>
        </w:rPr>
      </w:pPr>
      <w:r w:rsidRPr="00E97A11">
        <w:rPr>
          <w:rFonts w:asciiTheme="majorBidi" w:hAnsiTheme="majorBidi" w:cstheme="majorBidi"/>
          <w:sz w:val="24"/>
          <w:szCs w:val="24"/>
        </w:rPr>
        <w:t>Dans ce contexte, il nous a été confié d’explorer les différentes solutions existantes en e-banking et détecter les carences en matière de sécurité, pour pouvoir e</w:t>
      </w:r>
      <w:r w:rsidR="00AE7B10" w:rsidRPr="00E97A11">
        <w:rPr>
          <w:rFonts w:asciiTheme="majorBidi" w:hAnsiTheme="majorBidi" w:cstheme="majorBidi"/>
          <w:sz w:val="24"/>
          <w:szCs w:val="24"/>
        </w:rPr>
        <w:t>nsuite concevoir et réaliser deux application qui se chargerons</w:t>
      </w:r>
      <w:r w:rsidRPr="00E97A11">
        <w:rPr>
          <w:rFonts w:asciiTheme="majorBidi" w:hAnsiTheme="majorBidi" w:cstheme="majorBidi"/>
          <w:sz w:val="24"/>
          <w:szCs w:val="24"/>
        </w:rPr>
        <w:t xml:space="preserve"> de satisfaire les besoins de tout client possédant un compte bancaire et souhaitant bénéficier des services bancaires à distance sans avoir à se soucier de l’interception de ses données personnelles.</w:t>
      </w:r>
    </w:p>
    <w:p w:rsidR="00054532" w:rsidRPr="00E97A11" w:rsidRDefault="00054532" w:rsidP="00A258E3">
      <w:pPr>
        <w:spacing w:line="360" w:lineRule="auto"/>
        <w:jc w:val="both"/>
        <w:rPr>
          <w:rFonts w:asciiTheme="majorBidi" w:hAnsiTheme="majorBidi" w:cstheme="majorBidi"/>
          <w:sz w:val="24"/>
          <w:szCs w:val="24"/>
        </w:rPr>
      </w:pPr>
      <w:r w:rsidRPr="00E97A11">
        <w:rPr>
          <w:rFonts w:asciiTheme="majorBidi" w:hAnsiTheme="majorBidi" w:cstheme="majorBidi"/>
          <w:sz w:val="24"/>
          <w:szCs w:val="24"/>
        </w:rPr>
        <w:t>C</w:t>
      </w:r>
      <w:r w:rsidR="00A258E3">
        <w:rPr>
          <w:rFonts w:asciiTheme="majorBidi" w:hAnsiTheme="majorBidi" w:cstheme="majorBidi"/>
          <w:sz w:val="24"/>
          <w:szCs w:val="24"/>
        </w:rPr>
        <w:t>e rapport est organisé en trois</w:t>
      </w:r>
      <w:r w:rsidRPr="00E97A11">
        <w:rPr>
          <w:rFonts w:asciiTheme="majorBidi" w:hAnsiTheme="majorBidi" w:cstheme="majorBidi"/>
          <w:sz w:val="24"/>
          <w:szCs w:val="24"/>
        </w:rPr>
        <w:t xml:space="preserve"> chapitres. Nous commençons par un premier chapitre qui décrit le cadre général de notre projet</w:t>
      </w:r>
      <w:r w:rsidR="00A258E3">
        <w:rPr>
          <w:rFonts w:asciiTheme="majorBidi" w:hAnsiTheme="majorBidi" w:cstheme="majorBidi"/>
          <w:sz w:val="24"/>
          <w:szCs w:val="24"/>
        </w:rPr>
        <w:t xml:space="preserve"> et les spécifications de besoins</w:t>
      </w:r>
      <w:r w:rsidRPr="00E97A11">
        <w:rPr>
          <w:rFonts w:asciiTheme="majorBidi" w:hAnsiTheme="majorBidi" w:cstheme="majorBidi"/>
          <w:sz w:val="24"/>
          <w:szCs w:val="24"/>
        </w:rPr>
        <w:t xml:space="preserve"> pour une meilleure compréhension du contexte. Le deuxième chapitre est consacré à analyser et</w:t>
      </w:r>
      <w:r w:rsidR="00A258E3">
        <w:rPr>
          <w:rFonts w:asciiTheme="majorBidi" w:hAnsiTheme="majorBidi" w:cstheme="majorBidi"/>
          <w:sz w:val="24"/>
          <w:szCs w:val="24"/>
        </w:rPr>
        <w:t xml:space="preserve"> présenter les différents aspects conceptuels de l'application</w:t>
      </w:r>
      <w:r w:rsidRPr="00E97A11">
        <w:rPr>
          <w:rFonts w:asciiTheme="majorBidi" w:hAnsiTheme="majorBidi" w:cstheme="majorBidi"/>
          <w:sz w:val="24"/>
          <w:szCs w:val="24"/>
        </w:rPr>
        <w:t xml:space="preserve"> spécifier les besoins de notre application ainsi que l’architecture de notre solution.</w:t>
      </w:r>
    </w:p>
    <w:p w:rsidR="00E97A11" w:rsidRDefault="00054532" w:rsidP="00E97A11">
      <w:pPr>
        <w:autoSpaceDE w:val="0"/>
        <w:autoSpaceDN w:val="0"/>
        <w:adjustRightInd w:val="0"/>
        <w:spacing w:line="360" w:lineRule="auto"/>
        <w:jc w:val="both"/>
        <w:rPr>
          <w:rFonts w:asciiTheme="majorBidi" w:hAnsiTheme="majorBidi" w:cstheme="majorBidi"/>
          <w:sz w:val="24"/>
          <w:szCs w:val="24"/>
        </w:rPr>
      </w:pPr>
      <w:r w:rsidRPr="00E97A11">
        <w:rPr>
          <w:rFonts w:asciiTheme="majorBidi" w:hAnsiTheme="majorBidi" w:cstheme="majorBidi"/>
          <w:sz w:val="24"/>
          <w:szCs w:val="24"/>
        </w:rPr>
        <w:t>Le dernier chapitre porte sur la partie réalisation. Il illustre en premier temps les détails de l’environnement matériel et logiciel utilisé afin de réaliser notre application. De même, il comporte les interfaces de notre application qui permette</w:t>
      </w:r>
      <w:r w:rsidR="00E97A11">
        <w:rPr>
          <w:rFonts w:asciiTheme="majorBidi" w:hAnsiTheme="majorBidi" w:cstheme="majorBidi"/>
          <w:sz w:val="24"/>
          <w:szCs w:val="24"/>
        </w:rPr>
        <w:t>nt à l’utilisateur d’y accéder.</w:t>
      </w:r>
    </w:p>
    <w:p w:rsidR="008D1930" w:rsidRDefault="008D1930" w:rsidP="00E97A11">
      <w:pPr>
        <w:autoSpaceDE w:val="0"/>
        <w:autoSpaceDN w:val="0"/>
        <w:adjustRightInd w:val="0"/>
        <w:spacing w:line="360" w:lineRule="auto"/>
        <w:jc w:val="both"/>
        <w:rPr>
          <w:rFonts w:asciiTheme="majorBidi" w:hAnsiTheme="majorBidi" w:cstheme="majorBidi"/>
          <w:sz w:val="24"/>
          <w:szCs w:val="24"/>
        </w:rPr>
      </w:pPr>
    </w:p>
    <w:p w:rsidR="00E97A11" w:rsidRDefault="00E97A11" w:rsidP="00E97A11">
      <w:pPr>
        <w:spacing w:line="360" w:lineRule="auto"/>
        <w:jc w:val="both"/>
        <w:rPr>
          <w:rFonts w:asciiTheme="majorBidi" w:hAnsiTheme="majorBidi" w:cstheme="majorBidi"/>
          <w:sz w:val="24"/>
          <w:szCs w:val="24"/>
        </w:rPr>
        <w:sectPr w:rsidR="00E97A11" w:rsidSect="00E97A11">
          <w:pgSz w:w="11906" w:h="16838"/>
          <w:pgMar w:top="1417" w:right="1417" w:bottom="1417" w:left="1417" w:header="567" w:footer="567" w:gutter="0"/>
          <w:cols w:space="708"/>
          <w:docGrid w:linePitch="360"/>
        </w:sectPr>
      </w:pPr>
    </w:p>
    <w:p w:rsidR="00E97A11" w:rsidRPr="00A275D7" w:rsidRDefault="005561F2" w:rsidP="002F2B98">
      <w:pPr>
        <w:pStyle w:val="Titre1"/>
        <w:numPr>
          <w:ilvl w:val="0"/>
          <w:numId w:val="0"/>
        </w:numPr>
        <w:spacing w:before="5000"/>
        <w:ind w:left="567"/>
        <w:jc w:val="center"/>
        <w:rPr>
          <w:color w:val="auto"/>
          <w:sz w:val="40"/>
          <w:szCs w:val="40"/>
        </w:rPr>
        <w:sectPr w:rsidR="00E97A11" w:rsidRPr="00A275D7" w:rsidSect="00E97A11">
          <w:pgSz w:w="11906" w:h="16838"/>
          <w:pgMar w:top="1417" w:right="1417" w:bottom="1417" w:left="1417" w:header="567" w:footer="567" w:gutter="0"/>
          <w:cols w:space="708"/>
          <w:docGrid w:linePitch="360"/>
        </w:sectPr>
      </w:pPr>
      <w:r w:rsidRPr="00A275D7">
        <w:rPr>
          <w:color w:val="auto"/>
          <w:sz w:val="40"/>
          <w:szCs w:val="40"/>
        </w:rPr>
        <w:lastRenderedPageBreak/>
        <w:t>Chapitre 1 : Cadre général du projet</w:t>
      </w:r>
      <w:r w:rsidR="00F71F31">
        <w:rPr>
          <w:color w:val="auto"/>
          <w:sz w:val="40"/>
          <w:szCs w:val="40"/>
        </w:rPr>
        <w:t xml:space="preserve"> et spécification</w:t>
      </w:r>
      <w:r w:rsidR="009D1079">
        <w:rPr>
          <w:color w:val="auto"/>
          <w:sz w:val="40"/>
          <w:szCs w:val="40"/>
        </w:rPr>
        <w:t xml:space="preserve"> des besoin</w:t>
      </w:r>
    </w:p>
    <w:p w:rsidR="005561F2" w:rsidRPr="00E97A11" w:rsidRDefault="005561F2" w:rsidP="00A275D7">
      <w:pPr>
        <w:tabs>
          <w:tab w:val="left" w:pos="1170"/>
        </w:tabs>
        <w:spacing w:line="360" w:lineRule="auto"/>
        <w:jc w:val="both"/>
        <w:rPr>
          <w:rFonts w:asciiTheme="majorBidi" w:hAnsiTheme="majorBidi" w:cstheme="majorBidi"/>
          <w:sz w:val="24"/>
          <w:szCs w:val="24"/>
        </w:rPr>
      </w:pPr>
    </w:p>
    <w:p w:rsidR="005561F2" w:rsidRPr="00E97A11" w:rsidRDefault="00E91C25" w:rsidP="00A275D7">
      <w:pPr>
        <w:pStyle w:val="Titre1"/>
        <w:numPr>
          <w:ilvl w:val="0"/>
          <w:numId w:val="0"/>
        </w:numPr>
        <w:spacing w:after="240" w:line="360" w:lineRule="auto"/>
        <w:jc w:val="both"/>
        <w:rPr>
          <w:rFonts w:asciiTheme="majorBidi" w:hAnsiTheme="majorBidi"/>
          <w:color w:val="auto"/>
          <w:sz w:val="24"/>
          <w:szCs w:val="24"/>
        </w:rPr>
      </w:pPr>
      <w:bookmarkStart w:id="0" w:name="_Toc451778540"/>
      <w:r w:rsidRPr="00A275D7">
        <w:rPr>
          <w:rFonts w:asciiTheme="majorBidi" w:hAnsiTheme="majorBidi"/>
          <w:color w:val="auto"/>
        </w:rPr>
        <w:t xml:space="preserve">1    </w:t>
      </w:r>
      <w:r w:rsidR="005561F2" w:rsidRPr="00A275D7">
        <w:rPr>
          <w:rFonts w:asciiTheme="majorBidi" w:hAnsiTheme="majorBidi"/>
          <w:color w:val="auto"/>
        </w:rPr>
        <w:t>Cadre général du projet</w:t>
      </w:r>
      <w:bookmarkEnd w:id="0"/>
    </w:p>
    <w:p w:rsidR="005561F2" w:rsidRPr="00E97A11" w:rsidRDefault="00E91C25" w:rsidP="00A275D7">
      <w:pPr>
        <w:pStyle w:val="Titre2"/>
        <w:numPr>
          <w:ilvl w:val="0"/>
          <w:numId w:val="0"/>
        </w:numPr>
        <w:spacing w:before="480" w:after="240" w:line="360" w:lineRule="auto"/>
        <w:jc w:val="both"/>
        <w:rPr>
          <w:rFonts w:asciiTheme="majorBidi" w:hAnsiTheme="majorBidi"/>
          <w:color w:val="auto"/>
          <w:sz w:val="24"/>
          <w:szCs w:val="24"/>
        </w:rPr>
      </w:pPr>
      <w:bookmarkStart w:id="1" w:name="_Toc451778541"/>
      <w:r w:rsidRPr="00E97A11">
        <w:rPr>
          <w:rFonts w:asciiTheme="majorBidi" w:hAnsiTheme="majorBidi"/>
          <w:color w:val="auto"/>
          <w:sz w:val="24"/>
          <w:szCs w:val="24"/>
        </w:rPr>
        <w:t xml:space="preserve">1.1    </w:t>
      </w:r>
      <w:r w:rsidR="005561F2" w:rsidRPr="00E97A11">
        <w:rPr>
          <w:rFonts w:asciiTheme="majorBidi" w:hAnsiTheme="majorBidi"/>
          <w:color w:val="auto"/>
          <w:sz w:val="24"/>
          <w:szCs w:val="24"/>
        </w:rPr>
        <w:t>Introduction</w:t>
      </w:r>
      <w:bookmarkEnd w:id="1"/>
    </w:p>
    <w:p w:rsidR="005561F2" w:rsidRPr="00E97A11" w:rsidRDefault="005561F2" w:rsidP="002F2B98">
      <w:pPr>
        <w:spacing w:line="360" w:lineRule="auto"/>
        <w:jc w:val="both"/>
        <w:rPr>
          <w:rFonts w:asciiTheme="majorBidi" w:hAnsiTheme="majorBidi" w:cstheme="majorBidi"/>
          <w:sz w:val="24"/>
          <w:szCs w:val="24"/>
        </w:rPr>
      </w:pPr>
      <w:r w:rsidRPr="00E97A11">
        <w:rPr>
          <w:rFonts w:asciiTheme="majorBidi" w:hAnsiTheme="majorBidi" w:cstheme="majorBidi"/>
          <w:sz w:val="24"/>
          <w:szCs w:val="24"/>
        </w:rPr>
        <w:t xml:space="preserve">E-banking est une abréviation de services bancaires électroniques. Il nous permet d'effectuer des transactions bancaires en ligne, au lieu de trouver une banque et d'interagir avec un banquier. La plupart des banques offrent des services e-banking, bien que l'étendue de ceux-ci puisse varier. </w:t>
      </w:r>
    </w:p>
    <w:p w:rsidR="005561F2" w:rsidRPr="00E97A11" w:rsidRDefault="005561F2" w:rsidP="002F2B98">
      <w:pPr>
        <w:spacing w:line="360" w:lineRule="auto"/>
        <w:jc w:val="both"/>
        <w:rPr>
          <w:rFonts w:asciiTheme="majorBidi" w:hAnsiTheme="majorBidi" w:cstheme="majorBidi"/>
          <w:sz w:val="24"/>
          <w:szCs w:val="24"/>
        </w:rPr>
      </w:pPr>
      <w:r w:rsidRPr="00E97A11">
        <w:rPr>
          <w:rFonts w:asciiTheme="majorBidi" w:hAnsiTheme="majorBidi" w:cstheme="majorBidi"/>
          <w:sz w:val="24"/>
          <w:szCs w:val="24"/>
        </w:rPr>
        <w:t>Dans ce chapitre, nous élaborons une introduction à notre travail  en allant d’une étude de l’existant jusqu’à définir les objectifs</w:t>
      </w:r>
      <w:r w:rsidR="00D1519A">
        <w:rPr>
          <w:rFonts w:asciiTheme="majorBidi" w:hAnsiTheme="majorBidi" w:cstheme="majorBidi"/>
          <w:sz w:val="24"/>
          <w:szCs w:val="24"/>
        </w:rPr>
        <w:t xml:space="preserve"> et les besoins</w:t>
      </w:r>
      <w:r w:rsidRPr="00E97A11">
        <w:rPr>
          <w:rFonts w:asciiTheme="majorBidi" w:hAnsiTheme="majorBidi" w:cstheme="majorBidi"/>
          <w:sz w:val="24"/>
          <w:szCs w:val="24"/>
        </w:rPr>
        <w:t xml:space="preserve"> de notre projet.</w:t>
      </w:r>
    </w:p>
    <w:p w:rsidR="005561F2" w:rsidRPr="00E97A11" w:rsidRDefault="00E91C25" w:rsidP="00A275D7">
      <w:pPr>
        <w:pStyle w:val="Titre2"/>
        <w:numPr>
          <w:ilvl w:val="0"/>
          <w:numId w:val="0"/>
        </w:numPr>
        <w:spacing w:before="480" w:after="240" w:line="360" w:lineRule="auto"/>
        <w:jc w:val="both"/>
        <w:rPr>
          <w:rFonts w:asciiTheme="majorBidi" w:hAnsiTheme="majorBidi"/>
          <w:color w:val="auto"/>
          <w:sz w:val="24"/>
          <w:szCs w:val="24"/>
        </w:rPr>
      </w:pPr>
      <w:bookmarkStart w:id="2" w:name="_Toc451778542"/>
      <w:r w:rsidRPr="00E97A11">
        <w:rPr>
          <w:rFonts w:asciiTheme="majorBidi" w:hAnsiTheme="majorBidi"/>
          <w:color w:val="auto"/>
          <w:sz w:val="24"/>
          <w:szCs w:val="24"/>
        </w:rPr>
        <w:t xml:space="preserve">1.2    </w:t>
      </w:r>
      <w:r w:rsidR="005561F2" w:rsidRPr="00E97A11">
        <w:rPr>
          <w:rFonts w:asciiTheme="majorBidi" w:hAnsiTheme="majorBidi"/>
          <w:color w:val="auto"/>
          <w:sz w:val="24"/>
          <w:szCs w:val="24"/>
        </w:rPr>
        <w:t>Présentation de l’organisme d’accueil</w:t>
      </w:r>
      <w:bookmarkEnd w:id="2"/>
    </w:p>
    <w:p w:rsidR="005561F2" w:rsidRPr="00A275D7" w:rsidRDefault="005561F2" w:rsidP="002F2B98">
      <w:pPr>
        <w:pStyle w:val="Paragraphedeliste"/>
        <w:spacing w:before="240" w:line="360" w:lineRule="auto"/>
        <w:ind w:left="0"/>
        <w:jc w:val="both"/>
        <w:rPr>
          <w:rFonts w:asciiTheme="majorBidi" w:hAnsiTheme="majorBidi" w:cstheme="majorBidi"/>
          <w:sz w:val="24"/>
          <w:szCs w:val="24"/>
        </w:rPr>
      </w:pPr>
      <w:r w:rsidRPr="00E97A11">
        <w:rPr>
          <w:rFonts w:asciiTheme="majorBidi" w:hAnsiTheme="majorBidi" w:cstheme="majorBidi"/>
          <w:sz w:val="24"/>
          <w:szCs w:val="24"/>
        </w:rPr>
        <w:t>BFI est spécialisée depuis 1994 dans l’édition et l’intégration de solutions destinées aux banques et institutions financières. Bien implantée sur le marché africain, BFI a réussi à se forger une réputation de très haut niveau, en équipant plus de 180 clients dans 15 pays différents notamment avec des institutions de renommée mondiale.</w:t>
      </w:r>
    </w:p>
    <w:p w:rsidR="005561F2" w:rsidRPr="00E97A11" w:rsidRDefault="005561F2" w:rsidP="002F2B98">
      <w:pPr>
        <w:pStyle w:val="Paragraphedeliste"/>
        <w:spacing w:before="240" w:line="360" w:lineRule="auto"/>
        <w:ind w:left="0"/>
        <w:jc w:val="both"/>
        <w:rPr>
          <w:rFonts w:asciiTheme="majorBidi" w:hAnsiTheme="majorBidi" w:cstheme="majorBidi"/>
          <w:sz w:val="24"/>
          <w:szCs w:val="24"/>
        </w:rPr>
      </w:pPr>
      <w:r w:rsidRPr="00E97A11">
        <w:rPr>
          <w:rFonts w:asciiTheme="majorBidi" w:hAnsiTheme="majorBidi" w:cstheme="majorBidi"/>
          <w:sz w:val="24"/>
          <w:szCs w:val="24"/>
        </w:rPr>
        <w:t xml:space="preserve">Forte d’une expérience de plus de 15 ans d’installations réussies en Afrique et d’une politique de proximité auprès de ses clients, BFI offre un </w:t>
      </w:r>
      <w:r w:rsidR="00A275D7" w:rsidRPr="00E97A11">
        <w:rPr>
          <w:rFonts w:asciiTheme="majorBidi" w:hAnsiTheme="majorBidi" w:cstheme="majorBidi"/>
          <w:sz w:val="24"/>
          <w:szCs w:val="24"/>
        </w:rPr>
        <w:t>savoir-faire</w:t>
      </w:r>
      <w:r w:rsidRPr="00E97A11">
        <w:rPr>
          <w:rFonts w:asciiTheme="majorBidi" w:hAnsiTheme="majorBidi" w:cstheme="majorBidi"/>
          <w:sz w:val="24"/>
          <w:szCs w:val="24"/>
        </w:rPr>
        <w:t xml:space="preserve"> reconnu dans la mise en œuvre de projets couvrant : le suivi et le pilotage, l’intégration de systèmes, la méthodologie de test et de recette, la migration des données, la formation et le transfert de compétences, le conseil et l’accompagnement et enfin le support et la maintenance.</w:t>
      </w:r>
    </w:p>
    <w:p w:rsidR="00CB41FF" w:rsidRPr="00E97A11" w:rsidRDefault="00E91C25" w:rsidP="00A275D7">
      <w:pPr>
        <w:pStyle w:val="Titre2"/>
        <w:numPr>
          <w:ilvl w:val="0"/>
          <w:numId w:val="0"/>
        </w:numPr>
        <w:spacing w:before="480" w:after="240" w:line="360" w:lineRule="auto"/>
        <w:jc w:val="both"/>
        <w:rPr>
          <w:rFonts w:asciiTheme="majorBidi" w:hAnsiTheme="majorBidi"/>
          <w:color w:val="auto"/>
          <w:sz w:val="24"/>
          <w:szCs w:val="24"/>
        </w:rPr>
      </w:pPr>
      <w:bookmarkStart w:id="3" w:name="_Toc351908850"/>
      <w:bookmarkStart w:id="4" w:name="_Toc351909616"/>
      <w:bookmarkStart w:id="5" w:name="_Toc355124427"/>
      <w:bookmarkStart w:id="6" w:name="_Toc356374566"/>
      <w:bookmarkStart w:id="7" w:name="_Toc451778543"/>
      <w:r w:rsidRPr="00E97A11">
        <w:rPr>
          <w:rFonts w:asciiTheme="majorBidi" w:hAnsiTheme="majorBidi"/>
          <w:color w:val="auto"/>
          <w:sz w:val="24"/>
          <w:szCs w:val="24"/>
        </w:rPr>
        <w:t xml:space="preserve">1.3    </w:t>
      </w:r>
      <w:r w:rsidR="00CB41FF" w:rsidRPr="00E97A11">
        <w:rPr>
          <w:rFonts w:asciiTheme="majorBidi" w:hAnsiTheme="majorBidi"/>
          <w:color w:val="auto"/>
          <w:sz w:val="24"/>
          <w:szCs w:val="24"/>
        </w:rPr>
        <w:t>Etat de l’art sur l’E-</w:t>
      </w:r>
      <w:r w:rsidR="00E97A11" w:rsidRPr="00E97A11">
        <w:rPr>
          <w:rFonts w:asciiTheme="majorBidi" w:hAnsiTheme="majorBidi"/>
          <w:color w:val="auto"/>
          <w:sz w:val="24"/>
          <w:szCs w:val="24"/>
        </w:rPr>
        <w:t>B</w:t>
      </w:r>
      <w:r w:rsidR="00CB41FF" w:rsidRPr="00E97A11">
        <w:rPr>
          <w:rFonts w:asciiTheme="majorBidi" w:hAnsiTheme="majorBidi"/>
          <w:color w:val="auto"/>
          <w:sz w:val="24"/>
          <w:szCs w:val="24"/>
        </w:rPr>
        <w:t>anking</w:t>
      </w:r>
      <w:bookmarkEnd w:id="3"/>
      <w:bookmarkEnd w:id="4"/>
      <w:bookmarkEnd w:id="5"/>
      <w:bookmarkEnd w:id="6"/>
      <w:bookmarkEnd w:id="7"/>
    </w:p>
    <w:p w:rsidR="00CB41FF" w:rsidRPr="00E97A11" w:rsidRDefault="006271B4" w:rsidP="00A275D7">
      <w:pPr>
        <w:pStyle w:val="Titre3"/>
        <w:numPr>
          <w:ilvl w:val="0"/>
          <w:numId w:val="0"/>
        </w:numPr>
        <w:spacing w:before="240" w:after="120" w:line="360" w:lineRule="auto"/>
        <w:jc w:val="both"/>
        <w:rPr>
          <w:rFonts w:asciiTheme="majorBidi" w:hAnsiTheme="majorBidi"/>
          <w:i/>
          <w:iCs/>
          <w:color w:val="auto"/>
          <w:sz w:val="24"/>
          <w:szCs w:val="24"/>
        </w:rPr>
      </w:pPr>
      <w:bookmarkStart w:id="8" w:name="_Toc351909617"/>
      <w:bookmarkStart w:id="9" w:name="_Toc355124428"/>
      <w:bookmarkStart w:id="10" w:name="_Toc356374567"/>
      <w:bookmarkStart w:id="11" w:name="_Toc451778544"/>
      <w:r w:rsidRPr="00E97A11">
        <w:rPr>
          <w:rFonts w:asciiTheme="majorBidi" w:hAnsiTheme="majorBidi"/>
          <w:i/>
          <w:iCs/>
          <w:color w:val="auto"/>
          <w:sz w:val="24"/>
          <w:szCs w:val="24"/>
        </w:rPr>
        <w:t xml:space="preserve">1.3.1      </w:t>
      </w:r>
      <w:r w:rsidR="00CB41FF" w:rsidRPr="00E97A11">
        <w:rPr>
          <w:rFonts w:asciiTheme="majorBidi" w:hAnsiTheme="majorBidi"/>
          <w:i/>
          <w:iCs/>
          <w:color w:val="auto"/>
          <w:sz w:val="24"/>
          <w:szCs w:val="24"/>
        </w:rPr>
        <w:t>Emergence des TIC</w:t>
      </w:r>
      <w:bookmarkEnd w:id="8"/>
      <w:bookmarkEnd w:id="9"/>
      <w:bookmarkEnd w:id="10"/>
      <w:bookmarkEnd w:id="11"/>
    </w:p>
    <w:p w:rsidR="00CB41FF" w:rsidRPr="00E97A11" w:rsidRDefault="006271B4" w:rsidP="00A275D7">
      <w:pPr>
        <w:pStyle w:val="Titre4"/>
        <w:numPr>
          <w:ilvl w:val="0"/>
          <w:numId w:val="0"/>
        </w:numPr>
        <w:spacing w:before="240" w:after="120" w:line="360" w:lineRule="auto"/>
        <w:jc w:val="both"/>
        <w:rPr>
          <w:rFonts w:asciiTheme="majorBidi" w:hAnsiTheme="majorBidi"/>
          <w:i w:val="0"/>
          <w:iCs w:val="0"/>
          <w:color w:val="auto"/>
          <w:sz w:val="24"/>
          <w:szCs w:val="24"/>
        </w:rPr>
      </w:pPr>
      <w:bookmarkStart w:id="12" w:name="_Toc355124429"/>
      <w:bookmarkStart w:id="13" w:name="_Toc356374568"/>
      <w:r w:rsidRPr="00E97A11">
        <w:rPr>
          <w:rFonts w:asciiTheme="majorBidi" w:hAnsiTheme="majorBidi"/>
          <w:i w:val="0"/>
          <w:iCs w:val="0"/>
          <w:color w:val="auto"/>
          <w:sz w:val="24"/>
          <w:szCs w:val="24"/>
        </w:rPr>
        <w:t xml:space="preserve">1.3.1.1      </w:t>
      </w:r>
      <w:r w:rsidR="00CB41FF" w:rsidRPr="00E97A11">
        <w:rPr>
          <w:rFonts w:asciiTheme="majorBidi" w:hAnsiTheme="majorBidi"/>
          <w:i w:val="0"/>
          <w:iCs w:val="0"/>
          <w:color w:val="auto"/>
          <w:sz w:val="24"/>
          <w:szCs w:val="24"/>
        </w:rPr>
        <w:t>Société de l’information</w:t>
      </w:r>
      <w:bookmarkEnd w:id="12"/>
      <w:bookmarkEnd w:id="13"/>
    </w:p>
    <w:p w:rsidR="00CB41FF" w:rsidRPr="00E97A11" w:rsidRDefault="00CB41FF" w:rsidP="002F2B98">
      <w:pPr>
        <w:autoSpaceDE w:val="0"/>
        <w:autoSpaceDN w:val="0"/>
        <w:adjustRightInd w:val="0"/>
        <w:spacing w:after="240" w:line="360" w:lineRule="auto"/>
        <w:jc w:val="both"/>
        <w:rPr>
          <w:rFonts w:asciiTheme="majorBidi" w:hAnsiTheme="majorBidi" w:cstheme="majorBidi"/>
          <w:sz w:val="24"/>
          <w:szCs w:val="24"/>
        </w:rPr>
      </w:pPr>
      <w:r w:rsidRPr="00E97A11">
        <w:rPr>
          <w:rFonts w:asciiTheme="majorBidi" w:hAnsiTheme="majorBidi" w:cstheme="majorBidi"/>
          <w:sz w:val="24"/>
          <w:szCs w:val="24"/>
        </w:rPr>
        <w:t xml:space="preserve">Au cours de ces vingt dernières années, les TIC ont connu une croissance spectaculaire. D'une société essentiellement industrielle, l'économie mondiale évolue progressivement vers une société dite de « l'information ». Cette évolution, généralement reprise sous l’appellation  « nouvelle économie », se caractérise par un phénoménal potentiel de croissance, d'intégration </w:t>
      </w:r>
      <w:r w:rsidRPr="00E97A11">
        <w:rPr>
          <w:rFonts w:asciiTheme="majorBidi" w:hAnsiTheme="majorBidi" w:cstheme="majorBidi"/>
          <w:sz w:val="24"/>
          <w:szCs w:val="24"/>
        </w:rPr>
        <w:lastRenderedPageBreak/>
        <w:t>et d'emploi. Les technologies numériques ont rendu l'accès, le traitement, le stockage et la transmission des informations de plus en plus aisés et de moins en moins onéreux.</w:t>
      </w:r>
    </w:p>
    <w:p w:rsidR="00CB41FF" w:rsidRPr="00E97A11" w:rsidRDefault="006271B4" w:rsidP="00A275D7">
      <w:pPr>
        <w:pStyle w:val="Titre4"/>
        <w:numPr>
          <w:ilvl w:val="0"/>
          <w:numId w:val="0"/>
        </w:numPr>
        <w:spacing w:before="240" w:after="120" w:line="360" w:lineRule="auto"/>
        <w:jc w:val="both"/>
        <w:rPr>
          <w:rFonts w:asciiTheme="majorBidi" w:hAnsiTheme="majorBidi"/>
          <w:i w:val="0"/>
          <w:iCs w:val="0"/>
          <w:color w:val="auto"/>
          <w:sz w:val="24"/>
          <w:szCs w:val="24"/>
        </w:rPr>
      </w:pPr>
      <w:bookmarkStart w:id="14" w:name="_Toc355124430"/>
      <w:bookmarkStart w:id="15" w:name="_Toc356374569"/>
      <w:r w:rsidRPr="00E97A11">
        <w:rPr>
          <w:rFonts w:asciiTheme="majorBidi" w:hAnsiTheme="majorBidi"/>
          <w:i w:val="0"/>
          <w:iCs w:val="0"/>
          <w:color w:val="auto"/>
          <w:sz w:val="24"/>
          <w:szCs w:val="24"/>
        </w:rPr>
        <w:t xml:space="preserve">1.3.1.2      </w:t>
      </w:r>
      <w:r w:rsidR="00CB41FF" w:rsidRPr="00E97A11">
        <w:rPr>
          <w:rFonts w:asciiTheme="majorBidi" w:hAnsiTheme="majorBidi"/>
          <w:i w:val="0"/>
          <w:iCs w:val="0"/>
          <w:color w:val="auto"/>
          <w:sz w:val="24"/>
          <w:szCs w:val="24"/>
        </w:rPr>
        <w:t>Position de la banque en ligne et profil des utilisateurs</w:t>
      </w:r>
      <w:bookmarkEnd w:id="14"/>
      <w:bookmarkEnd w:id="15"/>
    </w:p>
    <w:p w:rsidR="00CB41FF" w:rsidRPr="00E97A11" w:rsidRDefault="00CB41FF" w:rsidP="002F2B98">
      <w:pPr>
        <w:spacing w:line="360" w:lineRule="auto"/>
        <w:jc w:val="both"/>
        <w:rPr>
          <w:rFonts w:asciiTheme="majorBidi" w:hAnsiTheme="majorBidi" w:cstheme="majorBidi"/>
          <w:sz w:val="24"/>
          <w:szCs w:val="24"/>
        </w:rPr>
      </w:pPr>
      <w:r w:rsidRPr="00E97A11">
        <w:rPr>
          <w:rFonts w:asciiTheme="majorBidi" w:hAnsiTheme="majorBidi" w:cstheme="majorBidi"/>
          <w:sz w:val="24"/>
          <w:szCs w:val="24"/>
        </w:rPr>
        <w:t>Le phénomène de banque en ligne connait un bel essor, passant de 46% en 2006 à 52% en 2007. Cette hausse touche toutes les catégories de personnes. En ce qui concerne l’utilisation de la banque en ligne, les personnes ayant un niveau d’instruction moyen ou élevé l’emploient plus que celles ayant un niveau d’instruction faible.</w:t>
      </w:r>
    </w:p>
    <w:p w:rsidR="00CB41FF" w:rsidRPr="00E97A11" w:rsidRDefault="00CB41FF" w:rsidP="002F2B98">
      <w:pPr>
        <w:autoSpaceDE w:val="0"/>
        <w:autoSpaceDN w:val="0"/>
        <w:adjustRightInd w:val="0"/>
        <w:spacing w:line="360" w:lineRule="auto"/>
        <w:jc w:val="both"/>
        <w:rPr>
          <w:rFonts w:asciiTheme="majorBidi" w:hAnsiTheme="majorBidi" w:cstheme="majorBidi"/>
          <w:sz w:val="24"/>
          <w:szCs w:val="24"/>
        </w:rPr>
      </w:pPr>
      <w:r w:rsidRPr="00E97A11">
        <w:rPr>
          <w:rFonts w:asciiTheme="majorBidi" w:hAnsiTheme="majorBidi" w:cstheme="majorBidi"/>
          <w:sz w:val="24"/>
          <w:szCs w:val="24"/>
        </w:rPr>
        <w:t>De plus, il est intéressant de noter qu’il n’y a pas de grosses différences significatives entre les différentes tranches d’âge, à l’exception des moins de 24 ans et des plus de 64 ans qui sont tout de même un peu en retrait par rapport au reste de la population. Le fait que la tranche la plus jeune de la population soit elle aussi en retrait n’est pas surprenant, ceci peut s’expliquer aisément par la dépendance financière de ceux-ci vis-à-vis de leurs parents. Certains n’ont peut-être tout simplement pas de compte en banque.</w:t>
      </w:r>
    </w:p>
    <w:p w:rsidR="00CB41FF" w:rsidRPr="00E97A11" w:rsidRDefault="006271B4" w:rsidP="00A275D7">
      <w:pPr>
        <w:pStyle w:val="Titre3"/>
        <w:numPr>
          <w:ilvl w:val="0"/>
          <w:numId w:val="0"/>
        </w:numPr>
        <w:spacing w:before="240" w:after="120" w:line="360" w:lineRule="auto"/>
        <w:jc w:val="both"/>
        <w:rPr>
          <w:rFonts w:asciiTheme="majorBidi" w:hAnsiTheme="majorBidi"/>
          <w:i/>
          <w:iCs/>
          <w:color w:val="auto"/>
          <w:sz w:val="24"/>
          <w:szCs w:val="24"/>
        </w:rPr>
      </w:pPr>
      <w:bookmarkStart w:id="16" w:name="_Toc351909618"/>
      <w:bookmarkStart w:id="17" w:name="_Toc355124431"/>
      <w:bookmarkStart w:id="18" w:name="_Toc356374570"/>
      <w:bookmarkStart w:id="19" w:name="_Toc451778545"/>
      <w:r w:rsidRPr="00E97A11">
        <w:rPr>
          <w:rFonts w:asciiTheme="majorBidi" w:hAnsiTheme="majorBidi"/>
          <w:i/>
          <w:iCs/>
          <w:color w:val="auto"/>
          <w:sz w:val="24"/>
          <w:szCs w:val="24"/>
        </w:rPr>
        <w:t xml:space="preserve">1.3.2     </w:t>
      </w:r>
      <w:r w:rsidR="00CB41FF" w:rsidRPr="00E97A11">
        <w:rPr>
          <w:rFonts w:asciiTheme="majorBidi" w:hAnsiTheme="majorBidi"/>
          <w:i/>
          <w:iCs/>
          <w:color w:val="auto"/>
          <w:sz w:val="24"/>
          <w:szCs w:val="24"/>
        </w:rPr>
        <w:t>Evolution du secteur bancaire</w:t>
      </w:r>
      <w:bookmarkEnd w:id="16"/>
      <w:bookmarkEnd w:id="17"/>
      <w:bookmarkEnd w:id="18"/>
      <w:bookmarkEnd w:id="19"/>
    </w:p>
    <w:p w:rsidR="00CB41FF" w:rsidRPr="00E97A11" w:rsidRDefault="006271B4" w:rsidP="00A275D7">
      <w:pPr>
        <w:pStyle w:val="Titre4"/>
        <w:numPr>
          <w:ilvl w:val="0"/>
          <w:numId w:val="0"/>
        </w:numPr>
        <w:spacing w:before="240" w:after="120" w:line="360" w:lineRule="auto"/>
        <w:jc w:val="both"/>
        <w:rPr>
          <w:rFonts w:asciiTheme="majorBidi" w:hAnsiTheme="majorBidi"/>
          <w:i w:val="0"/>
          <w:iCs w:val="0"/>
          <w:color w:val="auto"/>
          <w:sz w:val="24"/>
          <w:szCs w:val="24"/>
        </w:rPr>
      </w:pPr>
      <w:bookmarkStart w:id="20" w:name="_Toc355124432"/>
      <w:bookmarkStart w:id="21" w:name="_Toc356374571"/>
      <w:r w:rsidRPr="00E97A11">
        <w:rPr>
          <w:rFonts w:asciiTheme="majorBidi" w:hAnsiTheme="majorBidi"/>
          <w:i w:val="0"/>
          <w:iCs w:val="0"/>
          <w:color w:val="auto"/>
          <w:sz w:val="24"/>
          <w:szCs w:val="24"/>
        </w:rPr>
        <w:t xml:space="preserve">1.3.2.1   </w:t>
      </w:r>
      <w:r w:rsidR="00CB41FF" w:rsidRPr="00E97A11">
        <w:rPr>
          <w:rFonts w:asciiTheme="majorBidi" w:hAnsiTheme="majorBidi"/>
          <w:i w:val="0"/>
          <w:iCs w:val="0"/>
          <w:color w:val="auto"/>
          <w:sz w:val="24"/>
          <w:szCs w:val="24"/>
        </w:rPr>
        <w:t>Relation banque-client d’aujourd’hui</w:t>
      </w:r>
      <w:bookmarkEnd w:id="20"/>
      <w:bookmarkEnd w:id="21"/>
    </w:p>
    <w:p w:rsidR="00CB41FF" w:rsidRPr="00E97A11" w:rsidRDefault="00CB41FF" w:rsidP="002F2B98">
      <w:pPr>
        <w:autoSpaceDE w:val="0"/>
        <w:autoSpaceDN w:val="0"/>
        <w:adjustRightInd w:val="0"/>
        <w:spacing w:after="240" w:line="360" w:lineRule="auto"/>
        <w:jc w:val="both"/>
        <w:rPr>
          <w:rFonts w:asciiTheme="majorBidi" w:hAnsiTheme="majorBidi" w:cstheme="majorBidi"/>
          <w:sz w:val="24"/>
          <w:szCs w:val="24"/>
        </w:rPr>
      </w:pPr>
      <w:r w:rsidRPr="00E97A11">
        <w:rPr>
          <w:rFonts w:asciiTheme="majorBidi" w:hAnsiTheme="majorBidi" w:cstheme="majorBidi"/>
          <w:sz w:val="24"/>
          <w:szCs w:val="24"/>
        </w:rPr>
        <w:t xml:space="preserve">S’il y a bien une certitude c’est que le client d’aujourd’hui est tout-à-fait différent de celui d’hier. Il y a 30 ans, les banques entretenaient une relation proche et personnelle avec leurs clients, lesquels se rendaient régulièrement en agences afin d’y déposer des chèques, rencontrer le personnel afin de recevoir des conseils, etc. Progressivement, ces clients ont été poussés hors des agences à cause de ou grâce à la technologie, et plus spécifiquement avec l’utilisation du téléphone et plus récemment de l’Internet. Tout cela a changé la relation banque-client. Ce dernier est maintenant à distance et en ligne, avec comme conséquence que les banquiers ne voient plus leurs clients. </w:t>
      </w:r>
    </w:p>
    <w:p w:rsidR="00CB41FF" w:rsidRPr="00E97A11" w:rsidRDefault="00CB41FF" w:rsidP="002F2B98">
      <w:pPr>
        <w:autoSpaceDE w:val="0"/>
        <w:autoSpaceDN w:val="0"/>
        <w:adjustRightInd w:val="0"/>
        <w:spacing w:after="240" w:line="360" w:lineRule="auto"/>
        <w:jc w:val="both"/>
        <w:rPr>
          <w:rFonts w:asciiTheme="majorBidi" w:hAnsiTheme="majorBidi" w:cstheme="majorBidi"/>
          <w:sz w:val="24"/>
          <w:szCs w:val="24"/>
        </w:rPr>
      </w:pPr>
      <w:r w:rsidRPr="00E97A11">
        <w:rPr>
          <w:rFonts w:asciiTheme="majorBidi" w:hAnsiTheme="majorBidi" w:cstheme="majorBidi"/>
          <w:sz w:val="24"/>
          <w:szCs w:val="24"/>
        </w:rPr>
        <w:t xml:space="preserve">Le résultat qui en découle est que la banque est devenue un fournisseur de produits de commodité : les services deviennent du « self-service » (Skinner, 2007). Cette évolution n’aurait su se faire sans la réalisation de la vision de Bill Gates « a computer on every desk and in every home», devenue réalité dans les années 2000. Cette plus grande accessibilité a pour résultat que la plupart des technologies développées aujourd’hui sont conduites non pas par les gouvernements ou les entreprises mais bien par les consommateurs. Selon (Skinner, </w:t>
      </w:r>
      <w:r w:rsidRPr="00E97A11">
        <w:rPr>
          <w:rFonts w:asciiTheme="majorBidi" w:hAnsiTheme="majorBidi" w:cstheme="majorBidi"/>
          <w:sz w:val="24"/>
          <w:szCs w:val="24"/>
        </w:rPr>
        <w:lastRenderedPageBreak/>
        <w:t>2007), le défi actuel des banques est de soutenir le rythme, voir anticiper, la demande des consommateurs en matière d’accès et de services.</w:t>
      </w:r>
    </w:p>
    <w:p w:rsidR="00CB41FF" w:rsidRPr="00E97A11" w:rsidRDefault="006271B4" w:rsidP="00A275D7">
      <w:pPr>
        <w:pStyle w:val="Titre4"/>
        <w:numPr>
          <w:ilvl w:val="0"/>
          <w:numId w:val="0"/>
        </w:numPr>
        <w:spacing w:before="240" w:after="120" w:line="360" w:lineRule="auto"/>
        <w:jc w:val="both"/>
        <w:rPr>
          <w:rFonts w:asciiTheme="majorBidi" w:hAnsiTheme="majorBidi"/>
          <w:i w:val="0"/>
          <w:iCs w:val="0"/>
          <w:color w:val="auto"/>
          <w:sz w:val="24"/>
          <w:szCs w:val="24"/>
        </w:rPr>
      </w:pPr>
      <w:bookmarkStart w:id="22" w:name="_Toc355124433"/>
      <w:bookmarkStart w:id="23" w:name="_Toc356374572"/>
      <w:r w:rsidRPr="00E97A11">
        <w:rPr>
          <w:rFonts w:asciiTheme="majorBidi" w:hAnsiTheme="majorBidi"/>
          <w:i w:val="0"/>
          <w:iCs w:val="0"/>
          <w:color w:val="auto"/>
          <w:sz w:val="24"/>
          <w:szCs w:val="24"/>
        </w:rPr>
        <w:t xml:space="preserve">1.3.2.2     </w:t>
      </w:r>
      <w:r w:rsidR="00CB41FF" w:rsidRPr="00E97A11">
        <w:rPr>
          <w:rFonts w:asciiTheme="majorBidi" w:hAnsiTheme="majorBidi"/>
          <w:i w:val="0"/>
          <w:iCs w:val="0"/>
          <w:color w:val="auto"/>
          <w:sz w:val="24"/>
          <w:szCs w:val="24"/>
        </w:rPr>
        <w:t>Révolution technologique</w:t>
      </w:r>
      <w:bookmarkEnd w:id="22"/>
      <w:bookmarkEnd w:id="23"/>
    </w:p>
    <w:p w:rsidR="00CB41FF" w:rsidRPr="00E97A11" w:rsidRDefault="00CB41FF" w:rsidP="00E462C4">
      <w:pPr>
        <w:autoSpaceDE w:val="0"/>
        <w:autoSpaceDN w:val="0"/>
        <w:adjustRightInd w:val="0"/>
        <w:spacing w:after="240" w:line="360" w:lineRule="auto"/>
        <w:jc w:val="both"/>
        <w:rPr>
          <w:rFonts w:asciiTheme="majorBidi" w:hAnsiTheme="majorBidi" w:cstheme="majorBidi"/>
          <w:sz w:val="24"/>
          <w:szCs w:val="24"/>
        </w:rPr>
      </w:pPr>
      <w:r w:rsidRPr="00E97A11">
        <w:rPr>
          <w:rFonts w:asciiTheme="majorBidi" w:hAnsiTheme="majorBidi" w:cstheme="majorBidi"/>
          <w:sz w:val="24"/>
          <w:szCs w:val="24"/>
        </w:rPr>
        <w:t>La technologie est le facteur le plus critique dans le processus bancaire car la banque est une entreprise digitale. C’est une entreprise transactionnelle basée sur des nombres. Si nous faisions une analogie, le secteur des télécommunications serait certainement le plus proche, avec comme différence principale que les banques connectent les finances tandis que les télécommunications connectent la société.</w:t>
      </w:r>
    </w:p>
    <w:p w:rsidR="00CB41FF" w:rsidRPr="00E97A11" w:rsidRDefault="00CB41FF" w:rsidP="00E462C4">
      <w:pPr>
        <w:autoSpaceDE w:val="0"/>
        <w:autoSpaceDN w:val="0"/>
        <w:adjustRightInd w:val="0"/>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Durant les dernières décennies, un certain nombre d’innovations et de révolutions technologiques est intervenu dans le secteur bancaire. Brièvement, nous retrouvons entre autres :</w:t>
      </w:r>
    </w:p>
    <w:p w:rsidR="00CB41FF" w:rsidRPr="00E97A11" w:rsidRDefault="00CB41FF" w:rsidP="00E97A11">
      <w:pPr>
        <w:pStyle w:val="Paragraphedeliste"/>
        <w:numPr>
          <w:ilvl w:val="0"/>
          <w:numId w:val="1"/>
        </w:numPr>
        <w:autoSpaceDE w:val="0"/>
        <w:autoSpaceDN w:val="0"/>
        <w:adjustRightInd w:val="0"/>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L’informatisation et l’automatisation du secteur bancaire ;</w:t>
      </w:r>
    </w:p>
    <w:p w:rsidR="00CB41FF" w:rsidRPr="00E97A11" w:rsidRDefault="00CB41FF" w:rsidP="00E97A11">
      <w:pPr>
        <w:pStyle w:val="Paragraphedeliste"/>
        <w:numPr>
          <w:ilvl w:val="0"/>
          <w:numId w:val="1"/>
        </w:numPr>
        <w:autoSpaceDE w:val="0"/>
        <w:autoSpaceDN w:val="0"/>
        <w:adjustRightInd w:val="0"/>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Les cartes à puce ;</w:t>
      </w:r>
    </w:p>
    <w:p w:rsidR="00CB41FF" w:rsidRPr="00E97A11" w:rsidRDefault="00CB41FF" w:rsidP="00E97A11">
      <w:pPr>
        <w:pStyle w:val="Paragraphedeliste"/>
        <w:numPr>
          <w:ilvl w:val="0"/>
          <w:numId w:val="1"/>
        </w:numPr>
        <w:autoSpaceDE w:val="0"/>
        <w:autoSpaceDN w:val="0"/>
        <w:adjustRightInd w:val="0"/>
        <w:spacing w:before="240" w:after="0" w:line="360" w:lineRule="auto"/>
        <w:jc w:val="both"/>
        <w:rPr>
          <w:rFonts w:asciiTheme="majorBidi" w:hAnsiTheme="majorBidi" w:cstheme="majorBidi"/>
          <w:sz w:val="24"/>
          <w:szCs w:val="24"/>
        </w:rPr>
      </w:pPr>
      <w:r w:rsidRPr="00E97A11">
        <w:rPr>
          <w:rFonts w:asciiTheme="majorBidi" w:hAnsiTheme="majorBidi" w:cstheme="majorBidi"/>
          <w:sz w:val="24"/>
          <w:szCs w:val="24"/>
        </w:rPr>
        <w:t>La prolifération des outils informatiques.</w:t>
      </w:r>
    </w:p>
    <w:p w:rsidR="00CB41FF" w:rsidRPr="00E97A11" w:rsidRDefault="006271B4" w:rsidP="00A275D7">
      <w:pPr>
        <w:pStyle w:val="Titre4"/>
        <w:numPr>
          <w:ilvl w:val="0"/>
          <w:numId w:val="0"/>
        </w:numPr>
        <w:spacing w:before="240" w:after="120" w:line="360" w:lineRule="auto"/>
        <w:jc w:val="both"/>
        <w:rPr>
          <w:rFonts w:asciiTheme="majorBidi" w:hAnsiTheme="majorBidi"/>
          <w:i w:val="0"/>
          <w:iCs w:val="0"/>
          <w:color w:val="auto"/>
          <w:sz w:val="24"/>
          <w:szCs w:val="24"/>
        </w:rPr>
      </w:pPr>
      <w:bookmarkStart w:id="24" w:name="_Toc355124434"/>
      <w:bookmarkStart w:id="25" w:name="_Toc356374573"/>
      <w:r w:rsidRPr="00E97A11">
        <w:rPr>
          <w:rFonts w:asciiTheme="majorBidi" w:hAnsiTheme="majorBidi"/>
          <w:i w:val="0"/>
          <w:iCs w:val="0"/>
          <w:color w:val="auto"/>
          <w:sz w:val="24"/>
          <w:szCs w:val="24"/>
        </w:rPr>
        <w:t xml:space="preserve">1.3.2.3      </w:t>
      </w:r>
      <w:r w:rsidR="00CB41FF" w:rsidRPr="00E97A11">
        <w:rPr>
          <w:rFonts w:asciiTheme="majorBidi" w:hAnsiTheme="majorBidi"/>
          <w:i w:val="0"/>
          <w:iCs w:val="0"/>
          <w:color w:val="auto"/>
          <w:sz w:val="24"/>
          <w:szCs w:val="24"/>
        </w:rPr>
        <w:t>Première application de banque en ligne</w:t>
      </w:r>
      <w:bookmarkEnd w:id="24"/>
      <w:bookmarkEnd w:id="25"/>
    </w:p>
    <w:p w:rsidR="00CB41FF" w:rsidRPr="00E97A11" w:rsidRDefault="00CB41FF" w:rsidP="00E462C4">
      <w:pPr>
        <w:autoSpaceDE w:val="0"/>
        <w:autoSpaceDN w:val="0"/>
        <w:adjustRightInd w:val="0"/>
        <w:spacing w:after="240" w:line="360" w:lineRule="auto"/>
        <w:jc w:val="both"/>
        <w:rPr>
          <w:rFonts w:asciiTheme="majorBidi" w:hAnsiTheme="majorBidi" w:cstheme="majorBidi"/>
          <w:sz w:val="24"/>
          <w:szCs w:val="24"/>
        </w:rPr>
      </w:pPr>
      <w:r w:rsidRPr="00E97A11">
        <w:rPr>
          <w:rFonts w:asciiTheme="majorBidi" w:hAnsiTheme="majorBidi" w:cstheme="majorBidi"/>
          <w:sz w:val="24"/>
          <w:szCs w:val="24"/>
        </w:rPr>
        <w:t>Le premier service de banque en ligne à domicile britannique a été lancé par la Nottingham Building Society (NBS) en 1983. Le système utilisé était basé sur les terminaux Prestel (abréviation pour « Press Telephone ») des Royaumes Unis et consistait en un terminal connecté au système téléphonique. Le système permettait de visionner en ligne les états bancaires, de réaliser des transferts et le paiement de factures. Dans le but de procéder à un transfert bancaire et de régler une facture, un avis écrit avec les détails du destinataire devait être envoyé à la NBS qui encodait alors ces détails dans le système Homelink. Les destinataires typiques étaient les compagnies de gaz, d’électricité et de téléphone, ainsi que d’autres banques. Les détails de paiements étaient introduits dans le système NBS par le détenteur du compte via Prestel. Un chèque était alors envoyé par NBS au bénéficiaire et un avis reprenant les détails du paiement était envoyé au propriétaire du compte.</w:t>
      </w:r>
    </w:p>
    <w:p w:rsidR="00CB41FF" w:rsidRPr="00E462C4" w:rsidRDefault="006271B4" w:rsidP="00A275D7">
      <w:pPr>
        <w:pStyle w:val="Titre3"/>
        <w:numPr>
          <w:ilvl w:val="0"/>
          <w:numId w:val="0"/>
        </w:numPr>
        <w:spacing w:before="240" w:after="120" w:line="360" w:lineRule="auto"/>
        <w:jc w:val="both"/>
        <w:rPr>
          <w:rFonts w:asciiTheme="majorBidi" w:hAnsiTheme="majorBidi"/>
          <w:i/>
          <w:iCs/>
          <w:color w:val="auto"/>
          <w:sz w:val="24"/>
          <w:szCs w:val="24"/>
        </w:rPr>
      </w:pPr>
      <w:bookmarkStart w:id="26" w:name="_Toc351909619"/>
      <w:bookmarkStart w:id="27" w:name="_Toc355124435"/>
      <w:bookmarkStart w:id="28" w:name="_Toc356374574"/>
      <w:bookmarkStart w:id="29" w:name="_Toc451778546"/>
      <w:r w:rsidRPr="00E462C4">
        <w:rPr>
          <w:rFonts w:asciiTheme="majorBidi" w:hAnsiTheme="majorBidi"/>
          <w:i/>
          <w:iCs/>
          <w:color w:val="auto"/>
          <w:sz w:val="24"/>
          <w:szCs w:val="24"/>
        </w:rPr>
        <w:t xml:space="preserve">1.3.3      </w:t>
      </w:r>
      <w:r w:rsidR="00CB41FF" w:rsidRPr="00E462C4">
        <w:rPr>
          <w:rFonts w:asciiTheme="majorBidi" w:hAnsiTheme="majorBidi"/>
          <w:i/>
          <w:iCs/>
          <w:color w:val="auto"/>
          <w:sz w:val="24"/>
          <w:szCs w:val="24"/>
        </w:rPr>
        <w:t xml:space="preserve">Fonctionnalités </w:t>
      </w:r>
      <w:bookmarkStart w:id="30" w:name="Profil"/>
      <w:bookmarkEnd w:id="26"/>
      <w:bookmarkEnd w:id="30"/>
      <w:r w:rsidR="00CB41FF" w:rsidRPr="00E462C4">
        <w:rPr>
          <w:rFonts w:asciiTheme="majorBidi" w:hAnsiTheme="majorBidi"/>
          <w:i/>
          <w:iCs/>
          <w:color w:val="auto"/>
          <w:sz w:val="24"/>
          <w:szCs w:val="24"/>
        </w:rPr>
        <w:t>proposées de nos jours</w:t>
      </w:r>
      <w:bookmarkEnd w:id="27"/>
      <w:bookmarkEnd w:id="28"/>
      <w:bookmarkEnd w:id="29"/>
    </w:p>
    <w:p w:rsidR="00CB41FF" w:rsidRPr="00E97A11" w:rsidRDefault="00CB41FF" w:rsidP="00E462C4">
      <w:pPr>
        <w:spacing w:line="360" w:lineRule="auto"/>
        <w:jc w:val="both"/>
        <w:rPr>
          <w:rFonts w:asciiTheme="majorBidi" w:hAnsiTheme="majorBidi" w:cstheme="majorBidi"/>
          <w:sz w:val="24"/>
          <w:szCs w:val="24"/>
        </w:rPr>
      </w:pPr>
      <w:r w:rsidRPr="00E97A11">
        <w:rPr>
          <w:rFonts w:asciiTheme="majorBidi" w:hAnsiTheme="majorBidi" w:cstheme="majorBidi"/>
          <w:sz w:val="24"/>
          <w:szCs w:val="24"/>
        </w:rPr>
        <w:t>Le tableau suivant représente une étude comparative entre les différentes banques en Tunisie selon les services e-banking qu’elles offrent.</w:t>
      </w:r>
    </w:p>
    <w:p w:rsidR="00CB41FF" w:rsidRPr="00E97A11" w:rsidRDefault="00CB41FF" w:rsidP="00E97A11">
      <w:pPr>
        <w:spacing w:line="360" w:lineRule="auto"/>
        <w:ind w:firstLine="284"/>
        <w:jc w:val="both"/>
        <w:rPr>
          <w:rFonts w:asciiTheme="majorBidi" w:hAnsiTheme="majorBidi" w:cstheme="majorBidi"/>
          <w:sz w:val="24"/>
          <w:szCs w:val="24"/>
        </w:rPr>
      </w:pPr>
    </w:p>
    <w:p w:rsidR="00CB41FF" w:rsidRPr="00E97A11" w:rsidRDefault="00A275D7" w:rsidP="00A275D7">
      <w:pPr>
        <w:pStyle w:val="Lgende"/>
        <w:spacing w:line="360" w:lineRule="auto"/>
        <w:jc w:val="both"/>
        <w:rPr>
          <w:rFonts w:asciiTheme="majorBidi" w:hAnsiTheme="majorBidi" w:cstheme="majorBidi"/>
          <w:color w:val="auto"/>
          <w:sz w:val="24"/>
          <w:szCs w:val="24"/>
        </w:rPr>
      </w:pPr>
      <w:bookmarkStart w:id="31" w:name="_Toc352751342"/>
      <w:bookmarkStart w:id="32" w:name="_Toc354435380"/>
      <w:r w:rsidRPr="00E97A11">
        <w:rPr>
          <w:rFonts w:asciiTheme="majorBidi" w:hAnsiTheme="majorBidi" w:cstheme="majorBidi"/>
          <w:color w:val="auto"/>
          <w:sz w:val="24"/>
          <w:szCs w:val="24"/>
        </w:rPr>
        <w:lastRenderedPageBreak/>
        <w:t xml:space="preserve">Tableau </w:t>
      </w:r>
      <w:r w:rsidR="001B33B7" w:rsidRPr="00E97A11">
        <w:rPr>
          <w:rFonts w:asciiTheme="majorBidi" w:hAnsiTheme="majorBidi" w:cstheme="majorBidi"/>
          <w:color w:val="auto"/>
          <w:sz w:val="24"/>
          <w:szCs w:val="24"/>
        </w:rPr>
        <w:fldChar w:fldCharType="begin" w:fldLock="1"/>
      </w:r>
      <w:r w:rsidRPr="00E97A11">
        <w:rPr>
          <w:rFonts w:asciiTheme="majorBidi" w:hAnsiTheme="majorBidi" w:cstheme="majorBidi"/>
          <w:color w:val="auto"/>
          <w:sz w:val="24"/>
          <w:szCs w:val="24"/>
        </w:rPr>
        <w:instrText xml:space="preserve"> SEQ Tableau \* ARABIC </w:instrText>
      </w:r>
      <w:r w:rsidR="001B33B7" w:rsidRPr="00E97A11">
        <w:rPr>
          <w:rFonts w:asciiTheme="majorBidi" w:hAnsiTheme="majorBidi" w:cstheme="majorBidi"/>
          <w:color w:val="auto"/>
          <w:sz w:val="24"/>
          <w:szCs w:val="24"/>
        </w:rPr>
        <w:fldChar w:fldCharType="separate"/>
      </w:r>
      <w:r w:rsidRPr="00E97A11">
        <w:rPr>
          <w:rFonts w:asciiTheme="majorBidi" w:hAnsiTheme="majorBidi" w:cstheme="majorBidi"/>
          <w:noProof/>
          <w:color w:val="auto"/>
          <w:sz w:val="24"/>
          <w:szCs w:val="24"/>
        </w:rPr>
        <w:t>1</w:t>
      </w:r>
      <w:r w:rsidR="001B33B7" w:rsidRPr="00E97A11">
        <w:rPr>
          <w:rFonts w:asciiTheme="majorBidi" w:hAnsiTheme="majorBidi" w:cstheme="majorBidi"/>
          <w:color w:val="auto"/>
          <w:sz w:val="24"/>
          <w:szCs w:val="24"/>
        </w:rPr>
        <w:fldChar w:fldCharType="end"/>
      </w:r>
      <w:r w:rsidRPr="00E97A11">
        <w:rPr>
          <w:rFonts w:asciiTheme="majorBidi" w:hAnsiTheme="majorBidi" w:cstheme="majorBidi"/>
          <w:color w:val="auto"/>
          <w:sz w:val="24"/>
          <w:szCs w:val="24"/>
        </w:rPr>
        <w:t xml:space="preserve"> Comparaison entre différentes banques selon les services e-banking offerts</w:t>
      </w:r>
      <w:bookmarkEnd w:id="31"/>
      <w:bookmarkEnd w:id="32"/>
    </w:p>
    <w:tbl>
      <w:tblPr>
        <w:tblStyle w:val="Grillemoyenne3-Accent1"/>
        <w:tblW w:w="5564" w:type="pct"/>
        <w:jc w:val="center"/>
        <w:tblInd w:w="-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75"/>
        <w:gridCol w:w="792"/>
        <w:gridCol w:w="1410"/>
        <w:gridCol w:w="994"/>
        <w:gridCol w:w="1187"/>
        <w:gridCol w:w="1337"/>
        <w:gridCol w:w="1151"/>
        <w:gridCol w:w="1133"/>
        <w:gridCol w:w="1557"/>
      </w:tblGrid>
      <w:tr w:rsidR="00E97A11" w:rsidRPr="00E97A11" w:rsidTr="00E462C4">
        <w:trPr>
          <w:cnfStyle w:val="100000000000"/>
          <w:trHeight w:val="722"/>
          <w:jc w:val="center"/>
        </w:trPr>
        <w:tc>
          <w:tcPr>
            <w:cnfStyle w:val="001000000000"/>
            <w:tcW w:w="375" w:type="pct"/>
            <w:shd w:val="clear" w:color="auto" w:fill="548DD4" w:themeFill="text2" w:themeFillTint="99"/>
          </w:tcPr>
          <w:p w:rsidR="00CB41FF" w:rsidRPr="00E97A11" w:rsidRDefault="00CB41FF" w:rsidP="00E97A11">
            <w:pPr>
              <w:spacing w:after="240" w:line="360" w:lineRule="auto"/>
              <w:jc w:val="both"/>
              <w:rPr>
                <w:rFonts w:asciiTheme="majorBidi" w:hAnsiTheme="majorBidi" w:cstheme="majorBidi"/>
                <w:color w:val="auto"/>
                <w:sz w:val="24"/>
                <w:szCs w:val="24"/>
              </w:rPr>
            </w:pPr>
          </w:p>
        </w:tc>
        <w:tc>
          <w:tcPr>
            <w:cnfStyle w:val="000010000000"/>
            <w:tcW w:w="383" w:type="pct"/>
            <w:shd w:val="clear" w:color="auto" w:fill="548DD4" w:themeFill="text2" w:themeFillTint="99"/>
          </w:tcPr>
          <w:p w:rsidR="00CB41FF" w:rsidRPr="00E97A11" w:rsidRDefault="00CB41FF" w:rsidP="00E97A11">
            <w:pPr>
              <w:spacing w:line="360" w:lineRule="auto"/>
              <w:jc w:val="both"/>
              <w:rPr>
                <w:rFonts w:asciiTheme="majorBidi" w:hAnsiTheme="majorBidi" w:cstheme="majorBidi"/>
                <w:color w:val="auto"/>
                <w:sz w:val="24"/>
                <w:szCs w:val="24"/>
              </w:rPr>
            </w:pPr>
            <w:r w:rsidRPr="00E97A11">
              <w:rPr>
                <w:rFonts w:asciiTheme="majorBidi" w:hAnsiTheme="majorBidi" w:cstheme="majorBidi"/>
                <w:color w:val="auto"/>
                <w:sz w:val="24"/>
                <w:szCs w:val="24"/>
              </w:rPr>
              <w:t>Ouvrir un compte</w:t>
            </w:r>
          </w:p>
        </w:tc>
        <w:tc>
          <w:tcPr>
            <w:tcW w:w="682" w:type="pct"/>
            <w:shd w:val="clear" w:color="auto" w:fill="548DD4" w:themeFill="text2" w:themeFillTint="99"/>
          </w:tcPr>
          <w:p w:rsidR="00CB41FF" w:rsidRPr="00E97A11" w:rsidRDefault="00CB41FF" w:rsidP="00E97A11">
            <w:pPr>
              <w:spacing w:line="360" w:lineRule="auto"/>
              <w:jc w:val="both"/>
              <w:cnfStyle w:val="100000000000"/>
              <w:rPr>
                <w:rFonts w:asciiTheme="majorBidi" w:hAnsiTheme="majorBidi" w:cstheme="majorBidi"/>
                <w:color w:val="auto"/>
                <w:sz w:val="24"/>
                <w:szCs w:val="24"/>
              </w:rPr>
            </w:pPr>
            <w:r w:rsidRPr="00E97A11">
              <w:rPr>
                <w:rFonts w:asciiTheme="majorBidi" w:hAnsiTheme="majorBidi" w:cstheme="majorBidi"/>
                <w:color w:val="auto"/>
                <w:sz w:val="24"/>
                <w:szCs w:val="24"/>
              </w:rPr>
              <w:t>Consultation soldes</w:t>
            </w:r>
          </w:p>
        </w:tc>
        <w:tc>
          <w:tcPr>
            <w:cnfStyle w:val="000010000000"/>
            <w:tcW w:w="481" w:type="pct"/>
            <w:shd w:val="clear" w:color="auto" w:fill="548DD4" w:themeFill="text2" w:themeFillTint="99"/>
          </w:tcPr>
          <w:p w:rsidR="00CB41FF" w:rsidRPr="00E97A11" w:rsidRDefault="00CB41FF" w:rsidP="00E97A11">
            <w:pPr>
              <w:spacing w:line="360" w:lineRule="auto"/>
              <w:jc w:val="both"/>
              <w:rPr>
                <w:rFonts w:asciiTheme="majorBidi" w:hAnsiTheme="majorBidi" w:cstheme="majorBidi"/>
                <w:color w:val="auto"/>
                <w:sz w:val="24"/>
                <w:szCs w:val="24"/>
              </w:rPr>
            </w:pPr>
            <w:r w:rsidRPr="00E97A11">
              <w:rPr>
                <w:rFonts w:asciiTheme="majorBidi" w:hAnsiTheme="majorBidi" w:cstheme="majorBidi"/>
                <w:color w:val="auto"/>
                <w:sz w:val="24"/>
                <w:szCs w:val="24"/>
              </w:rPr>
              <w:t>Ordres de virement</w:t>
            </w:r>
          </w:p>
        </w:tc>
        <w:tc>
          <w:tcPr>
            <w:tcW w:w="574" w:type="pct"/>
            <w:shd w:val="clear" w:color="auto" w:fill="548DD4" w:themeFill="text2" w:themeFillTint="99"/>
          </w:tcPr>
          <w:p w:rsidR="00CB41FF" w:rsidRPr="00E97A11" w:rsidRDefault="00CB41FF" w:rsidP="00E97A11">
            <w:pPr>
              <w:spacing w:line="360" w:lineRule="auto"/>
              <w:jc w:val="both"/>
              <w:cnfStyle w:val="100000000000"/>
              <w:rPr>
                <w:rFonts w:asciiTheme="majorBidi" w:hAnsiTheme="majorBidi" w:cstheme="majorBidi"/>
                <w:color w:val="auto"/>
                <w:sz w:val="24"/>
                <w:szCs w:val="24"/>
              </w:rPr>
            </w:pPr>
            <w:r w:rsidRPr="00E97A11">
              <w:rPr>
                <w:rFonts w:asciiTheme="majorBidi" w:hAnsiTheme="majorBidi" w:cstheme="majorBidi"/>
                <w:color w:val="auto"/>
                <w:sz w:val="24"/>
                <w:szCs w:val="24"/>
              </w:rPr>
              <w:t>Opérations de paiement</w:t>
            </w:r>
          </w:p>
        </w:tc>
        <w:tc>
          <w:tcPr>
            <w:cnfStyle w:val="000010000000"/>
            <w:tcW w:w="647" w:type="pct"/>
            <w:shd w:val="clear" w:color="auto" w:fill="548DD4" w:themeFill="text2" w:themeFillTint="99"/>
          </w:tcPr>
          <w:p w:rsidR="00CB41FF" w:rsidRPr="00E97A11" w:rsidRDefault="00CB41FF" w:rsidP="00E97A11">
            <w:pPr>
              <w:spacing w:line="360" w:lineRule="auto"/>
              <w:jc w:val="both"/>
              <w:rPr>
                <w:rFonts w:asciiTheme="majorBidi" w:hAnsiTheme="majorBidi" w:cstheme="majorBidi"/>
                <w:color w:val="auto"/>
                <w:sz w:val="24"/>
                <w:szCs w:val="24"/>
              </w:rPr>
            </w:pPr>
            <w:r w:rsidRPr="00E97A11">
              <w:rPr>
                <w:rFonts w:asciiTheme="majorBidi" w:hAnsiTheme="majorBidi" w:cstheme="majorBidi"/>
                <w:color w:val="auto"/>
                <w:sz w:val="24"/>
                <w:szCs w:val="24"/>
              </w:rPr>
              <w:t>Commandes de chéquiers</w:t>
            </w:r>
          </w:p>
        </w:tc>
        <w:tc>
          <w:tcPr>
            <w:tcW w:w="557" w:type="pct"/>
            <w:shd w:val="clear" w:color="auto" w:fill="548DD4" w:themeFill="text2" w:themeFillTint="99"/>
          </w:tcPr>
          <w:p w:rsidR="00CB41FF" w:rsidRPr="00E97A11" w:rsidRDefault="00CB41FF" w:rsidP="00E97A11">
            <w:pPr>
              <w:spacing w:line="360" w:lineRule="auto"/>
              <w:jc w:val="both"/>
              <w:cnfStyle w:val="100000000000"/>
              <w:rPr>
                <w:rFonts w:asciiTheme="majorBidi" w:hAnsiTheme="majorBidi" w:cstheme="majorBidi"/>
                <w:color w:val="auto"/>
                <w:sz w:val="24"/>
                <w:szCs w:val="24"/>
              </w:rPr>
            </w:pPr>
            <w:r w:rsidRPr="00E97A11">
              <w:rPr>
                <w:rFonts w:asciiTheme="majorBidi" w:hAnsiTheme="majorBidi" w:cstheme="majorBidi"/>
                <w:color w:val="auto"/>
                <w:sz w:val="24"/>
                <w:szCs w:val="24"/>
              </w:rPr>
              <w:t>Demandes de cartes</w:t>
            </w:r>
          </w:p>
        </w:tc>
        <w:tc>
          <w:tcPr>
            <w:cnfStyle w:val="000010000000"/>
            <w:tcW w:w="548" w:type="pct"/>
            <w:shd w:val="clear" w:color="auto" w:fill="548DD4" w:themeFill="text2" w:themeFillTint="99"/>
          </w:tcPr>
          <w:p w:rsidR="00CB41FF" w:rsidRPr="00E97A11" w:rsidRDefault="00CB41FF" w:rsidP="00E97A11">
            <w:pPr>
              <w:spacing w:line="360" w:lineRule="auto"/>
              <w:jc w:val="both"/>
              <w:rPr>
                <w:rFonts w:asciiTheme="majorBidi" w:hAnsiTheme="majorBidi" w:cstheme="majorBidi"/>
                <w:color w:val="auto"/>
                <w:sz w:val="24"/>
                <w:szCs w:val="24"/>
              </w:rPr>
            </w:pPr>
            <w:r w:rsidRPr="00E97A11">
              <w:rPr>
                <w:rFonts w:asciiTheme="majorBidi" w:hAnsiTheme="majorBidi" w:cstheme="majorBidi"/>
                <w:color w:val="auto"/>
                <w:sz w:val="24"/>
                <w:szCs w:val="24"/>
              </w:rPr>
              <w:t>Accès aux opérations en bourse</w:t>
            </w:r>
          </w:p>
        </w:tc>
        <w:tc>
          <w:tcPr>
            <w:tcW w:w="753" w:type="pct"/>
            <w:shd w:val="clear" w:color="auto" w:fill="548DD4" w:themeFill="text2" w:themeFillTint="99"/>
          </w:tcPr>
          <w:p w:rsidR="00CB41FF" w:rsidRPr="00E97A11" w:rsidRDefault="00CB41FF" w:rsidP="00E97A11">
            <w:pPr>
              <w:spacing w:line="360" w:lineRule="auto"/>
              <w:jc w:val="both"/>
              <w:cnfStyle w:val="100000000000"/>
              <w:rPr>
                <w:rFonts w:asciiTheme="majorBidi" w:hAnsiTheme="majorBidi" w:cstheme="majorBidi"/>
                <w:color w:val="auto"/>
                <w:sz w:val="24"/>
                <w:szCs w:val="24"/>
              </w:rPr>
            </w:pPr>
            <w:r w:rsidRPr="00E97A11">
              <w:rPr>
                <w:rFonts w:asciiTheme="majorBidi" w:hAnsiTheme="majorBidi" w:cstheme="majorBidi"/>
                <w:color w:val="auto"/>
                <w:sz w:val="24"/>
                <w:szCs w:val="24"/>
              </w:rPr>
              <w:t>Personnalisation du profil</w:t>
            </w:r>
          </w:p>
        </w:tc>
      </w:tr>
      <w:tr w:rsidR="00E97A11" w:rsidRPr="00E97A11" w:rsidTr="00E462C4">
        <w:trPr>
          <w:cnfStyle w:val="000000100000"/>
          <w:trHeight w:val="457"/>
          <w:jc w:val="center"/>
        </w:trPr>
        <w:tc>
          <w:tcPr>
            <w:cnfStyle w:val="001000000000"/>
            <w:tcW w:w="375" w:type="pct"/>
            <w:shd w:val="clear" w:color="auto" w:fill="548DD4" w:themeFill="text2" w:themeFillTint="99"/>
          </w:tcPr>
          <w:p w:rsidR="00CB41FF" w:rsidRPr="00E97A11" w:rsidRDefault="00CB41FF" w:rsidP="00E97A11">
            <w:pPr>
              <w:spacing w:line="360" w:lineRule="auto"/>
              <w:jc w:val="both"/>
              <w:rPr>
                <w:rFonts w:asciiTheme="majorBidi" w:hAnsiTheme="majorBidi" w:cstheme="majorBidi"/>
                <w:color w:val="auto"/>
                <w:sz w:val="24"/>
                <w:szCs w:val="24"/>
              </w:rPr>
            </w:pPr>
          </w:p>
          <w:p w:rsidR="00CB41FF" w:rsidRPr="00E97A11" w:rsidRDefault="00CB41FF" w:rsidP="00E97A11">
            <w:pPr>
              <w:spacing w:line="360" w:lineRule="auto"/>
              <w:jc w:val="both"/>
              <w:rPr>
                <w:rFonts w:asciiTheme="majorBidi" w:hAnsiTheme="majorBidi" w:cstheme="majorBidi"/>
                <w:color w:val="auto"/>
                <w:sz w:val="24"/>
                <w:szCs w:val="24"/>
              </w:rPr>
            </w:pPr>
            <w:r w:rsidRPr="00E97A11">
              <w:rPr>
                <w:rFonts w:asciiTheme="majorBidi" w:hAnsiTheme="majorBidi" w:cstheme="majorBidi"/>
                <w:color w:val="auto"/>
                <w:sz w:val="24"/>
                <w:szCs w:val="24"/>
              </w:rPr>
              <w:t>*BNA</w:t>
            </w:r>
          </w:p>
        </w:tc>
        <w:tc>
          <w:tcPr>
            <w:cnfStyle w:val="000010000000"/>
            <w:tcW w:w="383" w:type="pct"/>
            <w:shd w:val="clear" w:color="auto" w:fill="DBE5F1" w:themeFill="accent1" w:themeFillTint="33"/>
          </w:tcPr>
          <w:p w:rsidR="00CB41FF" w:rsidRPr="00E97A11" w:rsidRDefault="00CB41FF" w:rsidP="00E97A11">
            <w:pPr>
              <w:spacing w:line="360" w:lineRule="auto"/>
              <w:jc w:val="both"/>
              <w:rPr>
                <w:rFonts w:asciiTheme="majorBidi" w:hAnsiTheme="majorBidi" w:cstheme="majorBidi"/>
                <w:sz w:val="24"/>
                <w:szCs w:val="24"/>
              </w:rPr>
            </w:pPr>
          </w:p>
        </w:tc>
        <w:tc>
          <w:tcPr>
            <w:tcW w:w="682" w:type="pct"/>
          </w:tcPr>
          <w:p w:rsidR="00CB41FF" w:rsidRPr="00E97A11" w:rsidRDefault="00CB41FF" w:rsidP="00E97A11">
            <w:pPr>
              <w:spacing w:line="360" w:lineRule="auto"/>
              <w:jc w:val="both"/>
              <w:cnfStyle w:val="000000100000"/>
              <w:rPr>
                <w:rFonts w:asciiTheme="majorBidi" w:hAnsiTheme="majorBidi" w:cstheme="majorBidi"/>
                <w:sz w:val="24"/>
                <w:szCs w:val="24"/>
              </w:rPr>
            </w:pPr>
            <w:r w:rsidRPr="00E97A11">
              <w:rPr>
                <w:rFonts w:asciiTheme="majorBidi" w:hAnsiTheme="majorBidi" w:cstheme="majorBidi"/>
                <w:sz w:val="24"/>
                <w:szCs w:val="24"/>
              </w:rPr>
              <w:t>X</w:t>
            </w:r>
          </w:p>
        </w:tc>
        <w:tc>
          <w:tcPr>
            <w:cnfStyle w:val="000010000000"/>
            <w:tcW w:w="481" w:type="pct"/>
            <w:shd w:val="clear" w:color="auto" w:fill="DBE5F1" w:themeFill="accent1" w:themeFillTint="33"/>
          </w:tcPr>
          <w:p w:rsidR="00CB41FF" w:rsidRPr="00E97A11" w:rsidRDefault="00CB41FF" w:rsidP="00E97A11">
            <w:pPr>
              <w:spacing w:line="360" w:lineRule="auto"/>
              <w:jc w:val="both"/>
              <w:rPr>
                <w:rFonts w:asciiTheme="majorBidi" w:hAnsiTheme="majorBidi" w:cstheme="majorBidi"/>
                <w:sz w:val="24"/>
                <w:szCs w:val="24"/>
              </w:rPr>
            </w:pPr>
            <w:r w:rsidRPr="00E97A11">
              <w:rPr>
                <w:rFonts w:asciiTheme="majorBidi" w:hAnsiTheme="majorBidi" w:cstheme="majorBidi"/>
                <w:sz w:val="24"/>
                <w:szCs w:val="24"/>
              </w:rPr>
              <w:t>X</w:t>
            </w:r>
          </w:p>
        </w:tc>
        <w:tc>
          <w:tcPr>
            <w:tcW w:w="574" w:type="pct"/>
          </w:tcPr>
          <w:p w:rsidR="00CB41FF" w:rsidRPr="00E97A11" w:rsidRDefault="00CB41FF" w:rsidP="00E97A11">
            <w:pPr>
              <w:spacing w:line="360" w:lineRule="auto"/>
              <w:jc w:val="both"/>
              <w:cnfStyle w:val="000000100000"/>
              <w:rPr>
                <w:rFonts w:asciiTheme="majorBidi" w:hAnsiTheme="majorBidi" w:cstheme="majorBidi"/>
                <w:sz w:val="24"/>
                <w:szCs w:val="24"/>
              </w:rPr>
            </w:pPr>
          </w:p>
        </w:tc>
        <w:tc>
          <w:tcPr>
            <w:cnfStyle w:val="000010000000"/>
            <w:tcW w:w="647" w:type="pct"/>
            <w:shd w:val="clear" w:color="auto" w:fill="DBE5F1" w:themeFill="accent1" w:themeFillTint="33"/>
          </w:tcPr>
          <w:p w:rsidR="00CB41FF" w:rsidRPr="00E97A11" w:rsidRDefault="00CB41FF" w:rsidP="00E97A11">
            <w:pPr>
              <w:spacing w:line="360" w:lineRule="auto"/>
              <w:jc w:val="both"/>
              <w:rPr>
                <w:rFonts w:asciiTheme="majorBidi" w:hAnsiTheme="majorBidi" w:cstheme="majorBidi"/>
                <w:sz w:val="24"/>
                <w:szCs w:val="24"/>
              </w:rPr>
            </w:pPr>
            <w:r w:rsidRPr="00E97A11">
              <w:rPr>
                <w:rFonts w:asciiTheme="majorBidi" w:hAnsiTheme="majorBidi" w:cstheme="majorBidi"/>
                <w:sz w:val="24"/>
                <w:szCs w:val="24"/>
              </w:rPr>
              <w:t>X</w:t>
            </w:r>
          </w:p>
        </w:tc>
        <w:tc>
          <w:tcPr>
            <w:tcW w:w="557" w:type="pct"/>
          </w:tcPr>
          <w:p w:rsidR="00CB41FF" w:rsidRPr="00E97A11" w:rsidRDefault="00CB41FF" w:rsidP="00E97A11">
            <w:pPr>
              <w:spacing w:line="360" w:lineRule="auto"/>
              <w:jc w:val="both"/>
              <w:cnfStyle w:val="000000100000"/>
              <w:rPr>
                <w:rFonts w:asciiTheme="majorBidi" w:hAnsiTheme="majorBidi" w:cstheme="majorBidi"/>
                <w:sz w:val="24"/>
                <w:szCs w:val="24"/>
              </w:rPr>
            </w:pPr>
            <w:r w:rsidRPr="00E97A11">
              <w:rPr>
                <w:rFonts w:asciiTheme="majorBidi" w:hAnsiTheme="majorBidi" w:cstheme="majorBidi"/>
                <w:sz w:val="24"/>
                <w:szCs w:val="24"/>
              </w:rPr>
              <w:t>X</w:t>
            </w:r>
          </w:p>
        </w:tc>
        <w:tc>
          <w:tcPr>
            <w:cnfStyle w:val="000010000000"/>
            <w:tcW w:w="548" w:type="pct"/>
            <w:shd w:val="clear" w:color="auto" w:fill="DBE5F1" w:themeFill="accent1" w:themeFillTint="33"/>
          </w:tcPr>
          <w:p w:rsidR="00CB41FF" w:rsidRPr="00E97A11" w:rsidRDefault="00CB41FF" w:rsidP="00E97A11">
            <w:pPr>
              <w:spacing w:line="360" w:lineRule="auto"/>
              <w:jc w:val="both"/>
              <w:rPr>
                <w:rFonts w:asciiTheme="majorBidi" w:hAnsiTheme="majorBidi" w:cstheme="majorBidi"/>
                <w:sz w:val="24"/>
                <w:szCs w:val="24"/>
              </w:rPr>
            </w:pPr>
            <w:r w:rsidRPr="00E97A11">
              <w:rPr>
                <w:rFonts w:asciiTheme="majorBidi" w:hAnsiTheme="majorBidi" w:cstheme="majorBidi"/>
                <w:sz w:val="24"/>
                <w:szCs w:val="24"/>
              </w:rPr>
              <w:t>X</w:t>
            </w:r>
          </w:p>
        </w:tc>
        <w:tc>
          <w:tcPr>
            <w:tcW w:w="753" w:type="pct"/>
          </w:tcPr>
          <w:p w:rsidR="00CB41FF" w:rsidRPr="00E97A11" w:rsidRDefault="00CB41FF" w:rsidP="00E97A11">
            <w:pPr>
              <w:spacing w:line="360" w:lineRule="auto"/>
              <w:jc w:val="both"/>
              <w:cnfStyle w:val="000000100000"/>
              <w:rPr>
                <w:rFonts w:asciiTheme="majorBidi" w:hAnsiTheme="majorBidi" w:cstheme="majorBidi"/>
                <w:sz w:val="24"/>
                <w:szCs w:val="24"/>
              </w:rPr>
            </w:pPr>
            <w:r w:rsidRPr="00E97A11">
              <w:rPr>
                <w:rFonts w:asciiTheme="majorBidi" w:hAnsiTheme="majorBidi" w:cstheme="majorBidi"/>
                <w:sz w:val="24"/>
                <w:szCs w:val="24"/>
              </w:rPr>
              <w:t>X</w:t>
            </w:r>
          </w:p>
        </w:tc>
      </w:tr>
      <w:tr w:rsidR="00E97A11" w:rsidRPr="00E97A11" w:rsidTr="00E462C4">
        <w:trPr>
          <w:trHeight w:val="541"/>
          <w:jc w:val="center"/>
        </w:trPr>
        <w:tc>
          <w:tcPr>
            <w:cnfStyle w:val="001000000000"/>
            <w:tcW w:w="375" w:type="pct"/>
            <w:shd w:val="clear" w:color="auto" w:fill="548DD4" w:themeFill="text2" w:themeFillTint="99"/>
          </w:tcPr>
          <w:p w:rsidR="00CB41FF" w:rsidRPr="00E97A11" w:rsidRDefault="00CB41FF" w:rsidP="00E97A11">
            <w:pPr>
              <w:spacing w:line="360" w:lineRule="auto"/>
              <w:jc w:val="both"/>
              <w:rPr>
                <w:rFonts w:asciiTheme="majorBidi" w:hAnsiTheme="majorBidi" w:cstheme="majorBidi"/>
                <w:color w:val="auto"/>
                <w:sz w:val="24"/>
                <w:szCs w:val="24"/>
              </w:rPr>
            </w:pPr>
          </w:p>
          <w:p w:rsidR="00CB41FF" w:rsidRPr="00E97A11" w:rsidRDefault="00CB41FF" w:rsidP="00E97A11">
            <w:pPr>
              <w:spacing w:line="360" w:lineRule="auto"/>
              <w:jc w:val="both"/>
              <w:rPr>
                <w:rFonts w:asciiTheme="majorBidi" w:hAnsiTheme="majorBidi" w:cstheme="majorBidi"/>
                <w:color w:val="auto"/>
                <w:sz w:val="24"/>
                <w:szCs w:val="24"/>
              </w:rPr>
            </w:pPr>
            <w:r w:rsidRPr="00E97A11">
              <w:rPr>
                <w:rFonts w:asciiTheme="majorBidi" w:hAnsiTheme="majorBidi" w:cstheme="majorBidi"/>
                <w:color w:val="auto"/>
                <w:sz w:val="24"/>
                <w:szCs w:val="24"/>
              </w:rPr>
              <w:t>*UBCI</w:t>
            </w:r>
          </w:p>
        </w:tc>
        <w:tc>
          <w:tcPr>
            <w:cnfStyle w:val="000010000000"/>
            <w:tcW w:w="383" w:type="pct"/>
          </w:tcPr>
          <w:p w:rsidR="00CB41FF" w:rsidRPr="00E97A11" w:rsidRDefault="00CB41FF" w:rsidP="00E97A11">
            <w:pPr>
              <w:spacing w:line="360" w:lineRule="auto"/>
              <w:jc w:val="both"/>
              <w:rPr>
                <w:rFonts w:asciiTheme="majorBidi" w:hAnsiTheme="majorBidi" w:cstheme="majorBidi"/>
                <w:sz w:val="24"/>
                <w:szCs w:val="24"/>
              </w:rPr>
            </w:pPr>
            <w:r w:rsidRPr="00E97A11">
              <w:rPr>
                <w:rFonts w:asciiTheme="majorBidi" w:hAnsiTheme="majorBidi" w:cstheme="majorBidi"/>
                <w:sz w:val="24"/>
                <w:szCs w:val="24"/>
              </w:rPr>
              <w:t>X</w:t>
            </w:r>
          </w:p>
        </w:tc>
        <w:tc>
          <w:tcPr>
            <w:tcW w:w="682" w:type="pct"/>
          </w:tcPr>
          <w:p w:rsidR="00CB41FF" w:rsidRPr="00E97A11" w:rsidRDefault="00CB41FF" w:rsidP="00E97A11">
            <w:pPr>
              <w:spacing w:line="360" w:lineRule="auto"/>
              <w:jc w:val="both"/>
              <w:cnfStyle w:val="000000000000"/>
              <w:rPr>
                <w:rFonts w:asciiTheme="majorBidi" w:hAnsiTheme="majorBidi" w:cstheme="majorBidi"/>
                <w:sz w:val="24"/>
                <w:szCs w:val="24"/>
              </w:rPr>
            </w:pPr>
            <w:r w:rsidRPr="00E97A11">
              <w:rPr>
                <w:rFonts w:asciiTheme="majorBidi" w:hAnsiTheme="majorBidi" w:cstheme="majorBidi"/>
                <w:sz w:val="24"/>
                <w:szCs w:val="24"/>
              </w:rPr>
              <w:t>X</w:t>
            </w:r>
          </w:p>
        </w:tc>
        <w:tc>
          <w:tcPr>
            <w:cnfStyle w:val="000010000000"/>
            <w:tcW w:w="481" w:type="pct"/>
          </w:tcPr>
          <w:p w:rsidR="00CB41FF" w:rsidRPr="00E97A11" w:rsidRDefault="00CB41FF" w:rsidP="00E97A11">
            <w:pPr>
              <w:spacing w:line="360" w:lineRule="auto"/>
              <w:jc w:val="both"/>
              <w:rPr>
                <w:rFonts w:asciiTheme="majorBidi" w:hAnsiTheme="majorBidi" w:cstheme="majorBidi"/>
                <w:sz w:val="24"/>
                <w:szCs w:val="24"/>
              </w:rPr>
            </w:pPr>
            <w:r w:rsidRPr="00E97A11">
              <w:rPr>
                <w:rFonts w:asciiTheme="majorBidi" w:hAnsiTheme="majorBidi" w:cstheme="majorBidi"/>
                <w:sz w:val="24"/>
                <w:szCs w:val="24"/>
              </w:rPr>
              <w:t>X</w:t>
            </w:r>
          </w:p>
        </w:tc>
        <w:tc>
          <w:tcPr>
            <w:tcW w:w="574" w:type="pct"/>
          </w:tcPr>
          <w:p w:rsidR="00CB41FF" w:rsidRPr="00E97A11" w:rsidRDefault="00CB41FF" w:rsidP="00E97A11">
            <w:pPr>
              <w:spacing w:line="360" w:lineRule="auto"/>
              <w:jc w:val="both"/>
              <w:cnfStyle w:val="000000000000"/>
              <w:rPr>
                <w:rFonts w:asciiTheme="majorBidi" w:hAnsiTheme="majorBidi" w:cstheme="majorBidi"/>
                <w:sz w:val="24"/>
                <w:szCs w:val="24"/>
              </w:rPr>
            </w:pPr>
          </w:p>
        </w:tc>
        <w:tc>
          <w:tcPr>
            <w:cnfStyle w:val="000010000000"/>
            <w:tcW w:w="647" w:type="pct"/>
          </w:tcPr>
          <w:p w:rsidR="00CB41FF" w:rsidRPr="00E97A11" w:rsidRDefault="00CB41FF" w:rsidP="00E97A11">
            <w:pPr>
              <w:spacing w:line="360" w:lineRule="auto"/>
              <w:jc w:val="both"/>
              <w:rPr>
                <w:rFonts w:asciiTheme="majorBidi" w:hAnsiTheme="majorBidi" w:cstheme="majorBidi"/>
                <w:sz w:val="24"/>
                <w:szCs w:val="24"/>
              </w:rPr>
            </w:pPr>
            <w:r w:rsidRPr="00E97A11">
              <w:rPr>
                <w:rFonts w:asciiTheme="majorBidi" w:hAnsiTheme="majorBidi" w:cstheme="majorBidi"/>
                <w:sz w:val="24"/>
                <w:szCs w:val="24"/>
              </w:rPr>
              <w:t>X</w:t>
            </w:r>
          </w:p>
        </w:tc>
        <w:tc>
          <w:tcPr>
            <w:tcW w:w="557" w:type="pct"/>
          </w:tcPr>
          <w:p w:rsidR="00CB41FF" w:rsidRPr="00E97A11" w:rsidRDefault="00CB41FF" w:rsidP="00E97A11">
            <w:pPr>
              <w:spacing w:line="360" w:lineRule="auto"/>
              <w:jc w:val="both"/>
              <w:cnfStyle w:val="000000000000"/>
              <w:rPr>
                <w:rFonts w:asciiTheme="majorBidi" w:hAnsiTheme="majorBidi" w:cstheme="majorBidi"/>
                <w:sz w:val="24"/>
                <w:szCs w:val="24"/>
              </w:rPr>
            </w:pPr>
          </w:p>
        </w:tc>
        <w:tc>
          <w:tcPr>
            <w:cnfStyle w:val="000010000000"/>
            <w:tcW w:w="548" w:type="pct"/>
          </w:tcPr>
          <w:p w:rsidR="00CB41FF" w:rsidRPr="00E97A11" w:rsidRDefault="00CB41FF" w:rsidP="00E97A11">
            <w:pPr>
              <w:spacing w:line="360" w:lineRule="auto"/>
              <w:jc w:val="both"/>
              <w:rPr>
                <w:rFonts w:asciiTheme="majorBidi" w:hAnsiTheme="majorBidi" w:cstheme="majorBidi"/>
                <w:sz w:val="24"/>
                <w:szCs w:val="24"/>
              </w:rPr>
            </w:pPr>
          </w:p>
        </w:tc>
        <w:tc>
          <w:tcPr>
            <w:tcW w:w="753" w:type="pct"/>
          </w:tcPr>
          <w:p w:rsidR="00CB41FF" w:rsidRPr="00E97A11" w:rsidRDefault="00CB41FF" w:rsidP="00E97A11">
            <w:pPr>
              <w:spacing w:line="360" w:lineRule="auto"/>
              <w:jc w:val="both"/>
              <w:cnfStyle w:val="000000000000"/>
              <w:rPr>
                <w:rFonts w:asciiTheme="majorBidi" w:hAnsiTheme="majorBidi" w:cstheme="majorBidi"/>
                <w:sz w:val="24"/>
                <w:szCs w:val="24"/>
              </w:rPr>
            </w:pPr>
            <w:r w:rsidRPr="00E97A11">
              <w:rPr>
                <w:rFonts w:asciiTheme="majorBidi" w:hAnsiTheme="majorBidi" w:cstheme="majorBidi"/>
                <w:sz w:val="24"/>
                <w:szCs w:val="24"/>
              </w:rPr>
              <w:t>X</w:t>
            </w:r>
          </w:p>
        </w:tc>
      </w:tr>
      <w:tr w:rsidR="00E97A11" w:rsidRPr="00E97A11" w:rsidTr="00E462C4">
        <w:trPr>
          <w:cnfStyle w:val="000000100000"/>
          <w:trHeight w:val="552"/>
          <w:jc w:val="center"/>
        </w:trPr>
        <w:tc>
          <w:tcPr>
            <w:cnfStyle w:val="001000000000"/>
            <w:tcW w:w="375" w:type="pct"/>
            <w:shd w:val="clear" w:color="auto" w:fill="548DD4" w:themeFill="text2" w:themeFillTint="99"/>
          </w:tcPr>
          <w:p w:rsidR="00CB41FF" w:rsidRPr="00E97A11" w:rsidRDefault="00CB41FF" w:rsidP="00E97A11">
            <w:pPr>
              <w:spacing w:line="360" w:lineRule="auto"/>
              <w:jc w:val="both"/>
              <w:rPr>
                <w:rFonts w:asciiTheme="majorBidi" w:hAnsiTheme="majorBidi" w:cstheme="majorBidi"/>
                <w:color w:val="auto"/>
                <w:sz w:val="24"/>
                <w:szCs w:val="24"/>
              </w:rPr>
            </w:pPr>
          </w:p>
          <w:p w:rsidR="00CB41FF" w:rsidRPr="00E97A11" w:rsidRDefault="00CB41FF" w:rsidP="00E97A11">
            <w:pPr>
              <w:spacing w:line="360" w:lineRule="auto"/>
              <w:jc w:val="both"/>
              <w:rPr>
                <w:rFonts w:asciiTheme="majorBidi" w:hAnsiTheme="majorBidi" w:cstheme="majorBidi"/>
                <w:color w:val="auto"/>
                <w:sz w:val="24"/>
                <w:szCs w:val="24"/>
              </w:rPr>
            </w:pPr>
            <w:r w:rsidRPr="00E97A11">
              <w:rPr>
                <w:rFonts w:asciiTheme="majorBidi" w:hAnsiTheme="majorBidi" w:cstheme="majorBidi"/>
                <w:color w:val="auto"/>
                <w:sz w:val="24"/>
                <w:szCs w:val="24"/>
              </w:rPr>
              <w:t>*UBS</w:t>
            </w:r>
          </w:p>
        </w:tc>
        <w:tc>
          <w:tcPr>
            <w:cnfStyle w:val="000010000000"/>
            <w:tcW w:w="383" w:type="pct"/>
            <w:shd w:val="clear" w:color="auto" w:fill="DBE5F1" w:themeFill="accent1" w:themeFillTint="33"/>
          </w:tcPr>
          <w:p w:rsidR="00CB41FF" w:rsidRPr="00E97A11" w:rsidRDefault="00CB41FF" w:rsidP="00E97A11">
            <w:pPr>
              <w:spacing w:line="360" w:lineRule="auto"/>
              <w:jc w:val="both"/>
              <w:rPr>
                <w:rFonts w:asciiTheme="majorBidi" w:hAnsiTheme="majorBidi" w:cstheme="majorBidi"/>
                <w:sz w:val="24"/>
                <w:szCs w:val="24"/>
              </w:rPr>
            </w:pPr>
          </w:p>
        </w:tc>
        <w:tc>
          <w:tcPr>
            <w:tcW w:w="682" w:type="pct"/>
          </w:tcPr>
          <w:p w:rsidR="00CB41FF" w:rsidRPr="00E97A11" w:rsidRDefault="00CB41FF" w:rsidP="00E97A11">
            <w:pPr>
              <w:spacing w:line="360" w:lineRule="auto"/>
              <w:jc w:val="both"/>
              <w:cnfStyle w:val="000000100000"/>
              <w:rPr>
                <w:rFonts w:asciiTheme="majorBidi" w:hAnsiTheme="majorBidi" w:cstheme="majorBidi"/>
                <w:sz w:val="24"/>
                <w:szCs w:val="24"/>
              </w:rPr>
            </w:pPr>
            <w:r w:rsidRPr="00E97A11">
              <w:rPr>
                <w:rFonts w:asciiTheme="majorBidi" w:hAnsiTheme="majorBidi" w:cstheme="majorBidi"/>
                <w:sz w:val="24"/>
                <w:szCs w:val="24"/>
              </w:rPr>
              <w:t>X</w:t>
            </w:r>
          </w:p>
        </w:tc>
        <w:tc>
          <w:tcPr>
            <w:cnfStyle w:val="000010000000"/>
            <w:tcW w:w="481" w:type="pct"/>
            <w:shd w:val="clear" w:color="auto" w:fill="DBE5F1" w:themeFill="accent1" w:themeFillTint="33"/>
          </w:tcPr>
          <w:p w:rsidR="00CB41FF" w:rsidRPr="00E97A11" w:rsidRDefault="00CB41FF" w:rsidP="00E97A11">
            <w:pPr>
              <w:spacing w:line="360" w:lineRule="auto"/>
              <w:jc w:val="both"/>
              <w:rPr>
                <w:rFonts w:asciiTheme="majorBidi" w:hAnsiTheme="majorBidi" w:cstheme="majorBidi"/>
                <w:sz w:val="24"/>
                <w:szCs w:val="24"/>
              </w:rPr>
            </w:pPr>
            <w:r w:rsidRPr="00E97A11">
              <w:rPr>
                <w:rFonts w:asciiTheme="majorBidi" w:hAnsiTheme="majorBidi" w:cstheme="majorBidi"/>
                <w:sz w:val="24"/>
                <w:szCs w:val="24"/>
              </w:rPr>
              <w:t>X</w:t>
            </w:r>
          </w:p>
        </w:tc>
        <w:tc>
          <w:tcPr>
            <w:tcW w:w="574" w:type="pct"/>
          </w:tcPr>
          <w:p w:rsidR="00CB41FF" w:rsidRPr="00E97A11" w:rsidRDefault="00CB41FF" w:rsidP="00E97A11">
            <w:pPr>
              <w:spacing w:line="360" w:lineRule="auto"/>
              <w:jc w:val="both"/>
              <w:cnfStyle w:val="000000100000"/>
              <w:rPr>
                <w:rFonts w:asciiTheme="majorBidi" w:hAnsiTheme="majorBidi" w:cstheme="majorBidi"/>
                <w:sz w:val="24"/>
                <w:szCs w:val="24"/>
              </w:rPr>
            </w:pPr>
            <w:r w:rsidRPr="00E97A11">
              <w:rPr>
                <w:rFonts w:asciiTheme="majorBidi" w:hAnsiTheme="majorBidi" w:cstheme="majorBidi"/>
                <w:sz w:val="24"/>
                <w:szCs w:val="24"/>
              </w:rPr>
              <w:t>X</w:t>
            </w:r>
          </w:p>
        </w:tc>
        <w:tc>
          <w:tcPr>
            <w:cnfStyle w:val="000010000000"/>
            <w:tcW w:w="647" w:type="pct"/>
            <w:shd w:val="clear" w:color="auto" w:fill="DBE5F1" w:themeFill="accent1" w:themeFillTint="33"/>
          </w:tcPr>
          <w:p w:rsidR="00CB41FF" w:rsidRPr="00E97A11" w:rsidRDefault="00CB41FF" w:rsidP="00E97A11">
            <w:pPr>
              <w:spacing w:line="360" w:lineRule="auto"/>
              <w:jc w:val="both"/>
              <w:rPr>
                <w:rFonts w:asciiTheme="majorBidi" w:hAnsiTheme="majorBidi" w:cstheme="majorBidi"/>
                <w:sz w:val="24"/>
                <w:szCs w:val="24"/>
              </w:rPr>
            </w:pPr>
            <w:r w:rsidRPr="00E97A11">
              <w:rPr>
                <w:rFonts w:asciiTheme="majorBidi" w:hAnsiTheme="majorBidi" w:cstheme="majorBidi"/>
                <w:sz w:val="24"/>
                <w:szCs w:val="24"/>
              </w:rPr>
              <w:t>X</w:t>
            </w:r>
          </w:p>
        </w:tc>
        <w:tc>
          <w:tcPr>
            <w:tcW w:w="557" w:type="pct"/>
          </w:tcPr>
          <w:p w:rsidR="00CB41FF" w:rsidRPr="00E97A11" w:rsidRDefault="00CB41FF" w:rsidP="00E97A11">
            <w:pPr>
              <w:spacing w:line="360" w:lineRule="auto"/>
              <w:jc w:val="both"/>
              <w:cnfStyle w:val="000000100000"/>
              <w:rPr>
                <w:rFonts w:asciiTheme="majorBidi" w:hAnsiTheme="majorBidi" w:cstheme="majorBidi"/>
                <w:sz w:val="24"/>
                <w:szCs w:val="24"/>
              </w:rPr>
            </w:pPr>
            <w:r w:rsidRPr="00E97A11">
              <w:rPr>
                <w:rFonts w:asciiTheme="majorBidi" w:hAnsiTheme="majorBidi" w:cstheme="majorBidi"/>
                <w:sz w:val="24"/>
                <w:szCs w:val="24"/>
              </w:rPr>
              <w:t>X</w:t>
            </w:r>
          </w:p>
        </w:tc>
        <w:tc>
          <w:tcPr>
            <w:cnfStyle w:val="000010000000"/>
            <w:tcW w:w="548" w:type="pct"/>
            <w:shd w:val="clear" w:color="auto" w:fill="DBE5F1" w:themeFill="accent1" w:themeFillTint="33"/>
          </w:tcPr>
          <w:p w:rsidR="00CB41FF" w:rsidRPr="00E97A11" w:rsidRDefault="00CB41FF" w:rsidP="00E97A11">
            <w:pPr>
              <w:spacing w:line="360" w:lineRule="auto"/>
              <w:jc w:val="both"/>
              <w:rPr>
                <w:rFonts w:asciiTheme="majorBidi" w:hAnsiTheme="majorBidi" w:cstheme="majorBidi"/>
                <w:sz w:val="24"/>
                <w:szCs w:val="24"/>
              </w:rPr>
            </w:pPr>
            <w:r w:rsidRPr="00E97A11">
              <w:rPr>
                <w:rFonts w:asciiTheme="majorBidi" w:hAnsiTheme="majorBidi" w:cstheme="majorBidi"/>
                <w:sz w:val="24"/>
                <w:szCs w:val="24"/>
              </w:rPr>
              <w:t>X</w:t>
            </w:r>
          </w:p>
        </w:tc>
        <w:tc>
          <w:tcPr>
            <w:tcW w:w="753" w:type="pct"/>
          </w:tcPr>
          <w:p w:rsidR="00CB41FF" w:rsidRPr="00E97A11" w:rsidRDefault="00CB41FF" w:rsidP="00E97A11">
            <w:pPr>
              <w:spacing w:line="360" w:lineRule="auto"/>
              <w:jc w:val="both"/>
              <w:cnfStyle w:val="000000100000"/>
              <w:rPr>
                <w:rFonts w:asciiTheme="majorBidi" w:hAnsiTheme="majorBidi" w:cstheme="majorBidi"/>
                <w:sz w:val="24"/>
                <w:szCs w:val="24"/>
              </w:rPr>
            </w:pPr>
            <w:r w:rsidRPr="00E97A11">
              <w:rPr>
                <w:rFonts w:asciiTheme="majorBidi" w:hAnsiTheme="majorBidi" w:cstheme="majorBidi"/>
                <w:sz w:val="24"/>
                <w:szCs w:val="24"/>
              </w:rPr>
              <w:t>X</w:t>
            </w:r>
          </w:p>
        </w:tc>
      </w:tr>
      <w:tr w:rsidR="00E97A11" w:rsidRPr="00E97A11" w:rsidTr="00E462C4">
        <w:trPr>
          <w:trHeight w:val="529"/>
          <w:jc w:val="center"/>
        </w:trPr>
        <w:tc>
          <w:tcPr>
            <w:cnfStyle w:val="001000000000"/>
            <w:tcW w:w="375" w:type="pct"/>
            <w:shd w:val="clear" w:color="auto" w:fill="548DD4" w:themeFill="text2" w:themeFillTint="99"/>
          </w:tcPr>
          <w:p w:rsidR="00CB41FF" w:rsidRPr="00E97A11" w:rsidRDefault="00CB41FF" w:rsidP="00E97A11">
            <w:pPr>
              <w:spacing w:line="360" w:lineRule="auto"/>
              <w:jc w:val="both"/>
              <w:rPr>
                <w:rFonts w:asciiTheme="majorBidi" w:hAnsiTheme="majorBidi" w:cstheme="majorBidi"/>
                <w:color w:val="auto"/>
                <w:sz w:val="24"/>
                <w:szCs w:val="24"/>
              </w:rPr>
            </w:pPr>
          </w:p>
          <w:p w:rsidR="00CB41FF" w:rsidRPr="00E97A11" w:rsidRDefault="00CB41FF" w:rsidP="00E97A11">
            <w:pPr>
              <w:spacing w:line="360" w:lineRule="auto"/>
              <w:jc w:val="both"/>
              <w:rPr>
                <w:rFonts w:asciiTheme="majorBidi" w:hAnsiTheme="majorBidi" w:cstheme="majorBidi"/>
                <w:color w:val="auto"/>
                <w:sz w:val="24"/>
                <w:szCs w:val="24"/>
              </w:rPr>
            </w:pPr>
            <w:r w:rsidRPr="00E97A11">
              <w:rPr>
                <w:rFonts w:asciiTheme="majorBidi" w:hAnsiTheme="majorBidi" w:cstheme="majorBidi"/>
                <w:color w:val="auto"/>
                <w:sz w:val="24"/>
                <w:szCs w:val="24"/>
              </w:rPr>
              <w:t>*BCF</w:t>
            </w:r>
          </w:p>
        </w:tc>
        <w:tc>
          <w:tcPr>
            <w:cnfStyle w:val="000010000000"/>
            <w:tcW w:w="383" w:type="pct"/>
          </w:tcPr>
          <w:p w:rsidR="00CB41FF" w:rsidRPr="00E97A11" w:rsidRDefault="00CB41FF" w:rsidP="00E97A11">
            <w:pPr>
              <w:spacing w:line="360" w:lineRule="auto"/>
              <w:jc w:val="both"/>
              <w:rPr>
                <w:rFonts w:asciiTheme="majorBidi" w:hAnsiTheme="majorBidi" w:cstheme="majorBidi"/>
                <w:sz w:val="24"/>
                <w:szCs w:val="24"/>
              </w:rPr>
            </w:pPr>
            <w:r w:rsidRPr="00E97A11">
              <w:rPr>
                <w:rFonts w:asciiTheme="majorBidi" w:hAnsiTheme="majorBidi" w:cstheme="majorBidi"/>
                <w:sz w:val="24"/>
                <w:szCs w:val="24"/>
              </w:rPr>
              <w:t>X</w:t>
            </w:r>
          </w:p>
        </w:tc>
        <w:tc>
          <w:tcPr>
            <w:tcW w:w="682" w:type="pct"/>
          </w:tcPr>
          <w:p w:rsidR="00CB41FF" w:rsidRPr="00E97A11" w:rsidRDefault="00CB41FF" w:rsidP="00E97A11">
            <w:pPr>
              <w:spacing w:line="360" w:lineRule="auto"/>
              <w:jc w:val="both"/>
              <w:cnfStyle w:val="000000000000"/>
              <w:rPr>
                <w:rFonts w:asciiTheme="majorBidi" w:hAnsiTheme="majorBidi" w:cstheme="majorBidi"/>
                <w:sz w:val="24"/>
                <w:szCs w:val="24"/>
              </w:rPr>
            </w:pPr>
            <w:r w:rsidRPr="00E97A11">
              <w:rPr>
                <w:rFonts w:asciiTheme="majorBidi" w:hAnsiTheme="majorBidi" w:cstheme="majorBidi"/>
                <w:sz w:val="24"/>
                <w:szCs w:val="24"/>
              </w:rPr>
              <w:t>X</w:t>
            </w:r>
          </w:p>
        </w:tc>
        <w:tc>
          <w:tcPr>
            <w:cnfStyle w:val="000010000000"/>
            <w:tcW w:w="481" w:type="pct"/>
          </w:tcPr>
          <w:p w:rsidR="00CB41FF" w:rsidRPr="00E97A11" w:rsidRDefault="00CB41FF" w:rsidP="00E97A11">
            <w:pPr>
              <w:spacing w:line="360" w:lineRule="auto"/>
              <w:jc w:val="both"/>
              <w:rPr>
                <w:rFonts w:asciiTheme="majorBidi" w:hAnsiTheme="majorBidi" w:cstheme="majorBidi"/>
                <w:sz w:val="24"/>
                <w:szCs w:val="24"/>
              </w:rPr>
            </w:pPr>
            <w:r w:rsidRPr="00E97A11">
              <w:rPr>
                <w:rFonts w:asciiTheme="majorBidi" w:hAnsiTheme="majorBidi" w:cstheme="majorBidi"/>
                <w:sz w:val="24"/>
                <w:szCs w:val="24"/>
              </w:rPr>
              <w:t>X</w:t>
            </w:r>
          </w:p>
        </w:tc>
        <w:tc>
          <w:tcPr>
            <w:tcW w:w="574" w:type="pct"/>
          </w:tcPr>
          <w:p w:rsidR="00CB41FF" w:rsidRPr="00E97A11" w:rsidRDefault="00CB41FF" w:rsidP="00E97A11">
            <w:pPr>
              <w:spacing w:line="360" w:lineRule="auto"/>
              <w:jc w:val="both"/>
              <w:cnfStyle w:val="000000000000"/>
              <w:rPr>
                <w:rFonts w:asciiTheme="majorBidi" w:hAnsiTheme="majorBidi" w:cstheme="majorBidi"/>
                <w:sz w:val="24"/>
                <w:szCs w:val="24"/>
              </w:rPr>
            </w:pPr>
            <w:r w:rsidRPr="00E97A11">
              <w:rPr>
                <w:rFonts w:asciiTheme="majorBidi" w:hAnsiTheme="majorBidi" w:cstheme="majorBidi"/>
                <w:sz w:val="24"/>
                <w:szCs w:val="24"/>
              </w:rPr>
              <w:t>X</w:t>
            </w:r>
          </w:p>
        </w:tc>
        <w:tc>
          <w:tcPr>
            <w:cnfStyle w:val="000010000000"/>
            <w:tcW w:w="647" w:type="pct"/>
          </w:tcPr>
          <w:p w:rsidR="00CB41FF" w:rsidRPr="00E97A11" w:rsidRDefault="00CB41FF" w:rsidP="00E97A11">
            <w:pPr>
              <w:spacing w:line="360" w:lineRule="auto"/>
              <w:jc w:val="both"/>
              <w:rPr>
                <w:rFonts w:asciiTheme="majorBidi" w:hAnsiTheme="majorBidi" w:cstheme="majorBidi"/>
                <w:sz w:val="24"/>
                <w:szCs w:val="24"/>
              </w:rPr>
            </w:pPr>
            <w:r w:rsidRPr="00E97A11">
              <w:rPr>
                <w:rFonts w:asciiTheme="majorBidi" w:hAnsiTheme="majorBidi" w:cstheme="majorBidi"/>
                <w:sz w:val="24"/>
                <w:szCs w:val="24"/>
              </w:rPr>
              <w:t>X</w:t>
            </w:r>
          </w:p>
        </w:tc>
        <w:tc>
          <w:tcPr>
            <w:tcW w:w="557" w:type="pct"/>
          </w:tcPr>
          <w:p w:rsidR="00CB41FF" w:rsidRPr="00E97A11" w:rsidRDefault="00CB41FF" w:rsidP="00E97A11">
            <w:pPr>
              <w:spacing w:line="360" w:lineRule="auto"/>
              <w:jc w:val="both"/>
              <w:cnfStyle w:val="000000000000"/>
              <w:rPr>
                <w:rFonts w:asciiTheme="majorBidi" w:hAnsiTheme="majorBidi" w:cstheme="majorBidi"/>
                <w:sz w:val="24"/>
                <w:szCs w:val="24"/>
              </w:rPr>
            </w:pPr>
            <w:r w:rsidRPr="00E97A11">
              <w:rPr>
                <w:rFonts w:asciiTheme="majorBidi" w:hAnsiTheme="majorBidi" w:cstheme="majorBidi"/>
                <w:sz w:val="24"/>
                <w:szCs w:val="24"/>
              </w:rPr>
              <w:t>X</w:t>
            </w:r>
          </w:p>
        </w:tc>
        <w:tc>
          <w:tcPr>
            <w:cnfStyle w:val="000010000000"/>
            <w:tcW w:w="548" w:type="pct"/>
          </w:tcPr>
          <w:p w:rsidR="00CB41FF" w:rsidRPr="00E97A11" w:rsidRDefault="00CB41FF" w:rsidP="00E97A11">
            <w:pPr>
              <w:spacing w:line="360" w:lineRule="auto"/>
              <w:jc w:val="both"/>
              <w:rPr>
                <w:rFonts w:asciiTheme="majorBidi" w:hAnsiTheme="majorBidi" w:cstheme="majorBidi"/>
                <w:sz w:val="24"/>
                <w:szCs w:val="24"/>
              </w:rPr>
            </w:pPr>
            <w:r w:rsidRPr="00E97A11">
              <w:rPr>
                <w:rFonts w:asciiTheme="majorBidi" w:hAnsiTheme="majorBidi" w:cstheme="majorBidi"/>
                <w:sz w:val="24"/>
                <w:szCs w:val="24"/>
              </w:rPr>
              <w:t>X</w:t>
            </w:r>
          </w:p>
        </w:tc>
        <w:tc>
          <w:tcPr>
            <w:tcW w:w="753" w:type="pct"/>
          </w:tcPr>
          <w:p w:rsidR="00CB41FF" w:rsidRPr="00E97A11" w:rsidRDefault="00CB41FF" w:rsidP="00E97A11">
            <w:pPr>
              <w:spacing w:line="360" w:lineRule="auto"/>
              <w:jc w:val="both"/>
              <w:cnfStyle w:val="000000000000"/>
              <w:rPr>
                <w:rFonts w:asciiTheme="majorBidi" w:hAnsiTheme="majorBidi" w:cstheme="majorBidi"/>
                <w:sz w:val="24"/>
                <w:szCs w:val="24"/>
              </w:rPr>
            </w:pPr>
            <w:r w:rsidRPr="00E97A11">
              <w:rPr>
                <w:rFonts w:asciiTheme="majorBidi" w:hAnsiTheme="majorBidi" w:cstheme="majorBidi"/>
                <w:sz w:val="24"/>
                <w:szCs w:val="24"/>
              </w:rPr>
              <w:t>X</w:t>
            </w:r>
          </w:p>
        </w:tc>
      </w:tr>
    </w:tbl>
    <w:p w:rsidR="00CB41FF" w:rsidRPr="00E97A11" w:rsidRDefault="00CB41FF" w:rsidP="00E97A11">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*BNA : Banque Nationale Agricole</w:t>
      </w:r>
    </w:p>
    <w:p w:rsidR="00CB41FF" w:rsidRPr="00E97A11" w:rsidRDefault="00CB41FF" w:rsidP="00E97A11">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 xml:space="preserve">*UBCI : Union Bancaire pour le Commerce et l’Industrie </w:t>
      </w:r>
    </w:p>
    <w:p w:rsidR="00CB41FF" w:rsidRPr="00E97A11" w:rsidRDefault="00CB41FF" w:rsidP="00E97A11">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*UBS : Union de Banques Suisses</w:t>
      </w:r>
    </w:p>
    <w:p w:rsidR="00CB41FF" w:rsidRPr="00E97A11" w:rsidRDefault="00CB41FF" w:rsidP="00E97A11">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*BCF : Banque Cantonale de Fribourg</w:t>
      </w:r>
    </w:p>
    <w:p w:rsidR="00CB41FF" w:rsidRPr="00E462C4" w:rsidRDefault="006271B4" w:rsidP="00A275D7">
      <w:pPr>
        <w:pStyle w:val="Titre3"/>
        <w:numPr>
          <w:ilvl w:val="0"/>
          <w:numId w:val="0"/>
        </w:numPr>
        <w:spacing w:before="240" w:after="120" w:line="360" w:lineRule="auto"/>
        <w:jc w:val="both"/>
        <w:rPr>
          <w:rFonts w:asciiTheme="majorBidi" w:hAnsiTheme="majorBidi"/>
          <w:i/>
          <w:iCs/>
          <w:color w:val="auto"/>
          <w:sz w:val="24"/>
          <w:szCs w:val="24"/>
        </w:rPr>
      </w:pPr>
      <w:bookmarkStart w:id="33" w:name="_Toc351909620"/>
      <w:bookmarkStart w:id="34" w:name="_Toc355124436"/>
      <w:bookmarkStart w:id="35" w:name="_Toc356374575"/>
      <w:bookmarkStart w:id="36" w:name="_Toc451778547"/>
      <w:r w:rsidRPr="00E462C4">
        <w:rPr>
          <w:rFonts w:asciiTheme="majorBidi" w:hAnsiTheme="majorBidi"/>
          <w:i/>
          <w:iCs/>
          <w:color w:val="auto"/>
          <w:sz w:val="24"/>
          <w:szCs w:val="24"/>
        </w:rPr>
        <w:t xml:space="preserve">1.3.4     </w:t>
      </w:r>
      <w:r w:rsidR="00CB41FF" w:rsidRPr="00E462C4">
        <w:rPr>
          <w:rFonts w:asciiTheme="majorBidi" w:hAnsiTheme="majorBidi"/>
          <w:i/>
          <w:iCs/>
          <w:color w:val="auto"/>
          <w:sz w:val="24"/>
          <w:szCs w:val="24"/>
        </w:rPr>
        <w:t>Atouts de l’E-banking</w:t>
      </w:r>
      <w:bookmarkEnd w:id="33"/>
      <w:bookmarkEnd w:id="34"/>
      <w:bookmarkEnd w:id="35"/>
      <w:bookmarkEnd w:id="36"/>
    </w:p>
    <w:p w:rsidR="00CB41FF" w:rsidRPr="00A275D7" w:rsidRDefault="006271B4" w:rsidP="00A275D7">
      <w:pPr>
        <w:pStyle w:val="Titre4"/>
        <w:numPr>
          <w:ilvl w:val="0"/>
          <w:numId w:val="0"/>
        </w:numPr>
        <w:spacing w:before="240" w:after="120" w:line="360" w:lineRule="auto"/>
        <w:jc w:val="both"/>
        <w:rPr>
          <w:rFonts w:asciiTheme="majorBidi" w:hAnsiTheme="majorBidi"/>
          <w:i w:val="0"/>
          <w:iCs w:val="0"/>
          <w:color w:val="auto"/>
          <w:sz w:val="24"/>
          <w:szCs w:val="24"/>
        </w:rPr>
      </w:pPr>
      <w:bookmarkStart w:id="37" w:name="_Toc355124437"/>
      <w:bookmarkStart w:id="38" w:name="_Toc356374576"/>
      <w:bookmarkStart w:id="39" w:name="_Toc351909621"/>
      <w:r w:rsidRPr="00A275D7">
        <w:rPr>
          <w:rFonts w:asciiTheme="majorBidi" w:hAnsiTheme="majorBidi"/>
          <w:i w:val="0"/>
          <w:iCs w:val="0"/>
          <w:color w:val="auto"/>
          <w:sz w:val="24"/>
          <w:szCs w:val="24"/>
        </w:rPr>
        <w:t xml:space="preserve">1.3.4.1    </w:t>
      </w:r>
      <w:r w:rsidR="00CB41FF" w:rsidRPr="00A275D7">
        <w:rPr>
          <w:rFonts w:asciiTheme="majorBidi" w:hAnsiTheme="majorBidi"/>
          <w:i w:val="0"/>
          <w:iCs w:val="0"/>
          <w:color w:val="auto"/>
          <w:sz w:val="24"/>
          <w:szCs w:val="24"/>
        </w:rPr>
        <w:t>Du point de vue de la banque</w:t>
      </w:r>
      <w:bookmarkEnd w:id="37"/>
      <w:bookmarkEnd w:id="38"/>
    </w:p>
    <w:p w:rsidR="00CB41FF" w:rsidRPr="00E97A11" w:rsidRDefault="00CB41FF" w:rsidP="00F42B34">
      <w:pPr>
        <w:pStyle w:val="Titre5"/>
        <w:numPr>
          <w:ilvl w:val="0"/>
          <w:numId w:val="15"/>
        </w:numPr>
        <w:spacing w:line="360" w:lineRule="auto"/>
        <w:jc w:val="both"/>
        <w:rPr>
          <w:rFonts w:asciiTheme="majorBidi" w:hAnsiTheme="majorBidi"/>
          <w:color w:val="auto"/>
          <w:sz w:val="24"/>
          <w:szCs w:val="24"/>
        </w:rPr>
      </w:pPr>
      <w:bookmarkStart w:id="40" w:name="_Toc355124438"/>
      <w:bookmarkStart w:id="41" w:name="_Toc356374577"/>
      <w:r w:rsidRPr="00E97A11">
        <w:rPr>
          <w:rFonts w:asciiTheme="majorBidi" w:hAnsiTheme="majorBidi"/>
          <w:color w:val="auto"/>
          <w:sz w:val="24"/>
          <w:szCs w:val="24"/>
        </w:rPr>
        <w:t>Faster : un gain de temps considérable</w:t>
      </w:r>
      <w:bookmarkEnd w:id="40"/>
      <w:bookmarkEnd w:id="41"/>
    </w:p>
    <w:p w:rsidR="00CB41FF" w:rsidRPr="00E97A11" w:rsidRDefault="00CB41FF" w:rsidP="00E462C4">
      <w:pPr>
        <w:autoSpaceDE w:val="0"/>
        <w:autoSpaceDN w:val="0"/>
        <w:adjustRightInd w:val="0"/>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Le fait que les clients réalisent la majorité de leurs opérations par voie électronique conduit à un gain de temps conséquent pour les employés de la banque. A cet égard, si nous nous penchons sur la manière dont les banques sont aménagées, nous remarquons que tout a été pensé et conçu de façon à ce que le client s’adresse le moins possible à une personne physique. Cette automatisation a pour résultat une accélération du temps de traitement des opérations.</w:t>
      </w:r>
    </w:p>
    <w:p w:rsidR="00CB41FF" w:rsidRPr="00E97A11" w:rsidRDefault="00CB41FF" w:rsidP="00F42B34">
      <w:pPr>
        <w:pStyle w:val="Titre5"/>
        <w:numPr>
          <w:ilvl w:val="0"/>
          <w:numId w:val="15"/>
        </w:numPr>
        <w:spacing w:line="360" w:lineRule="auto"/>
        <w:jc w:val="both"/>
        <w:rPr>
          <w:rFonts w:asciiTheme="majorBidi" w:hAnsiTheme="majorBidi"/>
          <w:color w:val="auto"/>
          <w:sz w:val="24"/>
          <w:szCs w:val="24"/>
        </w:rPr>
      </w:pPr>
      <w:bookmarkStart w:id="42" w:name="_Toc355124439"/>
      <w:bookmarkStart w:id="43" w:name="_Toc356374578"/>
      <w:r w:rsidRPr="00E97A11">
        <w:rPr>
          <w:rFonts w:asciiTheme="majorBidi" w:hAnsiTheme="majorBidi"/>
          <w:color w:val="auto"/>
          <w:sz w:val="24"/>
          <w:szCs w:val="24"/>
        </w:rPr>
        <w:lastRenderedPageBreak/>
        <w:t>Better : de nouvelles possibilités</w:t>
      </w:r>
      <w:bookmarkEnd w:id="42"/>
      <w:bookmarkEnd w:id="43"/>
    </w:p>
    <w:p w:rsidR="00CB41FF" w:rsidRPr="00E97A11" w:rsidRDefault="00E462C4" w:rsidP="00E462C4">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A </w:t>
      </w:r>
      <w:r w:rsidR="00CB41FF" w:rsidRPr="00E97A11">
        <w:rPr>
          <w:rFonts w:asciiTheme="majorBidi" w:hAnsiTheme="majorBidi" w:cstheme="majorBidi"/>
          <w:sz w:val="24"/>
          <w:szCs w:val="24"/>
        </w:rPr>
        <w:t>l’origine, les sites web des banques étaient réduits à de simples vitrines destinées à présenter l’entreprise. Par la suite, ils ont évolué vers de véritables outils transactionnels avec lesquels la clientèle peut obtenir des informations sur les produits bancaires proposés, suivre ses comptes, effectuer des opérations liées à la gestion de ceux-ci, voir contracter des prêts ou réaliser des opérations d’investissements.</w:t>
      </w:r>
    </w:p>
    <w:p w:rsidR="00CB41FF" w:rsidRPr="00E97A11" w:rsidRDefault="00CB41FF" w:rsidP="00F42B34">
      <w:pPr>
        <w:pStyle w:val="Titre5"/>
        <w:numPr>
          <w:ilvl w:val="0"/>
          <w:numId w:val="15"/>
        </w:numPr>
        <w:spacing w:line="360" w:lineRule="auto"/>
        <w:jc w:val="both"/>
        <w:rPr>
          <w:rFonts w:asciiTheme="majorBidi" w:hAnsiTheme="majorBidi"/>
          <w:color w:val="auto"/>
          <w:sz w:val="24"/>
          <w:szCs w:val="24"/>
        </w:rPr>
      </w:pPr>
      <w:bookmarkStart w:id="44" w:name="_Toc355124440"/>
      <w:bookmarkStart w:id="45" w:name="_Toc356374579"/>
      <w:r w:rsidRPr="00E97A11">
        <w:rPr>
          <w:rFonts w:asciiTheme="majorBidi" w:hAnsiTheme="majorBidi"/>
          <w:color w:val="auto"/>
          <w:sz w:val="24"/>
          <w:szCs w:val="24"/>
        </w:rPr>
        <w:t>Cheaper : coût de transactions réduit</w:t>
      </w:r>
      <w:bookmarkEnd w:id="44"/>
      <w:bookmarkEnd w:id="45"/>
    </w:p>
    <w:p w:rsidR="00CB41FF" w:rsidRPr="00E97A11" w:rsidRDefault="00CB41FF" w:rsidP="00E462C4">
      <w:pPr>
        <w:autoSpaceDE w:val="0"/>
        <w:autoSpaceDN w:val="0"/>
        <w:adjustRightInd w:val="0"/>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Selon (DeYoung ,2003), l’Internet a fortement réduit le coût de livraison de la plupart des services financiers. La rentabilité d’une entreprise dépend en partie de ses coûts. Parmi ceux-ci, les coûts de transaction sont primordiaux. Les technologies digitales ont grandement contribué à une réduction des coûts de compilation, de traitement, et de distribution de  l’information (Harper et Chan, 2003). En effet, si nous nous focalisons sur l’e-banking, nous pouvons constater que comparativement, ces coûts sont substantiellement moindres que ceux des autres canaux de distribution.</w:t>
      </w:r>
    </w:p>
    <w:p w:rsidR="00CB41FF" w:rsidRPr="00E97A11" w:rsidRDefault="006271B4" w:rsidP="00F42B34">
      <w:pPr>
        <w:pStyle w:val="Titre4"/>
        <w:numPr>
          <w:ilvl w:val="0"/>
          <w:numId w:val="0"/>
        </w:numPr>
        <w:spacing w:before="240" w:after="120" w:line="360" w:lineRule="auto"/>
        <w:jc w:val="both"/>
        <w:rPr>
          <w:rFonts w:asciiTheme="majorBidi" w:hAnsiTheme="majorBidi"/>
          <w:i w:val="0"/>
          <w:iCs w:val="0"/>
          <w:color w:val="auto"/>
          <w:sz w:val="24"/>
          <w:szCs w:val="24"/>
        </w:rPr>
      </w:pPr>
      <w:bookmarkStart w:id="46" w:name="_Toc355124441"/>
      <w:bookmarkStart w:id="47" w:name="_Toc356374580"/>
      <w:r w:rsidRPr="00E97A11">
        <w:rPr>
          <w:rFonts w:asciiTheme="majorBidi" w:hAnsiTheme="majorBidi"/>
          <w:i w:val="0"/>
          <w:iCs w:val="0"/>
          <w:color w:val="auto"/>
          <w:sz w:val="24"/>
          <w:szCs w:val="24"/>
        </w:rPr>
        <w:t xml:space="preserve">1.3.4.2    </w:t>
      </w:r>
      <w:r w:rsidR="00CB41FF" w:rsidRPr="00E97A11">
        <w:rPr>
          <w:rFonts w:asciiTheme="majorBidi" w:hAnsiTheme="majorBidi"/>
          <w:i w:val="0"/>
          <w:iCs w:val="0"/>
          <w:color w:val="auto"/>
          <w:sz w:val="24"/>
          <w:szCs w:val="24"/>
        </w:rPr>
        <w:t>Du point de vue du client</w:t>
      </w:r>
      <w:bookmarkEnd w:id="46"/>
      <w:bookmarkEnd w:id="47"/>
    </w:p>
    <w:p w:rsidR="00CB41FF" w:rsidRPr="00E97A11" w:rsidRDefault="00CB41FF" w:rsidP="00F42B34">
      <w:pPr>
        <w:pStyle w:val="Titre5"/>
        <w:numPr>
          <w:ilvl w:val="0"/>
          <w:numId w:val="16"/>
        </w:numPr>
        <w:spacing w:line="360" w:lineRule="auto"/>
        <w:jc w:val="both"/>
        <w:rPr>
          <w:rFonts w:asciiTheme="majorBidi" w:hAnsiTheme="majorBidi"/>
          <w:color w:val="auto"/>
          <w:sz w:val="24"/>
          <w:szCs w:val="24"/>
        </w:rPr>
      </w:pPr>
      <w:bookmarkStart w:id="48" w:name="_Toc355124442"/>
      <w:bookmarkStart w:id="49" w:name="_Toc356374581"/>
      <w:r w:rsidRPr="00E97A11">
        <w:rPr>
          <w:rFonts w:asciiTheme="majorBidi" w:hAnsiTheme="majorBidi"/>
          <w:color w:val="auto"/>
          <w:sz w:val="24"/>
          <w:szCs w:val="24"/>
        </w:rPr>
        <w:t>Anytime : disponibilité 24h sur 24</w:t>
      </w:r>
      <w:bookmarkEnd w:id="48"/>
      <w:bookmarkEnd w:id="49"/>
    </w:p>
    <w:p w:rsidR="00CB41FF" w:rsidRPr="00E97A11" w:rsidRDefault="00CB41FF" w:rsidP="00E462C4">
      <w:pPr>
        <w:autoSpaceDE w:val="0"/>
        <w:autoSpaceDN w:val="0"/>
        <w:adjustRightInd w:val="0"/>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Disparition des contraintes liées aux heures et aux jours d’ouverture des agences bancaires. Le client peut réaliser ses opérations à n’importe quel moment.</w:t>
      </w:r>
    </w:p>
    <w:p w:rsidR="00CB41FF" w:rsidRPr="00E97A11" w:rsidRDefault="00CB41FF" w:rsidP="00F42B34">
      <w:pPr>
        <w:pStyle w:val="Titre5"/>
        <w:numPr>
          <w:ilvl w:val="0"/>
          <w:numId w:val="16"/>
        </w:numPr>
        <w:spacing w:line="360" w:lineRule="auto"/>
        <w:jc w:val="both"/>
        <w:rPr>
          <w:rFonts w:asciiTheme="majorBidi" w:hAnsiTheme="majorBidi"/>
          <w:color w:val="auto"/>
          <w:sz w:val="24"/>
          <w:szCs w:val="24"/>
        </w:rPr>
      </w:pPr>
      <w:bookmarkStart w:id="50" w:name="_Toc355124443"/>
      <w:bookmarkStart w:id="51" w:name="_Toc356374582"/>
      <w:r w:rsidRPr="00E97A11">
        <w:rPr>
          <w:rFonts w:asciiTheme="majorBidi" w:hAnsiTheme="majorBidi"/>
          <w:color w:val="auto"/>
          <w:sz w:val="24"/>
          <w:szCs w:val="24"/>
        </w:rPr>
        <w:t>Anywhere : une offre transfrontalière</w:t>
      </w:r>
      <w:bookmarkEnd w:id="50"/>
      <w:bookmarkEnd w:id="51"/>
    </w:p>
    <w:p w:rsidR="00CB41FF" w:rsidRPr="00E97A11" w:rsidRDefault="00CB41FF" w:rsidP="00E462C4">
      <w:pPr>
        <w:autoSpaceDE w:val="0"/>
        <w:autoSpaceDN w:val="0"/>
        <w:adjustRightInd w:val="0"/>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Au-delà de la dépersonnalisation et de l’automatisation, l’Internet a pour caractéristique essentielle la distance dans les rapports client-fournisseur. (DeYoung, 2003) souligne d’ailleurs que l’Internet réduit l’importance du facteur géographique dans la production de services financiers et l’entretien de relations financières. Le client a donc la possibilité d’effectuer rapidement et aisément des opérations bancaires depuis son domicile, et de partout dans le monde pour peu qu’il dispose d’une connexion Internet.</w:t>
      </w:r>
    </w:p>
    <w:p w:rsidR="00CB41FF" w:rsidRPr="00E97A11" w:rsidRDefault="00CB41FF" w:rsidP="00F42B34">
      <w:pPr>
        <w:pStyle w:val="Titre5"/>
        <w:numPr>
          <w:ilvl w:val="0"/>
          <w:numId w:val="16"/>
        </w:numPr>
        <w:spacing w:line="360" w:lineRule="auto"/>
        <w:jc w:val="both"/>
        <w:rPr>
          <w:rFonts w:asciiTheme="majorBidi" w:hAnsiTheme="majorBidi"/>
          <w:color w:val="auto"/>
          <w:sz w:val="24"/>
          <w:szCs w:val="24"/>
        </w:rPr>
      </w:pPr>
      <w:bookmarkStart w:id="52" w:name="_Toc355124444"/>
      <w:bookmarkStart w:id="53" w:name="_Toc356374583"/>
      <w:r w:rsidRPr="00E97A11">
        <w:rPr>
          <w:rFonts w:asciiTheme="majorBidi" w:hAnsiTheme="majorBidi"/>
          <w:color w:val="auto"/>
          <w:sz w:val="24"/>
          <w:szCs w:val="24"/>
        </w:rPr>
        <w:t>Anything : de plus en plus de fonctionnalités proposées</w:t>
      </w:r>
      <w:bookmarkEnd w:id="52"/>
      <w:bookmarkEnd w:id="53"/>
    </w:p>
    <w:p w:rsidR="00CB41FF" w:rsidRPr="00E97A11" w:rsidRDefault="00CB41FF" w:rsidP="00E462C4">
      <w:pPr>
        <w:autoSpaceDE w:val="0"/>
        <w:autoSpaceDN w:val="0"/>
        <w:adjustRightInd w:val="0"/>
        <w:spacing w:line="360" w:lineRule="auto"/>
        <w:jc w:val="both"/>
        <w:rPr>
          <w:rFonts w:asciiTheme="majorBidi" w:hAnsiTheme="majorBidi" w:cstheme="majorBidi"/>
          <w:sz w:val="24"/>
          <w:szCs w:val="24"/>
        </w:rPr>
      </w:pPr>
      <w:r w:rsidRPr="00E97A11">
        <w:rPr>
          <w:rFonts w:asciiTheme="majorBidi" w:hAnsiTheme="majorBidi" w:cstheme="majorBidi"/>
          <w:sz w:val="24"/>
          <w:szCs w:val="24"/>
        </w:rPr>
        <w:t xml:space="preserve">Que ce soit du point de vue transactionnel ou non transactionnel, les fonctionnalités et les possibilités proposées aux clients sont de plus en plus nombreuses. Les applications se sont enrichies au fil des années et proposent maintenant tout un panel d’informations et de fonctions permettant une gestion de plus en plus complète. </w:t>
      </w:r>
    </w:p>
    <w:p w:rsidR="00CB41FF" w:rsidRPr="00E97A11" w:rsidRDefault="006271B4" w:rsidP="00F42B34">
      <w:pPr>
        <w:pStyle w:val="Titre3"/>
        <w:numPr>
          <w:ilvl w:val="0"/>
          <w:numId w:val="0"/>
        </w:numPr>
        <w:spacing w:before="240" w:after="120" w:line="360" w:lineRule="auto"/>
        <w:jc w:val="both"/>
        <w:rPr>
          <w:rFonts w:asciiTheme="majorBidi" w:hAnsiTheme="majorBidi"/>
          <w:i/>
          <w:iCs/>
          <w:color w:val="auto"/>
          <w:sz w:val="24"/>
          <w:szCs w:val="24"/>
        </w:rPr>
      </w:pPr>
      <w:bookmarkStart w:id="54" w:name="_Toc355124445"/>
      <w:bookmarkStart w:id="55" w:name="_Toc356374584"/>
      <w:bookmarkStart w:id="56" w:name="_Toc451778548"/>
      <w:r w:rsidRPr="00E97A11">
        <w:rPr>
          <w:rFonts w:asciiTheme="majorBidi" w:hAnsiTheme="majorBidi"/>
          <w:i/>
          <w:iCs/>
          <w:color w:val="auto"/>
          <w:sz w:val="24"/>
          <w:szCs w:val="24"/>
        </w:rPr>
        <w:lastRenderedPageBreak/>
        <w:t xml:space="preserve">1.3.5    </w:t>
      </w:r>
      <w:r w:rsidR="00CB41FF" w:rsidRPr="00E97A11">
        <w:rPr>
          <w:rFonts w:asciiTheme="majorBidi" w:hAnsiTheme="majorBidi"/>
          <w:i/>
          <w:iCs/>
          <w:color w:val="auto"/>
          <w:sz w:val="24"/>
          <w:szCs w:val="24"/>
        </w:rPr>
        <w:t>Points sensibles de l’E-banking</w:t>
      </w:r>
      <w:bookmarkEnd w:id="39"/>
      <w:bookmarkEnd w:id="54"/>
      <w:bookmarkEnd w:id="55"/>
      <w:bookmarkEnd w:id="56"/>
    </w:p>
    <w:p w:rsidR="00CB41FF" w:rsidRPr="00E97A11" w:rsidRDefault="006271B4" w:rsidP="00F42B34">
      <w:pPr>
        <w:pStyle w:val="Titre4"/>
        <w:numPr>
          <w:ilvl w:val="0"/>
          <w:numId w:val="0"/>
        </w:numPr>
        <w:spacing w:before="240" w:after="120" w:line="360" w:lineRule="auto"/>
        <w:jc w:val="both"/>
        <w:rPr>
          <w:rFonts w:asciiTheme="majorBidi" w:hAnsiTheme="majorBidi"/>
          <w:i w:val="0"/>
          <w:iCs w:val="0"/>
          <w:color w:val="auto"/>
          <w:sz w:val="24"/>
          <w:szCs w:val="24"/>
        </w:rPr>
      </w:pPr>
      <w:bookmarkStart w:id="57" w:name="_Toc355124446"/>
      <w:bookmarkStart w:id="58" w:name="_Toc356374585"/>
      <w:r w:rsidRPr="00E97A11">
        <w:rPr>
          <w:rFonts w:asciiTheme="majorBidi" w:hAnsiTheme="majorBidi"/>
          <w:i w:val="0"/>
          <w:iCs w:val="0"/>
          <w:color w:val="auto"/>
          <w:sz w:val="24"/>
          <w:szCs w:val="24"/>
        </w:rPr>
        <w:t xml:space="preserve">1.3.5.1    </w:t>
      </w:r>
      <w:r w:rsidR="00CB41FF" w:rsidRPr="00E97A11">
        <w:rPr>
          <w:rFonts w:asciiTheme="majorBidi" w:hAnsiTheme="majorBidi"/>
          <w:i w:val="0"/>
          <w:iCs w:val="0"/>
          <w:color w:val="auto"/>
          <w:sz w:val="24"/>
          <w:szCs w:val="24"/>
        </w:rPr>
        <w:t>Confiances et risques</w:t>
      </w:r>
      <w:bookmarkEnd w:id="57"/>
      <w:bookmarkEnd w:id="58"/>
    </w:p>
    <w:p w:rsidR="00CB41FF" w:rsidRPr="00E97A11" w:rsidRDefault="00CB41FF" w:rsidP="00E462C4">
      <w:pPr>
        <w:autoSpaceDE w:val="0"/>
        <w:autoSpaceDN w:val="0"/>
        <w:adjustRightInd w:val="0"/>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 xml:space="preserve">Les risques opérationnels et de sécurité sont liés à des insuffisances dans la fiabilité ou l’intégrité du système. Les considérations de sécurité jouent donc un rôle prépondérant car les systèmes d’information peuvent faire l’objet d’attaques autant internes qu’externes. </w:t>
      </w:r>
    </w:p>
    <w:p w:rsidR="00CB41FF" w:rsidRPr="00E97A11" w:rsidRDefault="006271B4" w:rsidP="00F42B34">
      <w:pPr>
        <w:pStyle w:val="Titre4"/>
        <w:numPr>
          <w:ilvl w:val="0"/>
          <w:numId w:val="0"/>
        </w:numPr>
        <w:spacing w:before="240" w:after="120" w:line="360" w:lineRule="auto"/>
        <w:jc w:val="both"/>
        <w:rPr>
          <w:rFonts w:asciiTheme="majorBidi" w:hAnsiTheme="majorBidi"/>
          <w:i w:val="0"/>
          <w:iCs w:val="0"/>
          <w:color w:val="auto"/>
          <w:sz w:val="24"/>
          <w:szCs w:val="24"/>
        </w:rPr>
      </w:pPr>
      <w:bookmarkStart w:id="59" w:name="_Toc355124447"/>
      <w:bookmarkStart w:id="60" w:name="_Toc356374586"/>
      <w:r w:rsidRPr="00E97A11">
        <w:rPr>
          <w:rFonts w:asciiTheme="majorBidi" w:hAnsiTheme="majorBidi"/>
          <w:i w:val="0"/>
          <w:iCs w:val="0"/>
          <w:color w:val="auto"/>
          <w:sz w:val="24"/>
          <w:szCs w:val="24"/>
        </w:rPr>
        <w:t xml:space="preserve">1.3.5.2    </w:t>
      </w:r>
      <w:r w:rsidR="00CB41FF" w:rsidRPr="00E97A11">
        <w:rPr>
          <w:rFonts w:asciiTheme="majorBidi" w:hAnsiTheme="majorBidi"/>
          <w:i w:val="0"/>
          <w:iCs w:val="0"/>
          <w:color w:val="auto"/>
          <w:sz w:val="24"/>
          <w:szCs w:val="24"/>
        </w:rPr>
        <w:t>Complexité</w:t>
      </w:r>
      <w:bookmarkEnd w:id="59"/>
      <w:r w:rsidR="00CB41FF" w:rsidRPr="00E97A11">
        <w:rPr>
          <w:rFonts w:asciiTheme="majorBidi" w:hAnsiTheme="majorBidi"/>
          <w:i w:val="0"/>
          <w:iCs w:val="0"/>
          <w:color w:val="auto"/>
          <w:sz w:val="24"/>
          <w:szCs w:val="24"/>
        </w:rPr>
        <w:t xml:space="preserve"> et évolution</w:t>
      </w:r>
      <w:bookmarkEnd w:id="60"/>
    </w:p>
    <w:p w:rsidR="00CB41FF" w:rsidRPr="00E97A11" w:rsidRDefault="00CB41FF" w:rsidP="00E462C4">
      <w:pPr>
        <w:spacing w:after="240" w:line="360" w:lineRule="auto"/>
        <w:jc w:val="both"/>
        <w:rPr>
          <w:rFonts w:asciiTheme="majorBidi" w:hAnsiTheme="majorBidi" w:cstheme="majorBidi"/>
          <w:sz w:val="24"/>
          <w:szCs w:val="24"/>
        </w:rPr>
      </w:pPr>
      <w:r w:rsidRPr="00E97A11">
        <w:rPr>
          <w:rFonts w:asciiTheme="majorBidi" w:hAnsiTheme="majorBidi" w:cstheme="majorBidi"/>
          <w:sz w:val="24"/>
          <w:szCs w:val="24"/>
        </w:rPr>
        <w:t>La complexité concerne la difficulté de réaliser une transaction. De plus, l'un des challenges inhérents à toute solution informatique est sa capacité à s'adapter à l'évolution rapide de ce domaine.</w:t>
      </w:r>
    </w:p>
    <w:p w:rsidR="00CB41FF" w:rsidRPr="00E97A11" w:rsidRDefault="006271B4" w:rsidP="00F42B34">
      <w:pPr>
        <w:pStyle w:val="Titre2"/>
        <w:numPr>
          <w:ilvl w:val="0"/>
          <w:numId w:val="0"/>
        </w:numPr>
        <w:spacing w:before="480" w:after="240" w:line="360" w:lineRule="auto"/>
        <w:jc w:val="both"/>
        <w:rPr>
          <w:rFonts w:asciiTheme="majorBidi" w:hAnsiTheme="majorBidi"/>
          <w:color w:val="auto"/>
          <w:sz w:val="24"/>
          <w:szCs w:val="24"/>
        </w:rPr>
      </w:pPr>
      <w:bookmarkStart w:id="61" w:name="_Toc351909622"/>
      <w:bookmarkStart w:id="62" w:name="_Toc355124448"/>
      <w:bookmarkStart w:id="63" w:name="_Toc356374587"/>
      <w:bookmarkStart w:id="64" w:name="_Toc451778549"/>
      <w:r w:rsidRPr="00E97A11">
        <w:rPr>
          <w:rFonts w:asciiTheme="majorBidi" w:hAnsiTheme="majorBidi"/>
          <w:color w:val="auto"/>
          <w:sz w:val="24"/>
          <w:szCs w:val="24"/>
        </w:rPr>
        <w:t xml:space="preserve">1.4    </w:t>
      </w:r>
      <w:r w:rsidR="00CB41FF" w:rsidRPr="00E97A11">
        <w:rPr>
          <w:rFonts w:asciiTheme="majorBidi" w:hAnsiTheme="majorBidi"/>
          <w:color w:val="auto"/>
          <w:sz w:val="24"/>
          <w:szCs w:val="24"/>
        </w:rPr>
        <w:t>Description générale du projet</w:t>
      </w:r>
      <w:bookmarkEnd w:id="61"/>
      <w:bookmarkEnd w:id="62"/>
      <w:bookmarkEnd w:id="63"/>
      <w:bookmarkEnd w:id="64"/>
    </w:p>
    <w:p w:rsidR="00CB41FF" w:rsidRPr="00E97A11" w:rsidRDefault="00CB41FF" w:rsidP="00E462C4">
      <w:pPr>
        <w:spacing w:after="240" w:line="360" w:lineRule="auto"/>
        <w:jc w:val="both"/>
        <w:rPr>
          <w:rFonts w:asciiTheme="majorBidi" w:hAnsiTheme="majorBidi" w:cstheme="majorBidi"/>
          <w:b/>
          <w:bCs/>
          <w:sz w:val="24"/>
          <w:szCs w:val="24"/>
        </w:rPr>
      </w:pPr>
      <w:r w:rsidRPr="00E97A11">
        <w:rPr>
          <w:rFonts w:asciiTheme="majorBidi" w:hAnsiTheme="majorBidi" w:cstheme="majorBidi"/>
          <w:sz w:val="24"/>
          <w:szCs w:val="24"/>
        </w:rPr>
        <w:t>Notre projet consiste à la réalisation d</w:t>
      </w:r>
      <w:r w:rsidR="005C7C85" w:rsidRPr="00E97A11">
        <w:rPr>
          <w:rFonts w:asciiTheme="majorBidi" w:hAnsiTheme="majorBidi" w:cstheme="majorBidi"/>
          <w:sz w:val="24"/>
          <w:szCs w:val="24"/>
        </w:rPr>
        <w:t>e deux</w:t>
      </w:r>
      <w:r w:rsidRPr="00E97A11">
        <w:rPr>
          <w:rFonts w:asciiTheme="majorBidi" w:hAnsiTheme="majorBidi" w:cstheme="majorBidi"/>
          <w:sz w:val="24"/>
          <w:szCs w:val="24"/>
        </w:rPr>
        <w:t xml:space="preserve"> application de gestion des activités bancaires permettant aux clients abonnés au</w:t>
      </w:r>
      <w:r w:rsidR="005C7C85" w:rsidRPr="00E97A11">
        <w:rPr>
          <w:rFonts w:asciiTheme="majorBidi" w:hAnsiTheme="majorBidi" w:cstheme="majorBidi"/>
          <w:sz w:val="24"/>
          <w:szCs w:val="24"/>
        </w:rPr>
        <w:t>x</w:t>
      </w:r>
      <w:r w:rsidRPr="00E97A11">
        <w:rPr>
          <w:rFonts w:asciiTheme="majorBidi" w:hAnsiTheme="majorBidi" w:cstheme="majorBidi"/>
          <w:sz w:val="24"/>
          <w:szCs w:val="24"/>
        </w:rPr>
        <w:t xml:space="preserve"> service</w:t>
      </w:r>
      <w:r w:rsidR="005C7C85" w:rsidRPr="00E97A11">
        <w:rPr>
          <w:rFonts w:asciiTheme="majorBidi" w:hAnsiTheme="majorBidi" w:cstheme="majorBidi"/>
          <w:sz w:val="24"/>
          <w:szCs w:val="24"/>
        </w:rPr>
        <w:t>s</w:t>
      </w:r>
      <w:r w:rsidRPr="00E97A11">
        <w:rPr>
          <w:rFonts w:asciiTheme="majorBidi" w:hAnsiTheme="majorBidi" w:cstheme="majorBidi"/>
          <w:sz w:val="24"/>
          <w:szCs w:val="24"/>
        </w:rPr>
        <w:t xml:space="preserve"> e-banking</w:t>
      </w:r>
      <w:r w:rsidR="005C7C85" w:rsidRPr="00E97A11">
        <w:rPr>
          <w:rFonts w:asciiTheme="majorBidi" w:hAnsiTheme="majorBidi" w:cstheme="majorBidi"/>
          <w:sz w:val="24"/>
          <w:szCs w:val="24"/>
        </w:rPr>
        <w:t xml:space="preserve"> </w:t>
      </w:r>
      <w:r w:rsidRPr="00E97A11">
        <w:rPr>
          <w:rFonts w:asciiTheme="majorBidi" w:hAnsiTheme="majorBidi" w:cstheme="majorBidi"/>
          <w:sz w:val="24"/>
          <w:szCs w:val="24"/>
        </w:rPr>
        <w:t>de bénéficier de nombreux services à distance, tels que la consultation du solde des comptes, la consultation du relevé d’opérations, la commande de chéquiers, etc.</w:t>
      </w:r>
    </w:p>
    <w:p w:rsidR="00CB41FF" w:rsidRPr="00E97A11" w:rsidRDefault="00F42B34" w:rsidP="00E462C4">
      <w:pPr>
        <w:spacing w:line="360" w:lineRule="auto"/>
        <w:jc w:val="both"/>
        <w:rPr>
          <w:rFonts w:asciiTheme="majorBidi" w:hAnsiTheme="majorBidi" w:cstheme="majorBidi"/>
          <w:sz w:val="24"/>
          <w:szCs w:val="24"/>
        </w:rPr>
      </w:pPr>
      <w:r w:rsidRPr="00E97A11">
        <w:rPr>
          <w:rFonts w:asciiTheme="majorBidi" w:hAnsiTheme="majorBidi" w:cstheme="majorBidi"/>
          <w:sz w:val="24"/>
          <w:szCs w:val="24"/>
        </w:rPr>
        <w:t>L’application</w:t>
      </w:r>
      <w:r w:rsidR="00716581" w:rsidRPr="00E97A11">
        <w:rPr>
          <w:rFonts w:asciiTheme="majorBidi" w:hAnsiTheme="majorBidi" w:cstheme="majorBidi"/>
          <w:sz w:val="24"/>
          <w:szCs w:val="24"/>
        </w:rPr>
        <w:t xml:space="preserve"> sera</w:t>
      </w:r>
      <w:r w:rsidR="00CB41FF" w:rsidRPr="00E97A11">
        <w:rPr>
          <w:rFonts w:asciiTheme="majorBidi" w:hAnsiTheme="majorBidi" w:cstheme="majorBidi"/>
          <w:sz w:val="24"/>
          <w:szCs w:val="24"/>
        </w:rPr>
        <w:t xml:space="preserve"> destinée</w:t>
      </w:r>
      <w:r w:rsidR="005C7C85" w:rsidRPr="00E97A11">
        <w:rPr>
          <w:rFonts w:asciiTheme="majorBidi" w:hAnsiTheme="majorBidi" w:cstheme="majorBidi"/>
          <w:sz w:val="24"/>
          <w:szCs w:val="24"/>
        </w:rPr>
        <w:t>s</w:t>
      </w:r>
      <w:r w:rsidR="00CB41FF" w:rsidRPr="00E97A11">
        <w:rPr>
          <w:rFonts w:asciiTheme="majorBidi" w:hAnsiTheme="majorBidi" w:cstheme="majorBidi"/>
          <w:sz w:val="24"/>
          <w:szCs w:val="24"/>
        </w:rPr>
        <w:t xml:space="preserve"> à toute personne ayant un compte bancaire, avec probablement pour cœur de cible la ménagère de 20-65 ans étant plus alaise avec la technologie.</w:t>
      </w:r>
    </w:p>
    <w:p w:rsidR="00CB41FF" w:rsidRPr="00E97A11" w:rsidRDefault="006271B4" w:rsidP="00F42B34">
      <w:pPr>
        <w:pStyle w:val="Titre2"/>
        <w:numPr>
          <w:ilvl w:val="0"/>
          <w:numId w:val="0"/>
        </w:numPr>
        <w:spacing w:before="480" w:after="240" w:line="360" w:lineRule="auto"/>
        <w:jc w:val="both"/>
        <w:rPr>
          <w:rFonts w:asciiTheme="majorBidi" w:hAnsiTheme="majorBidi"/>
          <w:color w:val="auto"/>
          <w:sz w:val="24"/>
          <w:szCs w:val="24"/>
        </w:rPr>
      </w:pPr>
      <w:bookmarkStart w:id="65" w:name="_Toc351909623"/>
      <w:bookmarkStart w:id="66" w:name="_Toc355124449"/>
      <w:bookmarkStart w:id="67" w:name="_Toc356374588"/>
      <w:bookmarkStart w:id="68" w:name="_Toc451778550"/>
      <w:r w:rsidRPr="00E97A11">
        <w:rPr>
          <w:rFonts w:asciiTheme="majorBidi" w:hAnsiTheme="majorBidi"/>
          <w:color w:val="auto"/>
          <w:sz w:val="24"/>
          <w:szCs w:val="24"/>
        </w:rPr>
        <w:t xml:space="preserve">1.5   </w:t>
      </w:r>
      <w:r w:rsidR="00CB41FF" w:rsidRPr="00E97A11">
        <w:rPr>
          <w:rFonts w:asciiTheme="majorBidi" w:hAnsiTheme="majorBidi"/>
          <w:color w:val="auto"/>
          <w:sz w:val="24"/>
          <w:szCs w:val="24"/>
        </w:rPr>
        <w:t>Objectifs visés</w:t>
      </w:r>
      <w:bookmarkEnd w:id="65"/>
      <w:bookmarkEnd w:id="66"/>
      <w:bookmarkEnd w:id="67"/>
      <w:bookmarkEnd w:id="68"/>
    </w:p>
    <w:p w:rsidR="00CB41FF" w:rsidRPr="00E97A11" w:rsidRDefault="00965FAC" w:rsidP="00E462C4">
      <w:pPr>
        <w:autoSpaceDE w:val="0"/>
        <w:autoSpaceDN w:val="0"/>
        <w:adjustRightInd w:val="0"/>
        <w:spacing w:after="240" w:line="360" w:lineRule="auto"/>
        <w:jc w:val="both"/>
        <w:rPr>
          <w:rFonts w:asciiTheme="majorBidi" w:hAnsiTheme="majorBidi" w:cstheme="majorBidi"/>
          <w:b/>
          <w:bCs/>
          <w:sz w:val="24"/>
          <w:szCs w:val="24"/>
          <w:u w:val="single"/>
        </w:rPr>
      </w:pPr>
      <w:r w:rsidRPr="00E97A11">
        <w:rPr>
          <w:rFonts w:asciiTheme="majorBidi" w:hAnsiTheme="majorBidi" w:cstheme="majorBidi"/>
          <w:sz w:val="24"/>
          <w:szCs w:val="24"/>
        </w:rPr>
        <w:t>Dans nos</w:t>
      </w:r>
      <w:r w:rsidR="00CB41FF" w:rsidRPr="00E97A11">
        <w:rPr>
          <w:rFonts w:asciiTheme="majorBidi" w:hAnsiTheme="majorBidi" w:cstheme="majorBidi"/>
          <w:sz w:val="24"/>
          <w:szCs w:val="24"/>
        </w:rPr>
        <w:t xml:space="preserve"> application</w:t>
      </w:r>
      <w:r w:rsidRPr="00E97A11">
        <w:rPr>
          <w:rFonts w:asciiTheme="majorBidi" w:hAnsiTheme="majorBidi" w:cstheme="majorBidi"/>
          <w:sz w:val="24"/>
          <w:szCs w:val="24"/>
        </w:rPr>
        <w:t>s</w:t>
      </w:r>
      <w:r w:rsidR="00CB41FF" w:rsidRPr="00E97A11">
        <w:rPr>
          <w:rFonts w:asciiTheme="majorBidi" w:hAnsiTheme="majorBidi" w:cstheme="majorBidi"/>
          <w:sz w:val="24"/>
          <w:szCs w:val="24"/>
        </w:rPr>
        <w:t>, nous tenterons de résoudre les problèmes de sécurité rencontrés par les systèmes d’e-banking</w:t>
      </w:r>
      <w:r w:rsidRPr="00E97A11">
        <w:rPr>
          <w:rFonts w:asciiTheme="majorBidi" w:hAnsiTheme="majorBidi" w:cstheme="majorBidi"/>
          <w:sz w:val="24"/>
          <w:szCs w:val="24"/>
        </w:rPr>
        <w:t xml:space="preserve"> </w:t>
      </w:r>
      <w:r w:rsidR="00CB41FF" w:rsidRPr="00E97A11">
        <w:rPr>
          <w:rFonts w:asciiTheme="majorBidi" w:hAnsiTheme="majorBidi" w:cstheme="majorBidi"/>
          <w:sz w:val="24"/>
          <w:szCs w:val="24"/>
        </w:rPr>
        <w:t>et mettre en place un système adapté aux nouvelles technologies.</w:t>
      </w:r>
    </w:p>
    <w:p w:rsidR="00CB41FF" w:rsidRPr="00E97A11" w:rsidRDefault="00CB41FF" w:rsidP="00E97A11">
      <w:pPr>
        <w:autoSpaceDE w:val="0"/>
        <w:autoSpaceDN w:val="0"/>
        <w:adjustRightInd w:val="0"/>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En vue de réduire les risques et les problèmes déjà cités, il faudra :</w:t>
      </w:r>
    </w:p>
    <w:p w:rsidR="00CB41FF" w:rsidRPr="00E97A11" w:rsidRDefault="00CB41FF" w:rsidP="00E97A11">
      <w:pPr>
        <w:pStyle w:val="Paragraphedeliste"/>
        <w:numPr>
          <w:ilvl w:val="0"/>
          <w:numId w:val="2"/>
        </w:numPr>
        <w:autoSpaceDE w:val="0"/>
        <w:autoSpaceDN w:val="0"/>
        <w:adjustRightInd w:val="0"/>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Assurer la disponibilité des services et des données ;</w:t>
      </w:r>
    </w:p>
    <w:p w:rsidR="00CB41FF" w:rsidRPr="00E97A11" w:rsidRDefault="00CB41FF" w:rsidP="00E97A11">
      <w:pPr>
        <w:pStyle w:val="Paragraphedeliste"/>
        <w:numPr>
          <w:ilvl w:val="0"/>
          <w:numId w:val="2"/>
        </w:numPr>
        <w:autoSpaceDE w:val="0"/>
        <w:autoSpaceDN w:val="0"/>
        <w:adjustRightInd w:val="0"/>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Eviter l’interception non autorisée des données ;</w:t>
      </w:r>
    </w:p>
    <w:p w:rsidR="00CB41FF" w:rsidRPr="00E97A11" w:rsidRDefault="00CB41FF" w:rsidP="00E97A11">
      <w:pPr>
        <w:pStyle w:val="Paragraphedeliste"/>
        <w:numPr>
          <w:ilvl w:val="0"/>
          <w:numId w:val="2"/>
        </w:numPr>
        <w:autoSpaceDE w:val="0"/>
        <w:autoSpaceDN w:val="0"/>
        <w:adjustRightInd w:val="0"/>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Confirmer que les données envoyées, reçues ou stockées sont complètes et non modifiées ;</w:t>
      </w:r>
    </w:p>
    <w:p w:rsidR="00CB41FF" w:rsidRPr="00E97A11" w:rsidRDefault="00CB41FF" w:rsidP="00E97A11">
      <w:pPr>
        <w:pStyle w:val="Paragraphedeliste"/>
        <w:numPr>
          <w:ilvl w:val="0"/>
          <w:numId w:val="2"/>
        </w:numPr>
        <w:spacing w:line="360" w:lineRule="auto"/>
        <w:jc w:val="both"/>
        <w:rPr>
          <w:rFonts w:asciiTheme="majorBidi" w:hAnsiTheme="majorBidi" w:cstheme="majorBidi"/>
          <w:sz w:val="24"/>
          <w:szCs w:val="24"/>
        </w:rPr>
      </w:pPr>
      <w:r w:rsidRPr="00E97A11">
        <w:rPr>
          <w:rFonts w:asciiTheme="majorBidi" w:hAnsiTheme="majorBidi" w:cstheme="majorBidi"/>
          <w:sz w:val="24"/>
          <w:szCs w:val="24"/>
        </w:rPr>
        <w:t>Garantir leur confidentialité par l’utilisation de mots de passe, et des techniques de cryptage ;</w:t>
      </w:r>
    </w:p>
    <w:p w:rsidR="00CB41FF" w:rsidRPr="00E97A11" w:rsidRDefault="00CB41FF" w:rsidP="00E97A11">
      <w:pPr>
        <w:pStyle w:val="Paragraphedeliste"/>
        <w:numPr>
          <w:ilvl w:val="0"/>
          <w:numId w:val="2"/>
        </w:numPr>
        <w:autoSpaceDE w:val="0"/>
        <w:autoSpaceDN w:val="0"/>
        <w:adjustRightInd w:val="0"/>
        <w:spacing w:line="360" w:lineRule="auto"/>
        <w:jc w:val="both"/>
        <w:rPr>
          <w:rFonts w:asciiTheme="majorBidi" w:hAnsiTheme="majorBidi" w:cstheme="majorBidi"/>
          <w:sz w:val="24"/>
          <w:szCs w:val="24"/>
        </w:rPr>
      </w:pPr>
      <w:r w:rsidRPr="00E97A11">
        <w:rPr>
          <w:rFonts w:asciiTheme="majorBidi" w:hAnsiTheme="majorBidi" w:cstheme="majorBidi"/>
          <w:sz w:val="24"/>
          <w:szCs w:val="24"/>
        </w:rPr>
        <w:lastRenderedPageBreak/>
        <w:t>Garantir une authentification fiable capable de confirmer l’identité supposée des abonnés.</w:t>
      </w:r>
    </w:p>
    <w:p w:rsidR="0083282F" w:rsidRPr="00F42B34" w:rsidRDefault="00310A92" w:rsidP="0083282F">
      <w:pPr>
        <w:pStyle w:val="Titre1"/>
        <w:numPr>
          <w:ilvl w:val="0"/>
          <w:numId w:val="0"/>
        </w:numPr>
        <w:spacing w:after="240" w:line="360" w:lineRule="auto"/>
        <w:jc w:val="both"/>
        <w:rPr>
          <w:rFonts w:asciiTheme="majorBidi" w:hAnsiTheme="majorBidi"/>
          <w:color w:val="auto"/>
        </w:rPr>
      </w:pPr>
      <w:bookmarkStart w:id="69" w:name="_Toc421467277"/>
      <w:r>
        <w:rPr>
          <w:rFonts w:asciiTheme="majorBidi" w:hAnsiTheme="majorBidi"/>
          <w:color w:val="auto"/>
        </w:rPr>
        <w:t>2</w:t>
      </w:r>
      <w:r w:rsidR="0083282F" w:rsidRPr="00F42B34">
        <w:rPr>
          <w:rFonts w:asciiTheme="majorBidi" w:hAnsiTheme="majorBidi"/>
          <w:color w:val="auto"/>
        </w:rPr>
        <w:t>Spécification des besoins</w:t>
      </w:r>
      <w:bookmarkEnd w:id="69"/>
    </w:p>
    <w:p w:rsidR="0083282F" w:rsidRPr="00E97A11" w:rsidRDefault="0083282F" w:rsidP="0083282F">
      <w:pPr>
        <w:spacing w:after="0" w:line="360" w:lineRule="auto"/>
        <w:jc w:val="both"/>
        <w:rPr>
          <w:rFonts w:asciiTheme="majorBidi" w:hAnsiTheme="majorBidi" w:cstheme="majorBidi"/>
          <w:sz w:val="24"/>
          <w:szCs w:val="24"/>
          <w:lang w:eastAsia="fr-FR"/>
        </w:rPr>
      </w:pPr>
      <w:r w:rsidRPr="00E97A11">
        <w:rPr>
          <w:rFonts w:asciiTheme="majorBidi" w:hAnsiTheme="majorBidi" w:cstheme="majorBidi"/>
          <w:sz w:val="24"/>
          <w:szCs w:val="24"/>
          <w:lang w:eastAsia="fr-FR"/>
        </w:rPr>
        <w:t>Notre application doit satisfaire les exigences de la totalité des utilisateurs. Nous exposons dans ce qui suit leurs besoins fonctionnels ainsi que les besoins non fonctionnels communs à tous les acteurs.</w:t>
      </w:r>
    </w:p>
    <w:p w:rsidR="0083282F" w:rsidRPr="00F42B34" w:rsidRDefault="00310A92" w:rsidP="0083282F">
      <w:pPr>
        <w:pStyle w:val="Titre2"/>
        <w:numPr>
          <w:ilvl w:val="0"/>
          <w:numId w:val="0"/>
        </w:numPr>
        <w:spacing w:before="480" w:after="240"/>
        <w:rPr>
          <w:rFonts w:asciiTheme="majorBidi" w:hAnsiTheme="majorBidi"/>
          <w:color w:val="auto"/>
          <w:sz w:val="24"/>
          <w:szCs w:val="24"/>
        </w:rPr>
      </w:pPr>
      <w:bookmarkStart w:id="70" w:name="_Toc421467278"/>
      <w:r>
        <w:rPr>
          <w:rFonts w:asciiTheme="majorBidi" w:hAnsiTheme="majorBidi"/>
          <w:color w:val="auto"/>
          <w:sz w:val="24"/>
          <w:szCs w:val="24"/>
        </w:rPr>
        <w:t>2</w:t>
      </w:r>
      <w:r w:rsidR="0083282F">
        <w:rPr>
          <w:rFonts w:asciiTheme="majorBidi" w:hAnsiTheme="majorBidi"/>
          <w:color w:val="auto"/>
          <w:sz w:val="24"/>
          <w:szCs w:val="24"/>
        </w:rPr>
        <w:t>.1</w:t>
      </w:r>
      <w:r w:rsidR="0083282F" w:rsidRPr="00F42B34">
        <w:rPr>
          <w:rFonts w:asciiTheme="majorBidi" w:hAnsiTheme="majorBidi"/>
          <w:color w:val="auto"/>
          <w:sz w:val="24"/>
          <w:szCs w:val="24"/>
        </w:rPr>
        <w:t>Besoins fonctionnels</w:t>
      </w:r>
      <w:bookmarkEnd w:id="70"/>
      <w:r w:rsidR="0083282F" w:rsidRPr="00F42B34">
        <w:rPr>
          <w:rFonts w:asciiTheme="majorBidi" w:hAnsiTheme="majorBidi"/>
          <w:color w:val="auto"/>
          <w:sz w:val="24"/>
          <w:szCs w:val="24"/>
        </w:rPr>
        <w:t xml:space="preserve"> </w:t>
      </w:r>
    </w:p>
    <w:p w:rsidR="0083282F" w:rsidRPr="00E97A11" w:rsidRDefault="0083282F" w:rsidP="0083282F">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Les besoins fonctionnels doivent expliciter ceux du client. Dans notre cas, des besoins exprimés par l’entreprise ont permis d’établir le cahier des charges suivant :</w:t>
      </w:r>
    </w:p>
    <w:p w:rsidR="0083282F" w:rsidRPr="00E97A11" w:rsidRDefault="0083282F" w:rsidP="0083282F">
      <w:pPr>
        <w:pStyle w:val="Paragraphedeliste"/>
        <w:numPr>
          <w:ilvl w:val="0"/>
          <w:numId w:val="5"/>
        </w:numPr>
        <w:shd w:val="clear" w:color="auto" w:fill="FFFFFF"/>
        <w:spacing w:after="0" w:line="360" w:lineRule="auto"/>
        <w:jc w:val="both"/>
        <w:rPr>
          <w:rFonts w:asciiTheme="majorBidi" w:eastAsia="Times New Roman" w:hAnsiTheme="majorBidi" w:cstheme="majorBidi"/>
          <w:b/>
          <w:bCs/>
          <w:sz w:val="24"/>
          <w:szCs w:val="24"/>
        </w:rPr>
      </w:pPr>
      <w:r w:rsidRPr="00E97A11">
        <w:rPr>
          <w:rFonts w:asciiTheme="majorBidi" w:eastAsia="Times New Roman" w:hAnsiTheme="majorBidi" w:cstheme="majorBidi"/>
          <w:b/>
          <w:bCs/>
          <w:sz w:val="24"/>
          <w:szCs w:val="24"/>
        </w:rPr>
        <w:t xml:space="preserve">Consulter les comptes bancaires : </w:t>
      </w:r>
      <w:r w:rsidRPr="00E97A11">
        <w:rPr>
          <w:rFonts w:asciiTheme="majorBidi" w:eastAsia="Times New Roman" w:hAnsiTheme="majorBidi" w:cstheme="majorBidi"/>
          <w:bCs/>
          <w:sz w:val="24"/>
          <w:szCs w:val="24"/>
        </w:rPr>
        <w:t>les utilisateurs ont la possibilité de consulter les soldes de leurs comptes ainsi que les détails que nous allons expliquer plus tard.</w:t>
      </w:r>
    </w:p>
    <w:p w:rsidR="0083282F" w:rsidRPr="00E97A11" w:rsidRDefault="0083282F" w:rsidP="0083282F">
      <w:pPr>
        <w:pStyle w:val="Paragraphedeliste"/>
        <w:numPr>
          <w:ilvl w:val="0"/>
          <w:numId w:val="5"/>
        </w:numPr>
        <w:shd w:val="clear" w:color="auto" w:fill="FFFFFF"/>
        <w:spacing w:after="0" w:line="360" w:lineRule="auto"/>
        <w:jc w:val="both"/>
        <w:rPr>
          <w:rFonts w:asciiTheme="majorBidi" w:eastAsia="Times New Roman" w:hAnsiTheme="majorBidi" w:cstheme="majorBidi"/>
          <w:b/>
          <w:bCs/>
          <w:sz w:val="24"/>
          <w:szCs w:val="24"/>
        </w:rPr>
      </w:pPr>
      <w:r w:rsidRPr="00E97A11">
        <w:rPr>
          <w:rFonts w:asciiTheme="majorBidi" w:eastAsia="Times New Roman" w:hAnsiTheme="majorBidi" w:cstheme="majorBidi"/>
          <w:b/>
          <w:bCs/>
          <w:sz w:val="24"/>
          <w:szCs w:val="24"/>
        </w:rPr>
        <w:t xml:space="preserve">Consulter les mouvements d’un compte : </w:t>
      </w:r>
      <w:r w:rsidRPr="00E97A11">
        <w:rPr>
          <w:rFonts w:asciiTheme="majorBidi" w:eastAsia="Times New Roman" w:hAnsiTheme="majorBidi" w:cstheme="majorBidi"/>
          <w:bCs/>
          <w:sz w:val="24"/>
          <w:szCs w:val="24"/>
        </w:rPr>
        <w:t>consiste à consulter à tout moment les mouvements des opérations bancaires (tels que virement, versement, retrait,…) d’un compte d’une période définie.</w:t>
      </w:r>
    </w:p>
    <w:p w:rsidR="0083282F" w:rsidRPr="00E97A11" w:rsidRDefault="0083282F" w:rsidP="0083282F">
      <w:pPr>
        <w:pStyle w:val="Paragraphedeliste"/>
        <w:numPr>
          <w:ilvl w:val="0"/>
          <w:numId w:val="5"/>
        </w:numPr>
        <w:shd w:val="clear" w:color="auto" w:fill="FFFFFF"/>
        <w:spacing w:after="0" w:line="360" w:lineRule="auto"/>
        <w:jc w:val="both"/>
        <w:rPr>
          <w:rFonts w:asciiTheme="majorBidi" w:eastAsia="Times New Roman" w:hAnsiTheme="majorBidi" w:cstheme="majorBidi"/>
          <w:b/>
          <w:bCs/>
          <w:sz w:val="24"/>
          <w:szCs w:val="24"/>
        </w:rPr>
      </w:pPr>
      <w:r w:rsidRPr="00E97A11">
        <w:rPr>
          <w:rFonts w:asciiTheme="majorBidi" w:eastAsia="Times New Roman" w:hAnsiTheme="majorBidi" w:cstheme="majorBidi"/>
          <w:b/>
          <w:bCs/>
          <w:sz w:val="24"/>
          <w:szCs w:val="24"/>
        </w:rPr>
        <w:t xml:space="preserve">Effectuer des virements : </w:t>
      </w:r>
      <w:r w:rsidRPr="00E97A11">
        <w:rPr>
          <w:rFonts w:asciiTheme="majorBidi" w:hAnsiTheme="majorBidi" w:cstheme="majorBidi"/>
          <w:sz w:val="24"/>
          <w:szCs w:val="24"/>
          <w:shd w:val="clear" w:color="auto" w:fill="FFFFFF"/>
        </w:rPr>
        <w:t>la possibilité d’effectuer des virements vers un compte interne ou externe à la banque.</w:t>
      </w:r>
    </w:p>
    <w:p w:rsidR="0083282F" w:rsidRPr="00E97A11" w:rsidRDefault="0083282F" w:rsidP="0083282F">
      <w:pPr>
        <w:pStyle w:val="Paragraphedeliste"/>
        <w:numPr>
          <w:ilvl w:val="0"/>
          <w:numId w:val="5"/>
        </w:numPr>
        <w:shd w:val="clear" w:color="auto" w:fill="FFFFFF"/>
        <w:spacing w:after="0" w:line="360" w:lineRule="auto"/>
        <w:jc w:val="both"/>
        <w:rPr>
          <w:rFonts w:asciiTheme="majorBidi" w:eastAsia="Times New Roman" w:hAnsiTheme="majorBidi" w:cstheme="majorBidi"/>
          <w:b/>
          <w:bCs/>
          <w:sz w:val="24"/>
          <w:szCs w:val="24"/>
        </w:rPr>
      </w:pPr>
      <w:r w:rsidRPr="00E97A11">
        <w:rPr>
          <w:rFonts w:asciiTheme="majorBidi" w:eastAsia="Times New Roman" w:hAnsiTheme="majorBidi" w:cstheme="majorBidi"/>
          <w:b/>
          <w:bCs/>
          <w:sz w:val="24"/>
          <w:szCs w:val="24"/>
        </w:rPr>
        <w:t xml:space="preserve">Gérer les cartes bancaires : </w:t>
      </w:r>
      <w:r w:rsidRPr="00E97A11">
        <w:rPr>
          <w:rFonts w:asciiTheme="majorBidi" w:eastAsia="Times New Roman" w:hAnsiTheme="majorBidi" w:cstheme="majorBidi"/>
          <w:bCs/>
          <w:sz w:val="24"/>
          <w:szCs w:val="24"/>
        </w:rPr>
        <w:t>les utilisateurs ont la possibilité de demander une carte bancaire et suivre son dénouement.  Cette demande peut être acceptée ou refusée par la banque.</w:t>
      </w:r>
    </w:p>
    <w:p w:rsidR="0083282F" w:rsidRPr="00E97A11" w:rsidRDefault="0083282F" w:rsidP="0083282F">
      <w:pPr>
        <w:pStyle w:val="Paragraphedeliste"/>
        <w:numPr>
          <w:ilvl w:val="0"/>
          <w:numId w:val="5"/>
        </w:numPr>
        <w:shd w:val="clear" w:color="auto" w:fill="FFFFFF"/>
        <w:spacing w:after="0" w:line="360" w:lineRule="auto"/>
        <w:jc w:val="both"/>
        <w:rPr>
          <w:rFonts w:asciiTheme="majorBidi" w:eastAsia="Times New Roman" w:hAnsiTheme="majorBidi" w:cstheme="majorBidi"/>
          <w:b/>
          <w:bCs/>
          <w:sz w:val="24"/>
          <w:szCs w:val="24"/>
        </w:rPr>
      </w:pPr>
      <w:r w:rsidRPr="00E97A11">
        <w:rPr>
          <w:rFonts w:asciiTheme="majorBidi" w:eastAsia="Times New Roman" w:hAnsiTheme="majorBidi" w:cstheme="majorBidi"/>
          <w:b/>
          <w:bCs/>
          <w:sz w:val="24"/>
          <w:szCs w:val="24"/>
        </w:rPr>
        <w:t xml:space="preserve">Gérer les chéquiers : </w:t>
      </w:r>
      <w:r w:rsidRPr="00E97A11">
        <w:rPr>
          <w:rFonts w:asciiTheme="majorBidi" w:eastAsia="Times New Roman" w:hAnsiTheme="majorBidi" w:cstheme="majorBidi"/>
          <w:bCs/>
          <w:sz w:val="24"/>
          <w:szCs w:val="24"/>
        </w:rPr>
        <w:t>la banque accepte ou rejette une demande d’un chéquier provenant d’un client.</w:t>
      </w:r>
    </w:p>
    <w:p w:rsidR="0083282F" w:rsidRPr="00E97A11" w:rsidRDefault="0083282F" w:rsidP="0083282F">
      <w:pPr>
        <w:pStyle w:val="Paragraphedeliste"/>
        <w:numPr>
          <w:ilvl w:val="0"/>
          <w:numId w:val="5"/>
        </w:numPr>
        <w:shd w:val="clear" w:color="auto" w:fill="FFFFFF"/>
        <w:spacing w:after="0" w:line="360" w:lineRule="auto"/>
        <w:jc w:val="both"/>
        <w:rPr>
          <w:rFonts w:asciiTheme="majorBidi" w:eastAsia="Times New Roman" w:hAnsiTheme="majorBidi" w:cstheme="majorBidi"/>
          <w:b/>
          <w:bCs/>
          <w:sz w:val="24"/>
          <w:szCs w:val="24"/>
        </w:rPr>
      </w:pPr>
      <w:r w:rsidRPr="00E97A11">
        <w:rPr>
          <w:rFonts w:asciiTheme="majorBidi" w:eastAsia="Times New Roman" w:hAnsiTheme="majorBidi" w:cstheme="majorBidi"/>
          <w:b/>
          <w:bCs/>
          <w:sz w:val="24"/>
          <w:szCs w:val="24"/>
        </w:rPr>
        <w:t xml:space="preserve">Gérer les crédits : </w:t>
      </w:r>
      <w:r w:rsidRPr="00E97A11">
        <w:rPr>
          <w:rFonts w:asciiTheme="majorBidi" w:eastAsia="Times New Roman" w:hAnsiTheme="majorBidi" w:cstheme="majorBidi"/>
          <w:bCs/>
          <w:sz w:val="24"/>
          <w:szCs w:val="24"/>
        </w:rPr>
        <w:t>il s’agit de suivre l’état d’avancement des demandes de crédits par la banque et ses clients.</w:t>
      </w:r>
    </w:p>
    <w:p w:rsidR="0083282F" w:rsidRPr="00E97A11" w:rsidRDefault="0083282F" w:rsidP="0083282F">
      <w:pPr>
        <w:pStyle w:val="Paragraphedeliste"/>
        <w:numPr>
          <w:ilvl w:val="0"/>
          <w:numId w:val="5"/>
        </w:numPr>
        <w:shd w:val="clear" w:color="auto" w:fill="FFFFFF"/>
        <w:spacing w:after="0" w:line="360" w:lineRule="auto"/>
        <w:jc w:val="both"/>
        <w:rPr>
          <w:rFonts w:asciiTheme="majorBidi" w:eastAsia="Times New Roman" w:hAnsiTheme="majorBidi" w:cstheme="majorBidi"/>
          <w:b/>
          <w:bCs/>
          <w:sz w:val="24"/>
          <w:szCs w:val="24"/>
        </w:rPr>
      </w:pPr>
      <w:r w:rsidRPr="00E97A11">
        <w:rPr>
          <w:rFonts w:asciiTheme="majorBidi" w:eastAsia="Times New Roman" w:hAnsiTheme="majorBidi" w:cstheme="majorBidi"/>
          <w:b/>
          <w:bCs/>
          <w:sz w:val="24"/>
          <w:szCs w:val="24"/>
        </w:rPr>
        <w:t xml:space="preserve">Communiquer: </w:t>
      </w:r>
      <w:r w:rsidRPr="00E97A11">
        <w:rPr>
          <w:rFonts w:asciiTheme="majorBidi" w:eastAsia="Times New Roman" w:hAnsiTheme="majorBidi" w:cstheme="majorBidi"/>
          <w:bCs/>
          <w:sz w:val="24"/>
          <w:szCs w:val="24"/>
        </w:rPr>
        <w:t>la possibilité aux clients de communiquer avec la banque en déposant des requêtes et suivre les réponses de la banque et vice versa.</w:t>
      </w:r>
    </w:p>
    <w:p w:rsidR="0083282F" w:rsidRPr="00E97A11" w:rsidRDefault="0083282F" w:rsidP="0083282F">
      <w:pPr>
        <w:pStyle w:val="Paragraphedeliste"/>
        <w:numPr>
          <w:ilvl w:val="0"/>
          <w:numId w:val="5"/>
        </w:numPr>
        <w:shd w:val="clear" w:color="auto" w:fill="FFFFFF"/>
        <w:spacing w:after="0" w:line="360" w:lineRule="auto"/>
        <w:jc w:val="both"/>
        <w:rPr>
          <w:rFonts w:asciiTheme="majorBidi" w:eastAsia="Times New Roman" w:hAnsiTheme="majorBidi" w:cstheme="majorBidi"/>
          <w:b/>
          <w:bCs/>
          <w:sz w:val="24"/>
          <w:szCs w:val="24"/>
        </w:rPr>
      </w:pPr>
      <w:r w:rsidRPr="00E97A11">
        <w:rPr>
          <w:rFonts w:asciiTheme="majorBidi" w:eastAsia="Times New Roman" w:hAnsiTheme="majorBidi" w:cstheme="majorBidi"/>
          <w:b/>
          <w:bCs/>
          <w:sz w:val="24"/>
          <w:szCs w:val="24"/>
        </w:rPr>
        <w:t xml:space="preserve">Gérer les utilisateurs : </w:t>
      </w:r>
      <w:r w:rsidRPr="00E97A11">
        <w:rPr>
          <w:rFonts w:asciiTheme="majorBidi" w:eastAsia="Times New Roman" w:hAnsiTheme="majorBidi" w:cstheme="majorBidi"/>
          <w:bCs/>
          <w:sz w:val="24"/>
          <w:szCs w:val="24"/>
        </w:rPr>
        <w:t>la possibilité d’ajouter, modifier ou supprimer des utilisateurs du système.</w:t>
      </w:r>
    </w:p>
    <w:p w:rsidR="0083282F" w:rsidRPr="00E97A11" w:rsidRDefault="0083282F" w:rsidP="0083282F">
      <w:pPr>
        <w:pStyle w:val="Paragraphedeliste"/>
        <w:numPr>
          <w:ilvl w:val="0"/>
          <w:numId w:val="5"/>
        </w:numPr>
        <w:shd w:val="clear" w:color="auto" w:fill="FFFFFF"/>
        <w:spacing w:after="0" w:line="360" w:lineRule="auto"/>
        <w:jc w:val="both"/>
        <w:rPr>
          <w:rFonts w:asciiTheme="majorBidi" w:eastAsia="Times New Roman" w:hAnsiTheme="majorBidi" w:cstheme="majorBidi"/>
          <w:b/>
          <w:bCs/>
          <w:sz w:val="24"/>
          <w:szCs w:val="24"/>
        </w:rPr>
      </w:pPr>
      <w:r w:rsidRPr="00E97A11">
        <w:rPr>
          <w:rFonts w:asciiTheme="majorBidi" w:eastAsia="Times New Roman" w:hAnsiTheme="majorBidi" w:cstheme="majorBidi"/>
          <w:b/>
          <w:bCs/>
          <w:sz w:val="24"/>
          <w:szCs w:val="24"/>
        </w:rPr>
        <w:t xml:space="preserve">Établir des statistiques : </w:t>
      </w:r>
      <w:r w:rsidRPr="00E97A11">
        <w:rPr>
          <w:rFonts w:asciiTheme="majorBidi" w:eastAsia="Times New Roman" w:hAnsiTheme="majorBidi" w:cstheme="majorBidi"/>
          <w:bCs/>
          <w:sz w:val="24"/>
          <w:szCs w:val="24"/>
        </w:rPr>
        <w:t>cette fonctionnalité offre aux utilisateurs une vue d’ensemble des différentes opérations bancaires effectuées pendant une période.</w:t>
      </w:r>
    </w:p>
    <w:p w:rsidR="0083282F" w:rsidRPr="00E97A11" w:rsidRDefault="0083282F" w:rsidP="0083282F">
      <w:pPr>
        <w:pStyle w:val="Paragraphedeliste"/>
        <w:numPr>
          <w:ilvl w:val="0"/>
          <w:numId w:val="5"/>
        </w:numPr>
        <w:shd w:val="clear" w:color="auto" w:fill="FFFFFF"/>
        <w:spacing w:after="0" w:line="360" w:lineRule="auto"/>
        <w:jc w:val="both"/>
        <w:rPr>
          <w:rFonts w:asciiTheme="majorBidi" w:eastAsia="Times New Roman" w:hAnsiTheme="majorBidi" w:cstheme="majorBidi"/>
          <w:b/>
          <w:bCs/>
          <w:sz w:val="24"/>
          <w:szCs w:val="24"/>
        </w:rPr>
      </w:pPr>
      <w:r w:rsidRPr="00E97A11">
        <w:rPr>
          <w:rFonts w:asciiTheme="majorBidi" w:eastAsia="Times New Roman" w:hAnsiTheme="majorBidi" w:cstheme="majorBidi"/>
          <w:b/>
          <w:bCs/>
          <w:sz w:val="24"/>
          <w:szCs w:val="24"/>
        </w:rPr>
        <w:lastRenderedPageBreak/>
        <w:t xml:space="preserve">Recevoir des documents : </w:t>
      </w:r>
      <w:r w:rsidRPr="00E97A11">
        <w:rPr>
          <w:rFonts w:asciiTheme="majorBidi" w:eastAsia="Times New Roman" w:hAnsiTheme="majorBidi" w:cstheme="majorBidi"/>
          <w:bCs/>
          <w:sz w:val="24"/>
          <w:szCs w:val="24"/>
        </w:rPr>
        <w:t>ce module permet de recevoir un relevé de compte périodique détaillé sous format PDF qui sera conservé pendant 30 jours. Durant cette période l’utilisateur peut le consulter, l’imprimer et le télécharger.</w:t>
      </w:r>
    </w:p>
    <w:p w:rsidR="0083282F" w:rsidRPr="00E97A11" w:rsidRDefault="0083282F" w:rsidP="0083282F">
      <w:pPr>
        <w:pStyle w:val="Paragraphedeliste"/>
        <w:numPr>
          <w:ilvl w:val="0"/>
          <w:numId w:val="5"/>
        </w:numPr>
        <w:shd w:val="clear" w:color="auto" w:fill="FFFFFF"/>
        <w:spacing w:after="0" w:line="360" w:lineRule="auto"/>
        <w:jc w:val="both"/>
        <w:rPr>
          <w:rFonts w:asciiTheme="majorBidi" w:eastAsia="Times New Roman" w:hAnsiTheme="majorBidi" w:cstheme="majorBidi"/>
          <w:b/>
          <w:bCs/>
          <w:sz w:val="24"/>
          <w:szCs w:val="24"/>
        </w:rPr>
      </w:pPr>
      <w:r w:rsidRPr="00E97A11">
        <w:rPr>
          <w:rFonts w:asciiTheme="majorBidi" w:eastAsia="Times New Roman" w:hAnsiTheme="majorBidi" w:cstheme="majorBidi"/>
          <w:b/>
          <w:bCs/>
          <w:sz w:val="24"/>
          <w:szCs w:val="24"/>
        </w:rPr>
        <w:t xml:space="preserve">E-Facture : </w:t>
      </w:r>
      <w:r w:rsidRPr="00E97A11">
        <w:rPr>
          <w:rFonts w:asciiTheme="majorBidi" w:eastAsia="Times New Roman" w:hAnsiTheme="majorBidi" w:cstheme="majorBidi"/>
          <w:bCs/>
          <w:sz w:val="24"/>
          <w:szCs w:val="24"/>
        </w:rPr>
        <w:t>le client peut demander à sa banque la réception via ce module des factures (Electricité, Eau, Télécom, etc...). Ce qui lui permet, en cas d’acceptation, de les payer.</w:t>
      </w:r>
    </w:p>
    <w:p w:rsidR="0083282F" w:rsidRPr="00E97A11" w:rsidRDefault="0083282F" w:rsidP="0083282F">
      <w:pPr>
        <w:pStyle w:val="Paragraphedeliste"/>
        <w:numPr>
          <w:ilvl w:val="0"/>
          <w:numId w:val="5"/>
        </w:numPr>
        <w:shd w:val="clear" w:color="auto" w:fill="FFFFFF"/>
        <w:spacing w:after="0" w:line="360" w:lineRule="auto"/>
        <w:jc w:val="both"/>
        <w:rPr>
          <w:rFonts w:asciiTheme="majorBidi" w:eastAsia="Times New Roman" w:hAnsiTheme="majorBidi" w:cstheme="majorBidi"/>
          <w:b/>
          <w:bCs/>
          <w:sz w:val="24"/>
          <w:szCs w:val="24"/>
        </w:rPr>
      </w:pPr>
      <w:r w:rsidRPr="00E97A11">
        <w:rPr>
          <w:rFonts w:asciiTheme="majorBidi" w:eastAsia="Times New Roman" w:hAnsiTheme="majorBidi" w:cstheme="majorBidi"/>
          <w:b/>
          <w:bCs/>
          <w:sz w:val="24"/>
          <w:szCs w:val="24"/>
        </w:rPr>
        <w:t xml:space="preserve">Effectuer les opérations en bourse: </w:t>
      </w:r>
      <w:r w:rsidRPr="00E97A11">
        <w:rPr>
          <w:rFonts w:asciiTheme="majorBidi" w:eastAsia="Times New Roman" w:hAnsiTheme="majorBidi" w:cstheme="majorBidi"/>
          <w:bCs/>
          <w:sz w:val="24"/>
          <w:szCs w:val="24"/>
        </w:rPr>
        <w:t>l’utilisateur peut à travers ce module acheter et vendre des actions, consulter son portefeuille et suivre l’actualité de la bourse.</w:t>
      </w:r>
    </w:p>
    <w:p w:rsidR="0083282F" w:rsidRPr="00E97A11" w:rsidRDefault="0083282F" w:rsidP="0083282F">
      <w:pPr>
        <w:pStyle w:val="Paragraphedeliste"/>
        <w:numPr>
          <w:ilvl w:val="0"/>
          <w:numId w:val="5"/>
        </w:numPr>
        <w:shd w:val="clear" w:color="auto" w:fill="FFFFFF"/>
        <w:spacing w:after="0" w:line="360" w:lineRule="auto"/>
        <w:jc w:val="both"/>
        <w:rPr>
          <w:rFonts w:asciiTheme="majorBidi" w:eastAsia="Times New Roman" w:hAnsiTheme="majorBidi" w:cstheme="majorBidi"/>
          <w:b/>
          <w:bCs/>
          <w:sz w:val="24"/>
          <w:szCs w:val="24"/>
        </w:rPr>
      </w:pPr>
      <w:r w:rsidRPr="00E97A11">
        <w:rPr>
          <w:rFonts w:asciiTheme="majorBidi" w:eastAsia="Times New Roman" w:hAnsiTheme="majorBidi" w:cstheme="majorBidi"/>
          <w:b/>
          <w:bCs/>
          <w:sz w:val="24"/>
          <w:szCs w:val="24"/>
        </w:rPr>
        <w:t xml:space="preserve">Suivre le taux de change : </w:t>
      </w:r>
      <w:r w:rsidRPr="00E97A11">
        <w:rPr>
          <w:rFonts w:asciiTheme="majorBidi" w:eastAsia="Times New Roman" w:hAnsiTheme="majorBidi" w:cstheme="majorBidi"/>
          <w:bCs/>
          <w:sz w:val="24"/>
          <w:szCs w:val="24"/>
        </w:rPr>
        <w:t>les utilisateurs peuvent à tout moment connaitre l’appréciation des monnaies et consulter le résultat d’une conversion de devise.</w:t>
      </w:r>
    </w:p>
    <w:p w:rsidR="0083282F" w:rsidRPr="00E97A11" w:rsidRDefault="0083282F" w:rsidP="0083282F">
      <w:pPr>
        <w:pStyle w:val="Paragraphedeliste"/>
        <w:numPr>
          <w:ilvl w:val="0"/>
          <w:numId w:val="5"/>
        </w:numPr>
        <w:spacing w:after="0" w:line="360" w:lineRule="auto"/>
        <w:jc w:val="both"/>
        <w:rPr>
          <w:rFonts w:asciiTheme="majorBidi" w:hAnsiTheme="majorBidi" w:cstheme="majorBidi"/>
          <w:b/>
          <w:sz w:val="24"/>
          <w:szCs w:val="24"/>
        </w:rPr>
      </w:pPr>
      <w:r w:rsidRPr="00E97A11">
        <w:rPr>
          <w:rFonts w:asciiTheme="majorBidi" w:hAnsiTheme="majorBidi" w:cstheme="majorBidi"/>
          <w:b/>
          <w:sz w:val="24"/>
          <w:szCs w:val="24"/>
        </w:rPr>
        <w:t xml:space="preserve">Multimodalité : </w:t>
      </w:r>
      <w:r w:rsidRPr="00E97A11">
        <w:rPr>
          <w:rFonts w:asciiTheme="majorBidi" w:hAnsiTheme="majorBidi" w:cstheme="majorBidi"/>
          <w:sz w:val="24"/>
          <w:szCs w:val="24"/>
        </w:rPr>
        <w:t>les utilisateurs peuvent accéder aisément à cette application par n’importe quel type d’appareil (Ordinateur, Tablette, Smartphone, etc...).</w:t>
      </w:r>
    </w:p>
    <w:p w:rsidR="0083282F" w:rsidRPr="00E97A11" w:rsidRDefault="0083282F" w:rsidP="0083282F">
      <w:pPr>
        <w:pStyle w:val="Paragraphedeliste"/>
        <w:numPr>
          <w:ilvl w:val="0"/>
          <w:numId w:val="5"/>
        </w:numPr>
        <w:spacing w:after="0" w:line="360" w:lineRule="auto"/>
        <w:jc w:val="both"/>
        <w:rPr>
          <w:rFonts w:asciiTheme="majorBidi" w:hAnsiTheme="majorBidi" w:cstheme="majorBidi"/>
          <w:b/>
          <w:sz w:val="24"/>
          <w:szCs w:val="24"/>
        </w:rPr>
      </w:pPr>
      <w:r w:rsidRPr="00E97A11">
        <w:rPr>
          <w:rFonts w:asciiTheme="majorBidi" w:hAnsiTheme="majorBidi" w:cstheme="majorBidi"/>
          <w:b/>
          <w:sz w:val="24"/>
          <w:szCs w:val="24"/>
        </w:rPr>
        <w:t xml:space="preserve">Réutilisabilité : </w:t>
      </w:r>
      <w:r w:rsidRPr="00E97A11">
        <w:rPr>
          <w:rFonts w:asciiTheme="majorBidi" w:hAnsiTheme="majorBidi" w:cstheme="majorBidi"/>
          <w:sz w:val="24"/>
          <w:szCs w:val="24"/>
        </w:rPr>
        <w:t>cette application doit pouvoir être mise en place chez n’importe quelle institution bancaire moyennent quelques légères modifications spécifiques à chaque banque.</w:t>
      </w:r>
    </w:p>
    <w:p w:rsidR="0083282F" w:rsidRPr="00F42B34" w:rsidRDefault="00310A92" w:rsidP="0083282F">
      <w:pPr>
        <w:pStyle w:val="Titre2"/>
        <w:numPr>
          <w:ilvl w:val="0"/>
          <w:numId w:val="0"/>
        </w:numPr>
        <w:spacing w:before="480" w:after="240"/>
        <w:rPr>
          <w:rFonts w:asciiTheme="majorBidi" w:hAnsiTheme="majorBidi"/>
          <w:color w:val="auto"/>
          <w:sz w:val="24"/>
          <w:szCs w:val="24"/>
        </w:rPr>
      </w:pPr>
      <w:bookmarkStart w:id="71" w:name="_Toc421467279"/>
      <w:r>
        <w:rPr>
          <w:rFonts w:asciiTheme="majorBidi" w:hAnsiTheme="majorBidi"/>
          <w:color w:val="auto"/>
          <w:sz w:val="24"/>
          <w:szCs w:val="24"/>
        </w:rPr>
        <w:t>2</w:t>
      </w:r>
      <w:r w:rsidR="0083282F">
        <w:rPr>
          <w:rFonts w:asciiTheme="majorBidi" w:hAnsiTheme="majorBidi"/>
          <w:color w:val="auto"/>
          <w:sz w:val="24"/>
          <w:szCs w:val="24"/>
        </w:rPr>
        <w:t>.2</w:t>
      </w:r>
      <w:r w:rsidR="0083282F" w:rsidRPr="00F42B34">
        <w:rPr>
          <w:rFonts w:asciiTheme="majorBidi" w:hAnsiTheme="majorBidi"/>
          <w:color w:val="auto"/>
          <w:sz w:val="24"/>
          <w:szCs w:val="24"/>
        </w:rPr>
        <w:t>Besoins non fonctionnels</w:t>
      </w:r>
      <w:bookmarkEnd w:id="71"/>
      <w:r w:rsidR="0083282F" w:rsidRPr="00F42B34">
        <w:rPr>
          <w:rFonts w:asciiTheme="majorBidi" w:hAnsiTheme="majorBidi"/>
          <w:color w:val="auto"/>
          <w:sz w:val="24"/>
          <w:szCs w:val="24"/>
        </w:rPr>
        <w:t xml:space="preserve"> </w:t>
      </w:r>
    </w:p>
    <w:p w:rsidR="0083282F" w:rsidRPr="00E97A11" w:rsidRDefault="0083282F" w:rsidP="0083282F">
      <w:pPr>
        <w:autoSpaceDE w:val="0"/>
        <w:autoSpaceDN w:val="0"/>
        <w:adjustRightInd w:val="0"/>
        <w:spacing w:after="0" w:line="360" w:lineRule="auto"/>
        <w:jc w:val="both"/>
        <w:rPr>
          <w:rFonts w:asciiTheme="majorBidi" w:hAnsiTheme="majorBidi" w:cstheme="majorBidi"/>
          <w:b/>
          <w:bCs/>
          <w:sz w:val="24"/>
          <w:szCs w:val="24"/>
        </w:rPr>
      </w:pPr>
      <w:r w:rsidRPr="00E97A11">
        <w:rPr>
          <w:rFonts w:asciiTheme="majorBidi" w:hAnsiTheme="majorBidi" w:cstheme="majorBidi"/>
          <w:sz w:val="24"/>
          <w:szCs w:val="24"/>
          <w:shd w:val="clear" w:color="auto" w:fill="FFFFFF"/>
        </w:rPr>
        <w:t>Ces besoins sont les contraintes techniques exigées et les fonctionnalités nécessaires pour rendre le logiciel plus performant et qui se résument généralement en :</w:t>
      </w:r>
    </w:p>
    <w:p w:rsidR="0083282F" w:rsidRPr="00E97A11" w:rsidRDefault="0083282F" w:rsidP="0083282F">
      <w:pPr>
        <w:pStyle w:val="Paragraphedeliste"/>
        <w:numPr>
          <w:ilvl w:val="0"/>
          <w:numId w:val="6"/>
        </w:numPr>
        <w:autoSpaceDE w:val="0"/>
        <w:autoSpaceDN w:val="0"/>
        <w:adjustRightInd w:val="0"/>
        <w:spacing w:after="0" w:line="360" w:lineRule="auto"/>
        <w:jc w:val="both"/>
        <w:rPr>
          <w:rFonts w:asciiTheme="majorBidi" w:hAnsiTheme="majorBidi" w:cstheme="majorBidi"/>
          <w:b/>
          <w:bCs/>
          <w:sz w:val="24"/>
          <w:szCs w:val="24"/>
        </w:rPr>
      </w:pPr>
      <w:r w:rsidRPr="00E97A11">
        <w:rPr>
          <w:rFonts w:asciiTheme="majorBidi" w:hAnsiTheme="majorBidi" w:cstheme="majorBidi"/>
          <w:b/>
          <w:bCs/>
          <w:sz w:val="24"/>
          <w:szCs w:val="24"/>
        </w:rPr>
        <w:t xml:space="preserve">Sécurité : </w:t>
      </w:r>
      <w:r w:rsidRPr="00E97A11">
        <w:rPr>
          <w:rFonts w:asciiTheme="majorBidi" w:hAnsiTheme="majorBidi" w:cstheme="majorBidi"/>
          <w:sz w:val="24"/>
          <w:szCs w:val="24"/>
        </w:rPr>
        <w:t>les utilisateurs ne peuvent accéder aux fonctionnalités de l'application qu'après avoir réussi l'étape de l'authentification. En effet, il valide son authentification par le login et le mot de passe.</w:t>
      </w:r>
    </w:p>
    <w:p w:rsidR="0083282F" w:rsidRPr="00E97A11" w:rsidRDefault="0083282F" w:rsidP="0083282F">
      <w:pPr>
        <w:autoSpaceDE w:val="0"/>
        <w:autoSpaceDN w:val="0"/>
        <w:adjustRightInd w:val="0"/>
        <w:spacing w:after="0" w:line="360" w:lineRule="auto"/>
        <w:ind w:left="708"/>
        <w:jc w:val="both"/>
        <w:rPr>
          <w:rFonts w:asciiTheme="majorBidi" w:hAnsiTheme="majorBidi" w:cstheme="majorBidi"/>
          <w:sz w:val="24"/>
          <w:szCs w:val="24"/>
        </w:rPr>
      </w:pPr>
      <w:r w:rsidRPr="00E97A11">
        <w:rPr>
          <w:rFonts w:asciiTheme="majorBidi" w:hAnsiTheme="majorBidi" w:cstheme="majorBidi"/>
          <w:sz w:val="24"/>
          <w:szCs w:val="24"/>
        </w:rPr>
        <w:t>Afin d’assurer un niveau plus haut de sécurité, nous allons ajouter un clavier virtuel, les utilisateurs ainsi ne peuvent saisir leurs mots de passe qu’à travers ce clavier ; ce qui va empêcher une éventuelle attaque de type « keylogger » de ce produire. En ajoutant le déplacement aléatoire des touches de ce clavier et en cas ou un pirate arrive à craquer les mouvements et les clicks souris du client, il ne pourra en aucun cas reconstruire le vrai mot de passe parce qu’il n’obtiendra jamais une image statique de la disposition du clavier virtuel.</w:t>
      </w:r>
    </w:p>
    <w:p w:rsidR="0083282F" w:rsidRPr="00E97A11" w:rsidRDefault="0083282F" w:rsidP="0083282F">
      <w:pPr>
        <w:autoSpaceDE w:val="0"/>
        <w:autoSpaceDN w:val="0"/>
        <w:adjustRightInd w:val="0"/>
        <w:spacing w:after="0" w:line="360" w:lineRule="auto"/>
        <w:ind w:left="708"/>
        <w:jc w:val="both"/>
        <w:rPr>
          <w:rFonts w:asciiTheme="majorBidi" w:hAnsiTheme="majorBidi" w:cstheme="majorBidi"/>
          <w:sz w:val="24"/>
          <w:szCs w:val="24"/>
        </w:rPr>
      </w:pPr>
      <w:r w:rsidRPr="00E97A11">
        <w:rPr>
          <w:rFonts w:asciiTheme="majorBidi" w:hAnsiTheme="majorBidi" w:cstheme="majorBidi"/>
          <w:sz w:val="24"/>
          <w:szCs w:val="24"/>
        </w:rPr>
        <w:t>Pour assurer que le mot de passe stocké ne soit pas accessible en cas où le support de stockage est compromis, nous allons ajouter son hachage.</w:t>
      </w:r>
    </w:p>
    <w:p w:rsidR="0083282F" w:rsidRPr="00E97A11" w:rsidRDefault="0083282F" w:rsidP="0083282F">
      <w:pPr>
        <w:autoSpaceDE w:val="0"/>
        <w:autoSpaceDN w:val="0"/>
        <w:adjustRightInd w:val="0"/>
        <w:spacing w:after="0" w:line="360" w:lineRule="auto"/>
        <w:ind w:left="708"/>
        <w:jc w:val="both"/>
        <w:rPr>
          <w:rFonts w:asciiTheme="majorBidi" w:hAnsiTheme="majorBidi" w:cstheme="majorBidi"/>
          <w:sz w:val="24"/>
          <w:szCs w:val="24"/>
        </w:rPr>
      </w:pPr>
      <w:r w:rsidRPr="00E97A11">
        <w:rPr>
          <w:rFonts w:asciiTheme="majorBidi" w:hAnsiTheme="majorBidi" w:cstheme="majorBidi"/>
          <w:sz w:val="24"/>
          <w:szCs w:val="24"/>
        </w:rPr>
        <w:t>Enfin, nous avons utilisé un Time Out qui revoie l’utilisateur à la page d’authentification en cas de non activité pendant dix minutes.</w:t>
      </w:r>
    </w:p>
    <w:p w:rsidR="0083282F" w:rsidRPr="00E97A11" w:rsidRDefault="0083282F" w:rsidP="0083282F">
      <w:pPr>
        <w:pStyle w:val="Paragraphedeliste"/>
        <w:numPr>
          <w:ilvl w:val="0"/>
          <w:numId w:val="6"/>
        </w:numPr>
        <w:autoSpaceDE w:val="0"/>
        <w:autoSpaceDN w:val="0"/>
        <w:adjustRightInd w:val="0"/>
        <w:spacing w:after="0" w:line="360" w:lineRule="auto"/>
        <w:jc w:val="both"/>
        <w:rPr>
          <w:rFonts w:asciiTheme="majorBidi" w:hAnsiTheme="majorBidi" w:cstheme="majorBidi"/>
          <w:b/>
          <w:bCs/>
          <w:sz w:val="24"/>
          <w:szCs w:val="24"/>
        </w:rPr>
      </w:pPr>
      <w:r w:rsidRPr="00E97A11">
        <w:rPr>
          <w:rFonts w:asciiTheme="majorBidi" w:hAnsiTheme="majorBidi" w:cstheme="majorBidi"/>
          <w:b/>
          <w:bCs/>
          <w:sz w:val="24"/>
          <w:szCs w:val="24"/>
        </w:rPr>
        <w:lastRenderedPageBreak/>
        <w:t xml:space="preserve">L'ergonomie des interfaces : </w:t>
      </w:r>
      <w:r w:rsidRPr="00E97A11">
        <w:rPr>
          <w:rFonts w:asciiTheme="majorBidi" w:hAnsiTheme="majorBidi" w:cstheme="majorBidi"/>
          <w:sz w:val="24"/>
          <w:szCs w:val="24"/>
        </w:rPr>
        <w:t>l’interface de l’application doit être simple et claire : la manipulation de l'interface ne doit pas nécessiter des connaissances poussées en informatique.</w:t>
      </w:r>
    </w:p>
    <w:p w:rsidR="0083282F" w:rsidRPr="00E97A11" w:rsidRDefault="0083282F" w:rsidP="0083282F">
      <w:pPr>
        <w:pStyle w:val="Paragraphedeliste"/>
        <w:numPr>
          <w:ilvl w:val="0"/>
          <w:numId w:val="6"/>
        </w:numPr>
        <w:autoSpaceDE w:val="0"/>
        <w:autoSpaceDN w:val="0"/>
        <w:adjustRightInd w:val="0"/>
        <w:spacing w:after="0" w:line="360" w:lineRule="auto"/>
        <w:jc w:val="both"/>
        <w:rPr>
          <w:rFonts w:asciiTheme="majorBidi" w:hAnsiTheme="majorBidi" w:cstheme="majorBidi"/>
          <w:b/>
          <w:bCs/>
          <w:sz w:val="24"/>
          <w:szCs w:val="24"/>
        </w:rPr>
      </w:pPr>
      <w:r w:rsidRPr="00E97A11">
        <w:rPr>
          <w:rFonts w:asciiTheme="majorBidi" w:hAnsiTheme="majorBidi" w:cstheme="majorBidi"/>
          <w:b/>
          <w:bCs/>
          <w:sz w:val="24"/>
          <w:szCs w:val="24"/>
        </w:rPr>
        <w:t xml:space="preserve">Performance : </w:t>
      </w:r>
      <w:r w:rsidRPr="00E97A11">
        <w:rPr>
          <w:rFonts w:asciiTheme="majorBidi" w:hAnsiTheme="majorBidi" w:cstheme="majorBidi"/>
          <w:sz w:val="24"/>
          <w:szCs w:val="24"/>
        </w:rPr>
        <w:t>les interfaces doivent s’afficher à la demande des utilisateurs en un temps acceptable. Cela est assuré par l’utilisation des bonnes pratiques de développement.</w:t>
      </w:r>
    </w:p>
    <w:p w:rsidR="0083282F" w:rsidRPr="00E97A11" w:rsidRDefault="0083282F" w:rsidP="0083282F">
      <w:pPr>
        <w:pStyle w:val="Paragraphedeliste"/>
        <w:numPr>
          <w:ilvl w:val="0"/>
          <w:numId w:val="6"/>
        </w:numPr>
        <w:autoSpaceDE w:val="0"/>
        <w:autoSpaceDN w:val="0"/>
        <w:adjustRightInd w:val="0"/>
        <w:spacing w:after="0" w:line="360" w:lineRule="auto"/>
        <w:jc w:val="both"/>
        <w:rPr>
          <w:rFonts w:asciiTheme="majorBidi" w:hAnsiTheme="majorBidi" w:cstheme="majorBidi"/>
          <w:b/>
          <w:bCs/>
          <w:sz w:val="24"/>
          <w:szCs w:val="24"/>
        </w:rPr>
      </w:pPr>
      <w:r w:rsidRPr="00E97A11">
        <w:rPr>
          <w:rFonts w:asciiTheme="majorBidi" w:hAnsiTheme="majorBidi" w:cstheme="majorBidi"/>
          <w:b/>
          <w:bCs/>
          <w:sz w:val="24"/>
          <w:szCs w:val="24"/>
        </w:rPr>
        <w:t xml:space="preserve">Extensibilité : </w:t>
      </w:r>
      <w:r w:rsidRPr="00E97A11">
        <w:rPr>
          <w:rFonts w:asciiTheme="majorBidi" w:hAnsiTheme="majorBidi" w:cstheme="majorBidi"/>
          <w:sz w:val="24"/>
          <w:szCs w:val="24"/>
        </w:rPr>
        <w:t>l’application doit faciliter l’ajout de nouvelles fonctionnalités au moindre coût, pour cela nous allons utiliser le modèle MVC qui impose la séparation des couches donc la facilité d’amélioration à l’avenir.</w:t>
      </w:r>
    </w:p>
    <w:p w:rsidR="00D1519A" w:rsidRDefault="00310A92" w:rsidP="00F42B34">
      <w:pPr>
        <w:rPr>
          <w:rFonts w:asciiTheme="majorBidi" w:hAnsiTheme="majorBidi" w:cstheme="majorBidi"/>
          <w:b/>
          <w:bCs/>
          <w:sz w:val="24"/>
          <w:szCs w:val="24"/>
        </w:rPr>
      </w:pPr>
      <w:r>
        <w:rPr>
          <w:rFonts w:asciiTheme="majorBidi" w:hAnsiTheme="majorBidi" w:cstheme="majorBidi"/>
          <w:b/>
          <w:bCs/>
          <w:sz w:val="24"/>
          <w:szCs w:val="24"/>
        </w:rPr>
        <w:t>3</w:t>
      </w:r>
      <w:r w:rsidR="0083282F">
        <w:rPr>
          <w:rFonts w:asciiTheme="majorBidi" w:hAnsiTheme="majorBidi" w:cstheme="majorBidi"/>
          <w:b/>
          <w:bCs/>
          <w:sz w:val="24"/>
          <w:szCs w:val="24"/>
        </w:rPr>
        <w:t xml:space="preserve">   </w:t>
      </w:r>
      <w:r w:rsidR="0083282F" w:rsidRPr="0083282F">
        <w:rPr>
          <w:rFonts w:asciiTheme="majorBidi" w:hAnsiTheme="majorBidi" w:cstheme="majorBidi"/>
          <w:b/>
          <w:bCs/>
          <w:sz w:val="24"/>
          <w:szCs w:val="24"/>
        </w:rPr>
        <w:t>Conclusion</w:t>
      </w:r>
    </w:p>
    <w:p w:rsidR="00CB41FF" w:rsidRPr="0083282F" w:rsidRDefault="00D1519A" w:rsidP="00FB03CF">
      <w:pPr>
        <w:spacing w:line="360" w:lineRule="auto"/>
        <w:rPr>
          <w:rFonts w:asciiTheme="majorBidi" w:hAnsiTheme="majorBidi" w:cstheme="majorBidi"/>
          <w:b/>
          <w:bCs/>
          <w:sz w:val="24"/>
          <w:szCs w:val="24"/>
        </w:rPr>
      </w:pPr>
      <w:r>
        <w:rPr>
          <w:rFonts w:asciiTheme="majorBidi" w:hAnsiTheme="majorBidi" w:cstheme="majorBidi"/>
          <w:sz w:val="24"/>
          <w:szCs w:val="24"/>
        </w:rPr>
        <w:t>Après cette brève description de notre projet</w:t>
      </w:r>
      <w:r w:rsidR="00310A92">
        <w:rPr>
          <w:rFonts w:asciiTheme="majorBidi" w:hAnsiTheme="majorBidi" w:cstheme="majorBidi"/>
          <w:sz w:val="24"/>
          <w:szCs w:val="24"/>
        </w:rPr>
        <w:t xml:space="preserve"> et la spécification des besoins</w:t>
      </w:r>
      <w:r>
        <w:rPr>
          <w:rFonts w:asciiTheme="majorBidi" w:hAnsiTheme="majorBidi" w:cstheme="majorBidi"/>
          <w:sz w:val="24"/>
          <w:szCs w:val="24"/>
        </w:rPr>
        <w:t>, attaquons-nous maintenant à la conception de notre application.</w:t>
      </w:r>
      <w:r w:rsidR="00F42B34" w:rsidRPr="0083282F">
        <w:rPr>
          <w:rFonts w:asciiTheme="majorBidi" w:hAnsiTheme="majorBidi" w:cstheme="majorBidi"/>
          <w:b/>
          <w:bCs/>
          <w:sz w:val="24"/>
          <w:szCs w:val="24"/>
        </w:rPr>
        <w:br w:type="page"/>
      </w:r>
    </w:p>
    <w:p w:rsidR="00F42B34" w:rsidRDefault="00F42B34" w:rsidP="00F42B34">
      <w:pPr>
        <w:pStyle w:val="Titre1"/>
        <w:numPr>
          <w:ilvl w:val="0"/>
          <w:numId w:val="0"/>
        </w:numPr>
        <w:spacing w:before="5000" w:line="360" w:lineRule="auto"/>
        <w:ind w:left="567"/>
        <w:rPr>
          <w:rFonts w:asciiTheme="majorBidi" w:hAnsiTheme="majorBidi"/>
          <w:color w:val="auto"/>
          <w:sz w:val="24"/>
          <w:szCs w:val="24"/>
        </w:rPr>
      </w:pPr>
      <w:bookmarkStart w:id="72" w:name="_Toc421467275"/>
      <w:bookmarkStart w:id="73" w:name="_Toc451778559"/>
    </w:p>
    <w:p w:rsidR="00F42B34" w:rsidRPr="00F42B34" w:rsidRDefault="00E844FE" w:rsidP="00D1519A">
      <w:pPr>
        <w:pStyle w:val="Titre1"/>
        <w:numPr>
          <w:ilvl w:val="0"/>
          <w:numId w:val="0"/>
        </w:numPr>
        <w:spacing w:before="5000" w:line="360" w:lineRule="auto"/>
        <w:ind w:left="567"/>
        <w:jc w:val="center"/>
        <w:rPr>
          <w:rFonts w:asciiTheme="majorBidi" w:hAnsiTheme="majorBidi"/>
          <w:color w:val="auto"/>
          <w:sz w:val="40"/>
          <w:szCs w:val="40"/>
        </w:rPr>
      </w:pPr>
      <w:r w:rsidRPr="00F42B34">
        <w:rPr>
          <w:rFonts w:asciiTheme="majorBidi" w:hAnsiTheme="majorBidi"/>
          <w:color w:val="auto"/>
          <w:sz w:val="40"/>
          <w:szCs w:val="40"/>
        </w:rPr>
        <w:t xml:space="preserve">Chapitre 2. </w:t>
      </w:r>
      <w:bookmarkEnd w:id="72"/>
      <w:r w:rsidR="00D1519A">
        <w:rPr>
          <w:rFonts w:asciiTheme="majorBidi" w:hAnsiTheme="majorBidi"/>
          <w:color w:val="auto"/>
          <w:sz w:val="40"/>
          <w:szCs w:val="40"/>
        </w:rPr>
        <w:t>Conception</w:t>
      </w:r>
    </w:p>
    <w:p w:rsidR="00F42B34" w:rsidRDefault="00F42B34" w:rsidP="00F42B34"/>
    <w:p w:rsidR="00F42B34" w:rsidRDefault="00F42B34" w:rsidP="00F42B34"/>
    <w:p w:rsidR="00F42B34" w:rsidRDefault="00F42B34" w:rsidP="00F42B34"/>
    <w:p w:rsidR="00F42B34" w:rsidRDefault="00F42B34" w:rsidP="00F42B34"/>
    <w:p w:rsidR="00F42B34" w:rsidRDefault="00F42B34" w:rsidP="00F42B34"/>
    <w:p w:rsidR="00F42B34" w:rsidRDefault="00F42B34" w:rsidP="00F42B34"/>
    <w:p w:rsidR="00F42B34" w:rsidRDefault="00F42B34" w:rsidP="00F42B34"/>
    <w:p w:rsidR="00F42B34" w:rsidRDefault="00F42B34" w:rsidP="00F42B34"/>
    <w:p w:rsidR="00F42B34" w:rsidRDefault="00F42B34" w:rsidP="00F42B34"/>
    <w:p w:rsidR="00F42B34" w:rsidRDefault="00F42B34" w:rsidP="00F42B34"/>
    <w:p w:rsidR="00F42B34" w:rsidRDefault="00F42B34" w:rsidP="00F42B34"/>
    <w:p w:rsidR="00F42B34" w:rsidRDefault="00F42B34" w:rsidP="00F42B34"/>
    <w:p w:rsidR="00F42B34" w:rsidRDefault="00F42B34" w:rsidP="00F42B34"/>
    <w:p w:rsidR="00F42B34" w:rsidRPr="00F42B34" w:rsidRDefault="00F42B34" w:rsidP="00F42B34"/>
    <w:p w:rsidR="00F43501" w:rsidRPr="00F42B34" w:rsidRDefault="00E844FE" w:rsidP="00F42B34">
      <w:pPr>
        <w:pStyle w:val="Titre1"/>
        <w:numPr>
          <w:ilvl w:val="0"/>
          <w:numId w:val="0"/>
        </w:numPr>
        <w:spacing w:after="240" w:line="360" w:lineRule="auto"/>
        <w:jc w:val="both"/>
        <w:rPr>
          <w:rFonts w:asciiTheme="majorBidi" w:hAnsiTheme="majorBidi"/>
          <w:color w:val="auto"/>
        </w:rPr>
      </w:pPr>
      <w:bookmarkStart w:id="74" w:name="_Toc421467276"/>
      <w:r w:rsidRPr="00F42B34">
        <w:rPr>
          <w:rFonts w:asciiTheme="majorBidi" w:hAnsiTheme="majorBidi"/>
          <w:color w:val="auto"/>
        </w:rPr>
        <w:lastRenderedPageBreak/>
        <w:t>Introduction</w:t>
      </w:r>
      <w:bookmarkEnd w:id="74"/>
    </w:p>
    <w:p w:rsidR="00D1519A" w:rsidRPr="00D1519A" w:rsidRDefault="00D1519A" w:rsidP="00D1519A">
      <w:pPr>
        <w:autoSpaceDE w:val="0"/>
        <w:autoSpaceDN w:val="0"/>
        <w:adjustRightInd w:val="0"/>
        <w:spacing w:before="240" w:after="240" w:line="360" w:lineRule="auto"/>
        <w:rPr>
          <w:rFonts w:ascii="Times New Roman" w:eastAsia="Times New Roman" w:hAnsi="Times New Roman" w:cs="Times New Roman"/>
          <w:color w:val="000000"/>
          <w:sz w:val="24"/>
          <w:szCs w:val="24"/>
          <w:lang w:eastAsia="fr-FR"/>
        </w:rPr>
      </w:pPr>
      <w:bookmarkStart w:id="75" w:name="_Toc421467280"/>
      <w:r w:rsidRPr="00D1519A">
        <w:rPr>
          <w:rFonts w:ascii="Times New Roman" w:hAnsi="Times New Roman" w:cs="Times New Roman"/>
          <w:sz w:val="24"/>
          <w:szCs w:val="24"/>
        </w:rPr>
        <w:t xml:space="preserve">Comme étant une phase fondamentale dans le cycle de vie d’un logiciel, la phase de conception a pour objectif </w:t>
      </w:r>
      <w:r w:rsidRPr="00D1519A">
        <w:rPr>
          <w:rFonts w:ascii="Times New Roman" w:eastAsia="Times New Roman" w:hAnsi="Times New Roman" w:cs="Times New Roman"/>
          <w:color w:val="000000"/>
          <w:sz w:val="24"/>
          <w:szCs w:val="24"/>
          <w:lang w:eastAsia="fr-FR"/>
        </w:rPr>
        <w:t>de fixer les choix techniques et de préparer les solutions pour trouver comment le problème est résolu.</w:t>
      </w:r>
    </w:p>
    <w:p w:rsidR="00D1519A" w:rsidRPr="00D1519A" w:rsidRDefault="00D1519A" w:rsidP="00D1519A">
      <w:pPr>
        <w:autoSpaceDE w:val="0"/>
        <w:autoSpaceDN w:val="0"/>
        <w:adjustRightInd w:val="0"/>
        <w:spacing w:before="240" w:after="240" w:line="360" w:lineRule="auto"/>
        <w:rPr>
          <w:rFonts w:ascii="Times New Roman" w:eastAsia="Times New Roman" w:hAnsi="Times New Roman" w:cs="Times New Roman"/>
          <w:color w:val="000000"/>
          <w:sz w:val="24"/>
          <w:szCs w:val="24"/>
          <w:lang w:eastAsia="fr-FR"/>
        </w:rPr>
      </w:pPr>
      <w:r w:rsidRPr="00D1519A">
        <w:rPr>
          <w:rFonts w:ascii="Times New Roman" w:hAnsi="Times New Roman" w:cs="Times New Roman"/>
          <w:sz w:val="24"/>
          <w:szCs w:val="24"/>
          <w:shd w:val="clear" w:color="auto" w:fill="FFFFFF"/>
        </w:rPr>
        <w:t>Ceci sera illustré par des diagrammes</w:t>
      </w:r>
      <w:r>
        <w:rPr>
          <w:rFonts w:ascii="Times New Roman" w:hAnsi="Times New Roman" w:cs="Times New Roman"/>
          <w:sz w:val="24"/>
          <w:szCs w:val="24"/>
          <w:shd w:val="clear" w:color="auto" w:fill="FFFFFF"/>
        </w:rPr>
        <w:t xml:space="preserve"> de cas d'utilisations, diagrammes de séquences,</w:t>
      </w:r>
      <w:r w:rsidRPr="00D1519A">
        <w:rPr>
          <w:rFonts w:ascii="Times New Roman" w:hAnsi="Times New Roman" w:cs="Times New Roman"/>
          <w:sz w:val="24"/>
          <w:szCs w:val="24"/>
          <w:shd w:val="clear" w:color="auto" w:fill="FFFFFF"/>
        </w:rPr>
        <w:t xml:space="preserve"> d’activité et des diagrammes de classes.</w:t>
      </w:r>
    </w:p>
    <w:p w:rsidR="00E844FE" w:rsidRPr="00F42B34" w:rsidRDefault="00E844FE" w:rsidP="00F42B34">
      <w:pPr>
        <w:pStyle w:val="Titre1"/>
        <w:numPr>
          <w:ilvl w:val="0"/>
          <w:numId w:val="4"/>
        </w:numPr>
        <w:spacing w:after="240" w:line="360" w:lineRule="auto"/>
        <w:ind w:left="0" w:firstLine="0"/>
        <w:jc w:val="both"/>
        <w:rPr>
          <w:rFonts w:asciiTheme="majorBidi" w:hAnsiTheme="majorBidi"/>
          <w:color w:val="auto"/>
        </w:rPr>
      </w:pPr>
      <w:r w:rsidRPr="00F42B34">
        <w:rPr>
          <w:rFonts w:asciiTheme="majorBidi" w:hAnsiTheme="majorBidi"/>
          <w:color w:val="auto"/>
        </w:rPr>
        <w:t>Identification des acteurs</w:t>
      </w:r>
      <w:bookmarkEnd w:id="75"/>
    </w:p>
    <w:p w:rsidR="00E844FE" w:rsidRPr="00E97A11" w:rsidRDefault="00E844FE" w:rsidP="00E97A11">
      <w:pPr>
        <w:spacing w:after="0" w:line="360" w:lineRule="auto"/>
        <w:jc w:val="both"/>
        <w:rPr>
          <w:rFonts w:asciiTheme="majorBidi" w:eastAsia="Times New Roman" w:hAnsiTheme="majorBidi" w:cstheme="majorBidi"/>
          <w:sz w:val="24"/>
          <w:szCs w:val="24"/>
        </w:rPr>
      </w:pPr>
      <w:r w:rsidRPr="00E97A11">
        <w:rPr>
          <w:rFonts w:asciiTheme="majorBidi" w:eastAsia="Times New Roman" w:hAnsiTheme="majorBidi" w:cstheme="majorBidi"/>
          <w:sz w:val="24"/>
          <w:szCs w:val="24"/>
        </w:rPr>
        <w:t>L’application « E-Banking » est composée de quatre acteurs principaux. Nous citons ci-dessous les acteurs ainsi que les fonctionnalités leur permettant d’interagir et de bien mener leur travail.</w:t>
      </w:r>
    </w:p>
    <w:p w:rsidR="00E844FE" w:rsidRPr="00E97A11" w:rsidRDefault="00E844FE" w:rsidP="00E97A11">
      <w:pPr>
        <w:pStyle w:val="Paragraphedeliste"/>
        <w:spacing w:after="0" w:line="360" w:lineRule="auto"/>
        <w:ind w:left="0"/>
        <w:jc w:val="both"/>
        <w:rPr>
          <w:rFonts w:asciiTheme="majorBidi" w:eastAsia="Times New Roman" w:hAnsiTheme="majorBidi" w:cstheme="majorBidi"/>
          <w:sz w:val="24"/>
          <w:szCs w:val="24"/>
        </w:rPr>
      </w:pPr>
      <w:r w:rsidRPr="00E97A11">
        <w:rPr>
          <w:rFonts w:asciiTheme="majorBidi" w:eastAsia="Times New Roman" w:hAnsiTheme="majorBidi" w:cstheme="majorBidi"/>
          <w:b/>
          <w:sz w:val="24"/>
          <w:szCs w:val="24"/>
        </w:rPr>
        <w:t>Client :</w:t>
      </w:r>
    </w:p>
    <w:p w:rsidR="00E844FE" w:rsidRPr="00E97A11" w:rsidRDefault="00E844FE" w:rsidP="00E97A11">
      <w:pPr>
        <w:spacing w:after="0" w:line="360" w:lineRule="auto"/>
        <w:jc w:val="both"/>
        <w:rPr>
          <w:rFonts w:asciiTheme="majorBidi" w:eastAsia="Times New Roman" w:hAnsiTheme="majorBidi" w:cstheme="majorBidi"/>
          <w:sz w:val="24"/>
          <w:szCs w:val="24"/>
        </w:rPr>
      </w:pPr>
      <w:r w:rsidRPr="00E97A11">
        <w:rPr>
          <w:rFonts w:asciiTheme="majorBidi" w:eastAsia="Times New Roman" w:hAnsiTheme="majorBidi" w:cstheme="majorBidi"/>
          <w:sz w:val="24"/>
          <w:szCs w:val="24"/>
        </w:rPr>
        <w:t>Le client peut consulter les détails de ses comptes bancaires et ses mouvements, effectuer des virements, commander un chéquier, gérer les cartes bancaires, demander et suivre un crédit, communiquer avec sa banque, suivre les taux de change et l’évolution des différentes opérations bancaires, recevoir périodiquement les relevés de ses comptes, effectuer les opérations en bourse et recevoir et payer en ligne ces factures.</w:t>
      </w:r>
    </w:p>
    <w:p w:rsidR="00E844FE" w:rsidRPr="00E97A11" w:rsidRDefault="00E844FE" w:rsidP="00E97A11">
      <w:pPr>
        <w:pStyle w:val="Paragraphedeliste"/>
        <w:spacing w:after="0" w:line="360" w:lineRule="auto"/>
        <w:ind w:left="0"/>
        <w:jc w:val="both"/>
        <w:rPr>
          <w:rFonts w:asciiTheme="majorBidi" w:eastAsia="Times New Roman" w:hAnsiTheme="majorBidi" w:cstheme="majorBidi"/>
          <w:b/>
          <w:sz w:val="24"/>
          <w:szCs w:val="24"/>
        </w:rPr>
      </w:pPr>
      <w:r w:rsidRPr="00E97A11">
        <w:rPr>
          <w:rFonts w:asciiTheme="majorBidi" w:eastAsia="Times New Roman" w:hAnsiTheme="majorBidi" w:cstheme="majorBidi"/>
          <w:b/>
          <w:sz w:val="24"/>
          <w:szCs w:val="24"/>
        </w:rPr>
        <w:t>Administrateur :</w:t>
      </w:r>
    </w:p>
    <w:p w:rsidR="00E844FE" w:rsidRPr="00E97A11" w:rsidRDefault="00E844FE" w:rsidP="00E97A11">
      <w:pPr>
        <w:spacing w:after="0" w:line="360" w:lineRule="auto"/>
        <w:jc w:val="both"/>
        <w:rPr>
          <w:rFonts w:asciiTheme="majorBidi" w:eastAsia="Times New Roman" w:hAnsiTheme="majorBidi" w:cstheme="majorBidi"/>
          <w:sz w:val="24"/>
          <w:szCs w:val="24"/>
        </w:rPr>
      </w:pPr>
      <w:r w:rsidRPr="00E97A11">
        <w:rPr>
          <w:rFonts w:asciiTheme="majorBidi" w:eastAsia="Times New Roman" w:hAnsiTheme="majorBidi" w:cstheme="majorBidi"/>
          <w:sz w:val="24"/>
          <w:szCs w:val="24"/>
        </w:rPr>
        <w:t>Le rôle de l’administrateur est de gérer tout type d’utilisateur, suivre l’évolution des opérations effectuées dans sa banque et personnaliser son E-Banking.</w:t>
      </w:r>
    </w:p>
    <w:p w:rsidR="00E844FE" w:rsidRPr="00E97A11" w:rsidRDefault="00E844FE" w:rsidP="00E97A11">
      <w:pPr>
        <w:pStyle w:val="Paragraphedeliste"/>
        <w:spacing w:after="0" w:line="360" w:lineRule="auto"/>
        <w:ind w:left="0"/>
        <w:jc w:val="both"/>
        <w:rPr>
          <w:rFonts w:asciiTheme="majorBidi" w:eastAsia="Times New Roman" w:hAnsiTheme="majorBidi" w:cstheme="majorBidi"/>
          <w:sz w:val="24"/>
          <w:szCs w:val="24"/>
        </w:rPr>
      </w:pPr>
      <w:r w:rsidRPr="00E97A11">
        <w:rPr>
          <w:rFonts w:asciiTheme="majorBidi" w:eastAsia="Times New Roman" w:hAnsiTheme="majorBidi" w:cstheme="majorBidi"/>
          <w:b/>
          <w:sz w:val="24"/>
          <w:szCs w:val="24"/>
        </w:rPr>
        <w:t>Conseiller clientèle</w:t>
      </w:r>
      <w:r w:rsidRPr="00E97A11">
        <w:rPr>
          <w:rFonts w:asciiTheme="majorBidi" w:eastAsia="Times New Roman" w:hAnsiTheme="majorBidi" w:cstheme="majorBidi"/>
          <w:sz w:val="24"/>
          <w:szCs w:val="24"/>
        </w:rPr>
        <w:t> :</w:t>
      </w:r>
    </w:p>
    <w:p w:rsidR="00E844FE" w:rsidRPr="00E97A11" w:rsidRDefault="00E844FE" w:rsidP="00E97A11">
      <w:pPr>
        <w:spacing w:after="0" w:line="360" w:lineRule="auto"/>
        <w:jc w:val="both"/>
        <w:rPr>
          <w:rFonts w:asciiTheme="majorBidi" w:eastAsia="Times New Roman" w:hAnsiTheme="majorBidi" w:cstheme="majorBidi"/>
          <w:sz w:val="24"/>
          <w:szCs w:val="24"/>
        </w:rPr>
      </w:pPr>
      <w:r w:rsidRPr="00E97A11">
        <w:rPr>
          <w:rFonts w:asciiTheme="majorBidi" w:eastAsia="Times New Roman" w:hAnsiTheme="majorBidi" w:cstheme="majorBidi"/>
          <w:sz w:val="24"/>
          <w:szCs w:val="24"/>
        </w:rPr>
        <w:t>Le conseiller communique avec ses clients et répond à leurs demandes.</w:t>
      </w:r>
    </w:p>
    <w:p w:rsidR="00E844FE" w:rsidRPr="00E97A11" w:rsidRDefault="00E844FE" w:rsidP="00E97A11">
      <w:pPr>
        <w:pStyle w:val="Paragraphedeliste"/>
        <w:spacing w:after="0" w:line="360" w:lineRule="auto"/>
        <w:ind w:left="0"/>
        <w:jc w:val="both"/>
        <w:rPr>
          <w:rFonts w:asciiTheme="majorBidi" w:eastAsia="Times New Roman" w:hAnsiTheme="majorBidi" w:cstheme="majorBidi"/>
          <w:sz w:val="24"/>
          <w:szCs w:val="24"/>
        </w:rPr>
      </w:pPr>
      <w:r w:rsidRPr="00E97A11">
        <w:rPr>
          <w:rFonts w:asciiTheme="majorBidi" w:eastAsia="Times New Roman" w:hAnsiTheme="majorBidi" w:cstheme="majorBidi"/>
          <w:b/>
          <w:sz w:val="24"/>
          <w:szCs w:val="24"/>
        </w:rPr>
        <w:t>Services communs</w:t>
      </w:r>
      <w:r w:rsidRPr="00E97A11">
        <w:rPr>
          <w:rFonts w:asciiTheme="majorBidi" w:eastAsia="Times New Roman" w:hAnsiTheme="majorBidi" w:cstheme="majorBidi"/>
          <w:sz w:val="24"/>
          <w:szCs w:val="24"/>
        </w:rPr>
        <w:t> :</w:t>
      </w:r>
    </w:p>
    <w:p w:rsidR="00E844FE" w:rsidRDefault="00E844FE" w:rsidP="00E97A11">
      <w:pPr>
        <w:spacing w:after="0" w:line="360" w:lineRule="auto"/>
        <w:jc w:val="both"/>
        <w:rPr>
          <w:rFonts w:asciiTheme="majorBidi" w:eastAsia="Times New Roman" w:hAnsiTheme="majorBidi" w:cstheme="majorBidi"/>
          <w:sz w:val="24"/>
          <w:szCs w:val="24"/>
        </w:rPr>
      </w:pPr>
      <w:r w:rsidRPr="00E97A11">
        <w:rPr>
          <w:rFonts w:asciiTheme="majorBidi" w:eastAsia="Times New Roman" w:hAnsiTheme="majorBidi" w:cstheme="majorBidi"/>
          <w:sz w:val="24"/>
          <w:szCs w:val="24"/>
        </w:rPr>
        <w:t>Nous appelons services communs, le système d’information déjà existant d’une banque. Cet acteur externe représente un système logiciel et permet d’offrir les « Web Services » nécessaires pour s’interfacer avec la banque.</w:t>
      </w:r>
    </w:p>
    <w:p w:rsidR="00AD468A" w:rsidRPr="001D3CFB" w:rsidRDefault="000B2686" w:rsidP="000B2686">
      <w:pPr>
        <w:pStyle w:val="Titre2"/>
        <w:numPr>
          <w:ilvl w:val="0"/>
          <w:numId w:val="0"/>
        </w:numPr>
        <w:spacing w:before="480" w:after="240"/>
        <w:rPr>
          <w:rFonts w:asciiTheme="majorBidi" w:hAnsiTheme="majorBidi"/>
          <w:color w:val="auto"/>
          <w:sz w:val="24"/>
          <w:szCs w:val="24"/>
        </w:rPr>
      </w:pPr>
      <w:r>
        <w:rPr>
          <w:rFonts w:asciiTheme="majorBidi" w:hAnsiTheme="majorBidi"/>
          <w:color w:val="auto"/>
          <w:sz w:val="24"/>
          <w:szCs w:val="24"/>
        </w:rPr>
        <w:t>2.</w:t>
      </w:r>
      <w:r w:rsidR="001D3CFB" w:rsidRPr="001D3CFB">
        <w:rPr>
          <w:rFonts w:asciiTheme="majorBidi" w:hAnsiTheme="majorBidi"/>
          <w:color w:val="auto"/>
          <w:sz w:val="24"/>
          <w:szCs w:val="24"/>
        </w:rPr>
        <w:t xml:space="preserve"> </w:t>
      </w:r>
      <w:r>
        <w:rPr>
          <w:rFonts w:asciiTheme="majorBidi" w:hAnsiTheme="majorBidi"/>
          <w:color w:val="auto"/>
          <w:sz w:val="24"/>
          <w:szCs w:val="24"/>
        </w:rPr>
        <w:t xml:space="preserve">     </w:t>
      </w:r>
      <w:r w:rsidR="0033510E" w:rsidRPr="001D3CFB">
        <w:rPr>
          <w:rFonts w:asciiTheme="majorBidi" w:hAnsiTheme="majorBidi"/>
          <w:color w:val="auto"/>
          <w:sz w:val="24"/>
          <w:szCs w:val="24"/>
        </w:rPr>
        <w:t>Diagrammes des cas d'utilisation global</w:t>
      </w:r>
      <w:bookmarkEnd w:id="73"/>
    </w:p>
    <w:p w:rsidR="001A4587" w:rsidRPr="001D3CFB" w:rsidRDefault="0033510E" w:rsidP="001D3CFB">
      <w:pPr>
        <w:spacing w:after="0" w:line="360" w:lineRule="auto"/>
        <w:jc w:val="both"/>
        <w:rPr>
          <w:rFonts w:asciiTheme="majorBidi" w:hAnsiTheme="majorBidi" w:cstheme="majorBidi"/>
          <w:sz w:val="24"/>
          <w:szCs w:val="24"/>
          <w:lang w:eastAsia="fr-FR"/>
        </w:rPr>
      </w:pPr>
      <w:r w:rsidRPr="00E97A11">
        <w:rPr>
          <w:rFonts w:asciiTheme="majorBidi" w:hAnsiTheme="majorBidi" w:cstheme="majorBidi"/>
          <w:sz w:val="24"/>
          <w:szCs w:val="24"/>
          <w:lang w:eastAsia="fr-FR"/>
        </w:rPr>
        <w:t>Nous donnons ci-dessous une vue globale concernant le comportement fonctionnel du système. Ce diagramme permet aussi de représenter les interactions entre les acteurs et les cas d’utilisation du système.</w:t>
      </w:r>
    </w:p>
    <w:p w:rsidR="001A4587" w:rsidRPr="00E97A11" w:rsidRDefault="0033510E" w:rsidP="001D3CFB">
      <w:pPr>
        <w:keepNext/>
        <w:spacing w:line="360" w:lineRule="auto"/>
        <w:jc w:val="center"/>
        <w:rPr>
          <w:rFonts w:asciiTheme="majorBidi" w:hAnsiTheme="majorBidi" w:cstheme="majorBidi"/>
          <w:b/>
          <w:bCs/>
          <w:sz w:val="24"/>
          <w:szCs w:val="24"/>
        </w:rPr>
      </w:pPr>
      <w:r w:rsidRPr="00E97A11">
        <w:rPr>
          <w:rFonts w:asciiTheme="majorBidi" w:hAnsiTheme="majorBidi" w:cstheme="majorBidi"/>
          <w:b/>
          <w:bCs/>
          <w:noProof/>
          <w:sz w:val="24"/>
          <w:szCs w:val="24"/>
          <w:lang w:eastAsia="fr-FR"/>
        </w:rPr>
        <w:lastRenderedPageBreak/>
        <w:drawing>
          <wp:inline distT="0" distB="0" distL="0" distR="0">
            <wp:extent cx="4680000" cy="5916102"/>
            <wp:effectExtent l="0" t="0" r="0"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80000" cy="5916102"/>
                    </a:xfrm>
                    <a:prstGeom prst="rect">
                      <a:avLst/>
                    </a:prstGeom>
                    <a:noFill/>
                    <a:ln>
                      <a:noFill/>
                    </a:ln>
                  </pic:spPr>
                </pic:pic>
              </a:graphicData>
            </a:graphic>
          </wp:inline>
        </w:drawing>
      </w:r>
    </w:p>
    <w:p w:rsidR="00600A18" w:rsidRPr="00E97A11" w:rsidRDefault="00600A18" w:rsidP="001D3CFB">
      <w:pPr>
        <w:pStyle w:val="Lgende"/>
        <w:spacing w:line="360" w:lineRule="auto"/>
        <w:jc w:val="center"/>
        <w:rPr>
          <w:rFonts w:asciiTheme="majorBidi" w:hAnsiTheme="majorBidi" w:cstheme="majorBidi"/>
          <w:color w:val="auto"/>
          <w:sz w:val="24"/>
          <w:szCs w:val="24"/>
        </w:rPr>
      </w:pPr>
      <w:bookmarkStart w:id="76" w:name="_Toc420488150"/>
      <w:bookmarkStart w:id="77" w:name="_Toc421799408"/>
      <w:r w:rsidRPr="00E97A11">
        <w:rPr>
          <w:rFonts w:asciiTheme="majorBidi" w:hAnsiTheme="majorBidi" w:cstheme="majorBidi"/>
          <w:color w:val="auto"/>
          <w:sz w:val="24"/>
          <w:szCs w:val="24"/>
        </w:rPr>
        <w:t>Figure 1</w:t>
      </w:r>
      <w:r w:rsidR="0033510E" w:rsidRPr="00E97A11">
        <w:rPr>
          <w:rFonts w:asciiTheme="majorBidi" w:hAnsiTheme="majorBidi" w:cstheme="majorBidi"/>
          <w:color w:val="auto"/>
          <w:sz w:val="24"/>
          <w:szCs w:val="24"/>
        </w:rPr>
        <w:t>:</w:t>
      </w:r>
      <w:r w:rsidRPr="00E97A11">
        <w:rPr>
          <w:rFonts w:asciiTheme="majorBidi" w:hAnsiTheme="majorBidi" w:cstheme="majorBidi"/>
          <w:color w:val="auto"/>
          <w:sz w:val="24"/>
          <w:szCs w:val="24"/>
        </w:rPr>
        <w:t xml:space="preserve"> </w:t>
      </w:r>
      <w:r w:rsidRPr="00E97A11">
        <w:rPr>
          <w:rFonts w:asciiTheme="majorBidi" w:hAnsiTheme="majorBidi" w:cstheme="majorBidi"/>
          <w:b w:val="0"/>
          <w:bCs w:val="0"/>
          <w:color w:val="auto"/>
          <w:sz w:val="24"/>
          <w:szCs w:val="24"/>
        </w:rPr>
        <w:t xml:space="preserve">Diagramme </w:t>
      </w:r>
      <w:r w:rsidR="0033510E" w:rsidRPr="00E97A11">
        <w:rPr>
          <w:rFonts w:asciiTheme="majorBidi" w:hAnsiTheme="majorBidi" w:cstheme="majorBidi"/>
          <w:b w:val="0"/>
          <w:bCs w:val="0"/>
          <w:color w:val="auto"/>
          <w:sz w:val="24"/>
          <w:szCs w:val="24"/>
        </w:rPr>
        <w:t>de cas d'utilisation global</w:t>
      </w:r>
    </w:p>
    <w:p w:rsidR="0033510E" w:rsidRPr="001D3CFB" w:rsidRDefault="000B2686" w:rsidP="001D3CFB">
      <w:pPr>
        <w:pStyle w:val="Titre2"/>
        <w:numPr>
          <w:ilvl w:val="0"/>
          <w:numId w:val="0"/>
        </w:numPr>
        <w:spacing w:before="480" w:after="240"/>
        <w:ind w:left="567"/>
        <w:rPr>
          <w:rFonts w:asciiTheme="majorBidi" w:hAnsiTheme="majorBidi"/>
          <w:color w:val="auto"/>
        </w:rPr>
      </w:pPr>
      <w:bookmarkStart w:id="78" w:name="_Toc451778560"/>
      <w:r>
        <w:rPr>
          <w:rFonts w:asciiTheme="majorBidi" w:hAnsiTheme="majorBidi"/>
          <w:color w:val="auto"/>
          <w:sz w:val="24"/>
          <w:szCs w:val="24"/>
        </w:rPr>
        <w:t>3</w:t>
      </w:r>
      <w:r w:rsidR="00E3486C" w:rsidRPr="001D3CFB">
        <w:rPr>
          <w:rFonts w:asciiTheme="majorBidi" w:hAnsiTheme="majorBidi"/>
          <w:color w:val="auto"/>
          <w:sz w:val="24"/>
          <w:szCs w:val="24"/>
        </w:rPr>
        <w:t xml:space="preserve">   </w:t>
      </w:r>
      <w:r w:rsidR="0033510E" w:rsidRPr="001D3CFB">
        <w:rPr>
          <w:rFonts w:asciiTheme="majorBidi" w:hAnsiTheme="majorBidi"/>
          <w:color w:val="auto"/>
          <w:sz w:val="24"/>
          <w:szCs w:val="24"/>
        </w:rPr>
        <w:t>Diagrammes des cas d’utilisation détaillés</w:t>
      </w:r>
      <w:bookmarkEnd w:id="78"/>
    </w:p>
    <w:p w:rsidR="002C66BB" w:rsidRPr="00E97A11" w:rsidRDefault="0033510E" w:rsidP="00E97A11">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 xml:space="preserve">Nous allons maintenant détailler chaque cas d’utilisation vu dans le diagramme global précédent. </w:t>
      </w:r>
    </w:p>
    <w:p w:rsidR="0033510E" w:rsidRPr="00E462C4" w:rsidRDefault="000B2686" w:rsidP="001D3CFB">
      <w:pPr>
        <w:pStyle w:val="Titre3"/>
        <w:numPr>
          <w:ilvl w:val="0"/>
          <w:numId w:val="0"/>
        </w:numPr>
        <w:spacing w:before="240" w:after="120"/>
        <w:ind w:left="720"/>
        <w:rPr>
          <w:rFonts w:asciiTheme="majorBidi" w:hAnsiTheme="majorBidi"/>
          <w:i/>
          <w:iCs/>
          <w:color w:val="auto"/>
          <w:sz w:val="24"/>
          <w:szCs w:val="24"/>
        </w:rPr>
      </w:pPr>
      <w:r>
        <w:rPr>
          <w:rFonts w:asciiTheme="majorBidi" w:hAnsiTheme="majorBidi"/>
          <w:i/>
          <w:iCs/>
          <w:color w:val="auto"/>
          <w:sz w:val="24"/>
          <w:szCs w:val="24"/>
        </w:rPr>
        <w:t>3</w:t>
      </w:r>
      <w:r w:rsidR="002C66BB" w:rsidRPr="00E462C4">
        <w:rPr>
          <w:rFonts w:asciiTheme="majorBidi" w:hAnsiTheme="majorBidi"/>
          <w:i/>
          <w:iCs/>
          <w:color w:val="auto"/>
          <w:sz w:val="24"/>
          <w:szCs w:val="24"/>
        </w:rPr>
        <w:t>.</w:t>
      </w:r>
      <w:r w:rsidR="00E3486C" w:rsidRPr="00E462C4">
        <w:rPr>
          <w:rFonts w:asciiTheme="majorBidi" w:hAnsiTheme="majorBidi"/>
          <w:i/>
          <w:iCs/>
          <w:color w:val="auto"/>
          <w:sz w:val="24"/>
          <w:szCs w:val="24"/>
        </w:rPr>
        <w:t xml:space="preserve">1   </w:t>
      </w:r>
      <w:r w:rsidR="0033510E" w:rsidRPr="00E462C4">
        <w:rPr>
          <w:rFonts w:asciiTheme="majorBidi" w:hAnsiTheme="majorBidi"/>
          <w:i/>
          <w:iCs/>
          <w:color w:val="auto"/>
          <w:sz w:val="24"/>
          <w:szCs w:val="24"/>
        </w:rPr>
        <w:t xml:space="preserve">Cas d’utilisation «Gérer les opérations bancaires» </w:t>
      </w:r>
    </w:p>
    <w:p w:rsidR="0033510E" w:rsidRPr="00E97A11" w:rsidRDefault="0033510E" w:rsidP="00E97A11">
      <w:pPr>
        <w:autoSpaceDE w:val="0"/>
        <w:autoSpaceDN w:val="0"/>
        <w:adjustRightInd w:val="0"/>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 xml:space="preserve">Ce cas d’utilisation permet au client de consulter l’historique de ses mouvements bancaires entre deux dates précises et donne aussi la possibilité d’effectuer un virement de compte à compte. </w:t>
      </w:r>
    </w:p>
    <w:p w:rsidR="0033510E" w:rsidRPr="00E97A11" w:rsidRDefault="0033510E" w:rsidP="00E97A11">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lastRenderedPageBreak/>
        <w:t>Ces fonctionnalités sont représentées dans la figure suivante.</w:t>
      </w:r>
    </w:p>
    <w:p w:rsidR="0033510E" w:rsidRPr="00E97A11" w:rsidRDefault="0033510E" w:rsidP="001D3CFB">
      <w:pPr>
        <w:spacing w:after="0" w:line="360" w:lineRule="auto"/>
        <w:jc w:val="center"/>
        <w:rPr>
          <w:rFonts w:asciiTheme="majorBidi" w:hAnsiTheme="majorBidi" w:cstheme="majorBidi"/>
          <w:sz w:val="24"/>
          <w:szCs w:val="24"/>
          <w:lang w:eastAsia="fr-FR"/>
        </w:rPr>
      </w:pPr>
      <w:r w:rsidRPr="00E97A11">
        <w:rPr>
          <w:rFonts w:asciiTheme="majorBidi" w:hAnsiTheme="majorBidi" w:cstheme="majorBidi"/>
          <w:noProof/>
          <w:sz w:val="24"/>
          <w:szCs w:val="24"/>
          <w:lang w:eastAsia="fr-FR"/>
        </w:rPr>
        <w:drawing>
          <wp:inline distT="0" distB="0" distL="0" distR="0">
            <wp:extent cx="5465397" cy="57600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65397" cy="5760000"/>
                    </a:xfrm>
                    <a:prstGeom prst="rect">
                      <a:avLst/>
                    </a:prstGeom>
                    <a:noFill/>
                    <a:ln>
                      <a:noFill/>
                    </a:ln>
                  </pic:spPr>
                </pic:pic>
              </a:graphicData>
            </a:graphic>
          </wp:inline>
        </w:drawing>
      </w:r>
    </w:p>
    <w:p w:rsidR="0033510E" w:rsidRPr="00E97A11" w:rsidRDefault="0033510E" w:rsidP="001D3CFB">
      <w:pPr>
        <w:pStyle w:val="Lgende"/>
        <w:spacing w:line="360" w:lineRule="auto"/>
        <w:jc w:val="center"/>
        <w:rPr>
          <w:rFonts w:asciiTheme="majorBidi" w:hAnsiTheme="majorBidi" w:cstheme="majorBidi"/>
          <w:color w:val="auto"/>
          <w:sz w:val="24"/>
          <w:szCs w:val="24"/>
        </w:rPr>
      </w:pPr>
      <w:bookmarkStart w:id="79" w:name="_Toc421392684"/>
      <w:r w:rsidRPr="00E97A11">
        <w:rPr>
          <w:rFonts w:asciiTheme="majorBidi" w:hAnsiTheme="majorBidi" w:cstheme="majorBidi"/>
          <w:color w:val="auto"/>
          <w:sz w:val="24"/>
          <w:szCs w:val="24"/>
        </w:rPr>
        <w:t xml:space="preserve">Figure </w:t>
      </w:r>
      <w:r w:rsidR="00897380" w:rsidRPr="00E97A11">
        <w:rPr>
          <w:rFonts w:asciiTheme="majorBidi" w:hAnsiTheme="majorBidi" w:cstheme="majorBidi"/>
          <w:color w:val="auto"/>
          <w:sz w:val="24"/>
          <w:szCs w:val="24"/>
        </w:rPr>
        <w:t>2</w:t>
      </w:r>
      <w:r w:rsidRPr="00E97A11">
        <w:rPr>
          <w:rFonts w:asciiTheme="majorBidi" w:hAnsiTheme="majorBidi" w:cstheme="majorBidi"/>
          <w:color w:val="auto"/>
          <w:sz w:val="24"/>
          <w:szCs w:val="24"/>
        </w:rPr>
        <w:t xml:space="preserve"> : </w:t>
      </w:r>
      <w:r w:rsidRPr="00E97A11">
        <w:rPr>
          <w:rFonts w:asciiTheme="majorBidi" w:hAnsiTheme="majorBidi" w:cstheme="majorBidi"/>
          <w:b w:val="0"/>
          <w:color w:val="auto"/>
          <w:sz w:val="24"/>
          <w:szCs w:val="24"/>
        </w:rPr>
        <w:t>Diagramme de cas d’utilisation détaillé «Gérer les opérations bancaires »</w:t>
      </w:r>
      <w:bookmarkEnd w:id="79"/>
    </w:p>
    <w:p w:rsidR="0033510E" w:rsidRPr="00E462C4" w:rsidRDefault="000B2686" w:rsidP="001D3CFB">
      <w:pPr>
        <w:pStyle w:val="Titre3"/>
        <w:numPr>
          <w:ilvl w:val="0"/>
          <w:numId w:val="0"/>
        </w:numPr>
        <w:spacing w:before="240" w:after="120"/>
        <w:ind w:left="720"/>
        <w:rPr>
          <w:rFonts w:asciiTheme="majorBidi" w:hAnsiTheme="majorBidi"/>
          <w:i/>
          <w:iCs/>
          <w:color w:val="auto"/>
          <w:sz w:val="24"/>
          <w:szCs w:val="24"/>
        </w:rPr>
      </w:pPr>
      <w:r>
        <w:rPr>
          <w:rFonts w:asciiTheme="majorBidi" w:hAnsiTheme="majorBidi"/>
          <w:i/>
          <w:iCs/>
          <w:color w:val="auto"/>
          <w:sz w:val="24"/>
          <w:szCs w:val="24"/>
        </w:rPr>
        <w:t>3</w:t>
      </w:r>
      <w:r w:rsidR="00E3486C" w:rsidRPr="00E462C4">
        <w:rPr>
          <w:rFonts w:asciiTheme="majorBidi" w:hAnsiTheme="majorBidi"/>
          <w:i/>
          <w:iCs/>
          <w:color w:val="auto"/>
          <w:sz w:val="24"/>
          <w:szCs w:val="24"/>
        </w:rPr>
        <w:t xml:space="preserve">.2   </w:t>
      </w:r>
      <w:r w:rsidR="0033510E" w:rsidRPr="00E462C4">
        <w:rPr>
          <w:rFonts w:asciiTheme="majorBidi" w:hAnsiTheme="majorBidi"/>
          <w:i/>
          <w:iCs/>
          <w:color w:val="auto"/>
          <w:sz w:val="24"/>
          <w:szCs w:val="24"/>
        </w:rPr>
        <w:t xml:space="preserve">Cas d’utilisation «Gérer les cartes » </w:t>
      </w:r>
    </w:p>
    <w:p w:rsidR="0033510E" w:rsidRPr="00E97A11" w:rsidRDefault="0033510E" w:rsidP="00E97A11">
      <w:pPr>
        <w:autoSpaceDE w:val="0"/>
        <w:autoSpaceDN w:val="0"/>
        <w:adjustRightInd w:val="0"/>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À travers ce cas d’utilisation, le client peut déposer et suivre une demande d’une carte bancaire qui sera traitée par le conseiller client.</w:t>
      </w:r>
    </w:p>
    <w:p w:rsidR="0033510E" w:rsidRPr="00E97A11" w:rsidRDefault="0033510E" w:rsidP="00E97A11">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Ce diagramme est représenté à dans la figure suivante.</w:t>
      </w:r>
    </w:p>
    <w:p w:rsidR="0033510E" w:rsidRPr="00E97A11" w:rsidRDefault="0033510E" w:rsidP="001D3CFB">
      <w:pPr>
        <w:spacing w:after="0" w:line="360" w:lineRule="auto"/>
        <w:jc w:val="center"/>
        <w:rPr>
          <w:rFonts w:asciiTheme="majorBidi" w:hAnsiTheme="majorBidi" w:cstheme="majorBidi"/>
          <w:sz w:val="24"/>
          <w:szCs w:val="24"/>
          <w:lang w:eastAsia="fr-FR"/>
        </w:rPr>
      </w:pPr>
      <w:r w:rsidRPr="00E97A11">
        <w:rPr>
          <w:rFonts w:asciiTheme="majorBidi" w:hAnsiTheme="majorBidi" w:cstheme="majorBidi"/>
          <w:noProof/>
          <w:sz w:val="24"/>
          <w:szCs w:val="24"/>
          <w:lang w:eastAsia="fr-FR"/>
        </w:rPr>
        <w:lastRenderedPageBreak/>
        <w:drawing>
          <wp:inline distT="0" distB="0" distL="0" distR="0">
            <wp:extent cx="5760720" cy="4469036"/>
            <wp:effectExtent l="0" t="0" r="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4469036"/>
                    </a:xfrm>
                    <a:prstGeom prst="rect">
                      <a:avLst/>
                    </a:prstGeom>
                    <a:noFill/>
                    <a:ln>
                      <a:noFill/>
                    </a:ln>
                  </pic:spPr>
                </pic:pic>
              </a:graphicData>
            </a:graphic>
          </wp:inline>
        </w:drawing>
      </w:r>
    </w:p>
    <w:p w:rsidR="0033510E" w:rsidRPr="00E97A11" w:rsidRDefault="0033510E" w:rsidP="001D3CFB">
      <w:pPr>
        <w:pStyle w:val="Lgende"/>
        <w:spacing w:line="360" w:lineRule="auto"/>
        <w:jc w:val="center"/>
        <w:rPr>
          <w:rFonts w:asciiTheme="majorBidi" w:hAnsiTheme="majorBidi" w:cstheme="majorBidi"/>
          <w:b w:val="0"/>
          <w:color w:val="auto"/>
          <w:sz w:val="24"/>
          <w:szCs w:val="24"/>
        </w:rPr>
      </w:pPr>
      <w:bookmarkStart w:id="80" w:name="_Toc421392685"/>
      <w:r w:rsidRPr="00E97A11">
        <w:rPr>
          <w:rFonts w:asciiTheme="majorBidi" w:hAnsiTheme="majorBidi" w:cstheme="majorBidi"/>
          <w:color w:val="auto"/>
          <w:sz w:val="24"/>
          <w:szCs w:val="24"/>
        </w:rPr>
        <w:t xml:space="preserve">Figure </w:t>
      </w:r>
      <w:r w:rsidR="00897380" w:rsidRPr="00E97A11">
        <w:rPr>
          <w:rFonts w:asciiTheme="majorBidi" w:hAnsiTheme="majorBidi" w:cstheme="majorBidi"/>
          <w:color w:val="auto"/>
          <w:sz w:val="24"/>
          <w:szCs w:val="24"/>
        </w:rPr>
        <w:t>3</w:t>
      </w:r>
      <w:r w:rsidRPr="00E97A11">
        <w:rPr>
          <w:rFonts w:asciiTheme="majorBidi" w:hAnsiTheme="majorBidi" w:cstheme="majorBidi"/>
          <w:color w:val="auto"/>
          <w:sz w:val="24"/>
          <w:szCs w:val="24"/>
        </w:rPr>
        <w:t xml:space="preserve"> : </w:t>
      </w:r>
      <w:r w:rsidRPr="00E97A11">
        <w:rPr>
          <w:rFonts w:asciiTheme="majorBidi" w:hAnsiTheme="majorBidi" w:cstheme="majorBidi"/>
          <w:b w:val="0"/>
          <w:color w:val="auto"/>
          <w:sz w:val="24"/>
          <w:szCs w:val="24"/>
        </w:rPr>
        <w:t>Diagramme de cas d’utilisation détaillé «Gérer les cartes »</w:t>
      </w:r>
      <w:bookmarkEnd w:id="80"/>
    </w:p>
    <w:p w:rsidR="00897380" w:rsidRPr="001D3CFB" w:rsidRDefault="000B2686" w:rsidP="001D3CFB">
      <w:pPr>
        <w:pStyle w:val="Titre3"/>
        <w:numPr>
          <w:ilvl w:val="0"/>
          <w:numId w:val="0"/>
        </w:numPr>
        <w:spacing w:before="240" w:after="120"/>
        <w:ind w:left="720"/>
        <w:rPr>
          <w:rFonts w:asciiTheme="majorBidi" w:hAnsiTheme="majorBidi"/>
          <w:color w:val="auto"/>
          <w:sz w:val="24"/>
          <w:szCs w:val="24"/>
        </w:rPr>
      </w:pPr>
      <w:r>
        <w:rPr>
          <w:rFonts w:asciiTheme="majorBidi" w:hAnsiTheme="majorBidi"/>
          <w:i/>
          <w:iCs/>
          <w:color w:val="auto"/>
          <w:sz w:val="24"/>
          <w:szCs w:val="24"/>
        </w:rPr>
        <w:t>3</w:t>
      </w:r>
      <w:r w:rsidR="00897380" w:rsidRPr="00E462C4">
        <w:rPr>
          <w:rFonts w:asciiTheme="majorBidi" w:hAnsiTheme="majorBidi"/>
          <w:i/>
          <w:iCs/>
          <w:color w:val="auto"/>
          <w:sz w:val="24"/>
          <w:szCs w:val="24"/>
        </w:rPr>
        <w:t>.3   Cas d’utilisation «Gérer les chéquiers</w:t>
      </w:r>
      <w:r w:rsidR="00897380" w:rsidRPr="001D3CFB">
        <w:rPr>
          <w:rFonts w:asciiTheme="majorBidi" w:hAnsiTheme="majorBidi"/>
          <w:color w:val="auto"/>
          <w:sz w:val="24"/>
          <w:szCs w:val="24"/>
        </w:rPr>
        <w:t xml:space="preserve">» </w:t>
      </w:r>
    </w:p>
    <w:p w:rsidR="00897380" w:rsidRPr="00E97A11" w:rsidRDefault="00897380" w:rsidP="00E97A11">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À travers ce cas d’utilisation, le client peut déposer une demande de chéquier et recevra une réponse du conseiller client comme indiqué dans le diagramme suivant.</w:t>
      </w:r>
    </w:p>
    <w:p w:rsidR="00897380" w:rsidRPr="00E97A11" w:rsidRDefault="00897380" w:rsidP="001D3CFB">
      <w:pPr>
        <w:spacing w:after="0" w:line="360" w:lineRule="auto"/>
        <w:jc w:val="center"/>
        <w:rPr>
          <w:rFonts w:asciiTheme="majorBidi" w:hAnsiTheme="majorBidi" w:cstheme="majorBidi"/>
          <w:sz w:val="24"/>
          <w:szCs w:val="24"/>
          <w:lang w:eastAsia="fr-FR"/>
        </w:rPr>
      </w:pPr>
      <w:r w:rsidRPr="00E97A11">
        <w:rPr>
          <w:rFonts w:asciiTheme="majorBidi" w:hAnsiTheme="majorBidi" w:cstheme="majorBidi"/>
          <w:noProof/>
          <w:sz w:val="24"/>
          <w:szCs w:val="24"/>
          <w:lang w:eastAsia="fr-FR"/>
        </w:rPr>
        <w:lastRenderedPageBreak/>
        <w:drawing>
          <wp:inline distT="0" distB="0" distL="0" distR="0">
            <wp:extent cx="5760000" cy="4027239"/>
            <wp:effectExtent l="0" t="0" r="0" b="0"/>
            <wp:docPr id="906" name="Image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000" cy="4027239"/>
                    </a:xfrm>
                    <a:prstGeom prst="rect">
                      <a:avLst/>
                    </a:prstGeom>
                    <a:noFill/>
                    <a:ln>
                      <a:noFill/>
                    </a:ln>
                  </pic:spPr>
                </pic:pic>
              </a:graphicData>
            </a:graphic>
          </wp:inline>
        </w:drawing>
      </w:r>
    </w:p>
    <w:p w:rsidR="00897380" w:rsidRPr="00E97A11" w:rsidRDefault="00897380" w:rsidP="001D3CFB">
      <w:pPr>
        <w:pStyle w:val="Lgende"/>
        <w:tabs>
          <w:tab w:val="center" w:pos="4536"/>
          <w:tab w:val="right" w:pos="9072"/>
        </w:tabs>
        <w:spacing w:line="360" w:lineRule="auto"/>
        <w:jc w:val="center"/>
        <w:rPr>
          <w:rFonts w:asciiTheme="majorBidi" w:hAnsiTheme="majorBidi" w:cstheme="majorBidi"/>
          <w:color w:val="auto"/>
          <w:sz w:val="24"/>
          <w:szCs w:val="24"/>
          <w:lang w:eastAsia="fr-FR"/>
        </w:rPr>
      </w:pPr>
      <w:bookmarkStart w:id="81" w:name="_Toc421392749"/>
      <w:r w:rsidRPr="00E97A11">
        <w:rPr>
          <w:rFonts w:asciiTheme="majorBidi" w:hAnsiTheme="majorBidi" w:cstheme="majorBidi"/>
          <w:color w:val="auto"/>
          <w:sz w:val="24"/>
          <w:szCs w:val="24"/>
        </w:rPr>
        <w:t xml:space="preserve">Figure 4 : </w:t>
      </w:r>
      <w:r w:rsidRPr="00E97A11">
        <w:rPr>
          <w:rFonts w:asciiTheme="majorBidi" w:hAnsiTheme="majorBidi" w:cstheme="majorBidi"/>
          <w:b w:val="0"/>
          <w:color w:val="auto"/>
          <w:sz w:val="24"/>
          <w:szCs w:val="24"/>
        </w:rPr>
        <w:t>Diagramme de cas d’utilisation détaillé «Gérer les chéquiers»</w:t>
      </w:r>
      <w:bookmarkEnd w:id="81"/>
    </w:p>
    <w:p w:rsidR="00897380" w:rsidRPr="00E462C4" w:rsidRDefault="000B2686" w:rsidP="001D3CFB">
      <w:pPr>
        <w:pStyle w:val="Titre3"/>
        <w:numPr>
          <w:ilvl w:val="0"/>
          <w:numId w:val="0"/>
        </w:numPr>
        <w:spacing w:before="240" w:after="120"/>
        <w:ind w:left="567"/>
        <w:rPr>
          <w:rFonts w:asciiTheme="majorBidi" w:hAnsiTheme="majorBidi"/>
          <w:i/>
          <w:iCs/>
          <w:color w:val="auto"/>
          <w:sz w:val="24"/>
          <w:szCs w:val="24"/>
        </w:rPr>
      </w:pPr>
      <w:r>
        <w:rPr>
          <w:rFonts w:asciiTheme="majorBidi" w:hAnsiTheme="majorBidi"/>
          <w:i/>
          <w:iCs/>
          <w:color w:val="auto"/>
          <w:sz w:val="24"/>
          <w:szCs w:val="24"/>
        </w:rPr>
        <w:t>3</w:t>
      </w:r>
      <w:r w:rsidR="00CB6531" w:rsidRPr="00E462C4">
        <w:rPr>
          <w:rFonts w:asciiTheme="majorBidi" w:hAnsiTheme="majorBidi"/>
          <w:i/>
          <w:iCs/>
          <w:color w:val="auto"/>
          <w:sz w:val="24"/>
          <w:szCs w:val="24"/>
        </w:rPr>
        <w:t xml:space="preserve">.4   </w:t>
      </w:r>
      <w:r w:rsidR="00897380" w:rsidRPr="00E462C4">
        <w:rPr>
          <w:rFonts w:asciiTheme="majorBidi" w:hAnsiTheme="majorBidi"/>
          <w:i/>
          <w:iCs/>
          <w:color w:val="auto"/>
          <w:sz w:val="24"/>
          <w:szCs w:val="24"/>
        </w:rPr>
        <w:t xml:space="preserve">Cas d’utilisation «Établir des statistiques» </w:t>
      </w:r>
    </w:p>
    <w:p w:rsidR="00897380" w:rsidRPr="00E97A11" w:rsidRDefault="00897380" w:rsidP="00E97A11">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À travers ce cas d’utilisation, le client ainsi que l’administrateur peuvent consulter les statistiques sur les opérations bancaires et les soldes comme le montre la figure suivante.</w:t>
      </w:r>
    </w:p>
    <w:p w:rsidR="00897380" w:rsidRPr="00E97A11" w:rsidRDefault="00897380" w:rsidP="001D3CFB">
      <w:pPr>
        <w:spacing w:after="0" w:line="360" w:lineRule="auto"/>
        <w:jc w:val="center"/>
        <w:rPr>
          <w:rFonts w:asciiTheme="majorBidi" w:hAnsiTheme="majorBidi" w:cstheme="majorBidi"/>
          <w:sz w:val="24"/>
          <w:szCs w:val="24"/>
          <w:lang w:eastAsia="fr-FR"/>
        </w:rPr>
      </w:pPr>
      <w:r w:rsidRPr="00E97A11">
        <w:rPr>
          <w:rFonts w:asciiTheme="majorBidi" w:hAnsiTheme="majorBidi" w:cstheme="majorBidi"/>
          <w:noProof/>
          <w:sz w:val="24"/>
          <w:szCs w:val="24"/>
          <w:lang w:eastAsia="fr-FR"/>
        </w:rPr>
        <w:lastRenderedPageBreak/>
        <w:drawing>
          <wp:inline distT="0" distB="0" distL="0" distR="0">
            <wp:extent cx="5538159" cy="3555801"/>
            <wp:effectExtent l="0" t="0" r="5715" b="6985"/>
            <wp:docPr id="908" name="Image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38159" cy="3555801"/>
                    </a:xfrm>
                    <a:prstGeom prst="rect">
                      <a:avLst/>
                    </a:prstGeom>
                    <a:noFill/>
                    <a:ln>
                      <a:noFill/>
                    </a:ln>
                  </pic:spPr>
                </pic:pic>
              </a:graphicData>
            </a:graphic>
          </wp:inline>
        </w:drawing>
      </w:r>
    </w:p>
    <w:p w:rsidR="00897380" w:rsidRPr="00E97A11" w:rsidRDefault="00897380" w:rsidP="001D3CFB">
      <w:pPr>
        <w:spacing w:line="360" w:lineRule="auto"/>
        <w:jc w:val="center"/>
        <w:rPr>
          <w:rFonts w:asciiTheme="majorBidi" w:hAnsiTheme="majorBidi" w:cstheme="majorBidi"/>
          <w:sz w:val="24"/>
          <w:szCs w:val="24"/>
        </w:rPr>
      </w:pPr>
      <w:bookmarkStart w:id="82" w:name="_Toc421392750"/>
      <w:r w:rsidRPr="00E97A11">
        <w:rPr>
          <w:rFonts w:asciiTheme="majorBidi" w:hAnsiTheme="majorBidi" w:cstheme="majorBidi"/>
          <w:b/>
          <w:bCs/>
          <w:sz w:val="24"/>
          <w:szCs w:val="24"/>
        </w:rPr>
        <w:t>Figure 5 :</w:t>
      </w:r>
      <w:r w:rsidRPr="00E97A11">
        <w:rPr>
          <w:rFonts w:asciiTheme="majorBidi" w:hAnsiTheme="majorBidi" w:cstheme="majorBidi"/>
          <w:sz w:val="24"/>
          <w:szCs w:val="24"/>
        </w:rPr>
        <w:t xml:space="preserve"> </w:t>
      </w:r>
      <w:r w:rsidRPr="00E97A11">
        <w:rPr>
          <w:rFonts w:asciiTheme="majorBidi" w:hAnsiTheme="majorBidi" w:cstheme="majorBidi"/>
          <w:bCs/>
          <w:sz w:val="24"/>
          <w:szCs w:val="24"/>
        </w:rPr>
        <w:t>Diagramme de cas d’utilisation détaillé «Établir des Statistiques»</w:t>
      </w:r>
      <w:bookmarkEnd w:id="82"/>
    </w:p>
    <w:p w:rsidR="0033510E" w:rsidRPr="00E462C4" w:rsidRDefault="000B2686" w:rsidP="001D3CFB">
      <w:pPr>
        <w:pStyle w:val="Titre3"/>
        <w:numPr>
          <w:ilvl w:val="0"/>
          <w:numId w:val="0"/>
        </w:numPr>
        <w:spacing w:before="240" w:after="120"/>
        <w:ind w:left="720"/>
        <w:rPr>
          <w:rFonts w:asciiTheme="majorBidi" w:hAnsiTheme="majorBidi"/>
          <w:i/>
          <w:iCs/>
          <w:color w:val="auto"/>
          <w:sz w:val="24"/>
          <w:szCs w:val="24"/>
        </w:rPr>
      </w:pPr>
      <w:r>
        <w:rPr>
          <w:rFonts w:asciiTheme="majorBidi" w:hAnsiTheme="majorBidi"/>
          <w:i/>
          <w:iCs/>
          <w:color w:val="auto"/>
          <w:sz w:val="24"/>
          <w:szCs w:val="24"/>
        </w:rPr>
        <w:t>3</w:t>
      </w:r>
      <w:r w:rsidR="00E3486C" w:rsidRPr="00E462C4">
        <w:rPr>
          <w:rFonts w:asciiTheme="majorBidi" w:hAnsiTheme="majorBidi"/>
          <w:i/>
          <w:iCs/>
          <w:color w:val="auto"/>
          <w:sz w:val="24"/>
          <w:szCs w:val="24"/>
        </w:rPr>
        <w:t>.</w:t>
      </w:r>
      <w:r w:rsidR="00CB6531" w:rsidRPr="00E462C4">
        <w:rPr>
          <w:rFonts w:asciiTheme="majorBidi" w:hAnsiTheme="majorBidi"/>
          <w:i/>
          <w:iCs/>
          <w:color w:val="auto"/>
          <w:sz w:val="24"/>
          <w:szCs w:val="24"/>
        </w:rPr>
        <w:t>5</w:t>
      </w:r>
      <w:r w:rsidR="00E3486C" w:rsidRPr="00E462C4">
        <w:rPr>
          <w:rFonts w:asciiTheme="majorBidi" w:hAnsiTheme="majorBidi"/>
          <w:i/>
          <w:iCs/>
          <w:color w:val="auto"/>
          <w:sz w:val="24"/>
          <w:szCs w:val="24"/>
        </w:rPr>
        <w:t xml:space="preserve">   </w:t>
      </w:r>
      <w:r w:rsidR="0033510E" w:rsidRPr="00E462C4">
        <w:rPr>
          <w:rFonts w:asciiTheme="majorBidi" w:hAnsiTheme="majorBidi"/>
          <w:i/>
          <w:iCs/>
          <w:color w:val="auto"/>
          <w:sz w:val="24"/>
          <w:szCs w:val="24"/>
        </w:rPr>
        <w:t xml:space="preserve">Cas d’utilisation «Gérer les crédits» </w:t>
      </w:r>
    </w:p>
    <w:p w:rsidR="0033510E" w:rsidRPr="00E97A11" w:rsidRDefault="0033510E" w:rsidP="00E97A11">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À travers ce cas d’utilisation, le client va pouvoir demander un crédit bancaire qui sera traité par le conseiller clientèle suivant le diagramme ci-après.</w:t>
      </w:r>
    </w:p>
    <w:p w:rsidR="0033510E" w:rsidRPr="00E97A11" w:rsidRDefault="0033510E" w:rsidP="001D3CFB">
      <w:pPr>
        <w:spacing w:after="0" w:line="360" w:lineRule="auto"/>
        <w:jc w:val="center"/>
        <w:rPr>
          <w:rFonts w:asciiTheme="majorBidi" w:hAnsiTheme="majorBidi" w:cstheme="majorBidi"/>
          <w:sz w:val="24"/>
          <w:szCs w:val="24"/>
          <w:lang w:eastAsia="fr-FR"/>
        </w:rPr>
      </w:pPr>
      <w:r w:rsidRPr="00E97A11">
        <w:rPr>
          <w:rFonts w:asciiTheme="majorBidi" w:hAnsiTheme="majorBidi" w:cstheme="majorBidi"/>
          <w:noProof/>
          <w:sz w:val="24"/>
          <w:szCs w:val="24"/>
          <w:lang w:eastAsia="fr-FR"/>
        </w:rPr>
        <w:lastRenderedPageBreak/>
        <w:drawing>
          <wp:inline distT="0" distB="0" distL="0" distR="0">
            <wp:extent cx="5886450" cy="5180445"/>
            <wp:effectExtent l="0" t="0" r="0" b="0"/>
            <wp:docPr id="9"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94992" cy="5187963"/>
                    </a:xfrm>
                    <a:prstGeom prst="rect">
                      <a:avLst/>
                    </a:prstGeom>
                    <a:noFill/>
                    <a:ln>
                      <a:noFill/>
                    </a:ln>
                  </pic:spPr>
                </pic:pic>
              </a:graphicData>
            </a:graphic>
          </wp:inline>
        </w:drawing>
      </w:r>
    </w:p>
    <w:p w:rsidR="0033510E" w:rsidRPr="00E97A11" w:rsidRDefault="0033510E" w:rsidP="001D3CFB">
      <w:pPr>
        <w:pStyle w:val="Lgende"/>
        <w:spacing w:line="360" w:lineRule="auto"/>
        <w:jc w:val="center"/>
        <w:rPr>
          <w:rFonts w:asciiTheme="majorBidi" w:hAnsiTheme="majorBidi" w:cstheme="majorBidi"/>
          <w:b w:val="0"/>
          <w:bCs w:val="0"/>
          <w:color w:val="auto"/>
          <w:sz w:val="24"/>
          <w:szCs w:val="24"/>
          <w:lang w:eastAsia="fr-FR"/>
        </w:rPr>
      </w:pPr>
      <w:bookmarkStart w:id="83" w:name="_Toc421392686"/>
      <w:r w:rsidRPr="00E97A11">
        <w:rPr>
          <w:rFonts w:asciiTheme="majorBidi" w:hAnsiTheme="majorBidi" w:cstheme="majorBidi"/>
          <w:color w:val="auto"/>
          <w:sz w:val="24"/>
          <w:szCs w:val="24"/>
        </w:rPr>
        <w:t xml:space="preserve">Figure </w:t>
      </w:r>
      <w:r w:rsidR="00897380" w:rsidRPr="00E97A11">
        <w:rPr>
          <w:rFonts w:asciiTheme="majorBidi" w:hAnsiTheme="majorBidi" w:cstheme="majorBidi"/>
          <w:color w:val="auto"/>
          <w:sz w:val="24"/>
          <w:szCs w:val="24"/>
        </w:rPr>
        <w:t>6</w:t>
      </w:r>
      <w:r w:rsidRPr="00E97A11">
        <w:rPr>
          <w:rFonts w:asciiTheme="majorBidi" w:hAnsiTheme="majorBidi" w:cstheme="majorBidi"/>
          <w:color w:val="auto"/>
          <w:sz w:val="24"/>
          <w:szCs w:val="24"/>
        </w:rPr>
        <w:t xml:space="preserve"> : </w:t>
      </w:r>
      <w:r w:rsidRPr="00E97A11">
        <w:rPr>
          <w:rFonts w:asciiTheme="majorBidi" w:hAnsiTheme="majorBidi" w:cstheme="majorBidi"/>
          <w:b w:val="0"/>
          <w:color w:val="auto"/>
          <w:sz w:val="24"/>
          <w:szCs w:val="24"/>
        </w:rPr>
        <w:t>Diagramme de cas d’utilisation détaillé «Gérer les crédits»</w:t>
      </w:r>
      <w:bookmarkEnd w:id="83"/>
    </w:p>
    <w:p w:rsidR="0033510E" w:rsidRPr="00E462C4" w:rsidRDefault="000B2686" w:rsidP="001D3CFB">
      <w:pPr>
        <w:pStyle w:val="Titre3"/>
        <w:numPr>
          <w:ilvl w:val="0"/>
          <w:numId w:val="0"/>
        </w:numPr>
        <w:spacing w:before="240" w:after="120"/>
        <w:ind w:left="720"/>
        <w:rPr>
          <w:rFonts w:asciiTheme="majorBidi" w:hAnsiTheme="majorBidi"/>
          <w:i/>
          <w:iCs/>
          <w:color w:val="auto"/>
        </w:rPr>
      </w:pPr>
      <w:r>
        <w:rPr>
          <w:rFonts w:asciiTheme="majorBidi" w:hAnsiTheme="majorBidi"/>
          <w:i/>
          <w:iCs/>
          <w:color w:val="auto"/>
          <w:sz w:val="24"/>
          <w:szCs w:val="24"/>
        </w:rPr>
        <w:t>3</w:t>
      </w:r>
      <w:r w:rsidR="00E3486C" w:rsidRPr="00E462C4">
        <w:rPr>
          <w:rFonts w:asciiTheme="majorBidi" w:hAnsiTheme="majorBidi"/>
          <w:i/>
          <w:iCs/>
          <w:color w:val="auto"/>
          <w:sz w:val="24"/>
          <w:szCs w:val="24"/>
        </w:rPr>
        <w:t>.</w:t>
      </w:r>
      <w:r w:rsidR="00CB6531" w:rsidRPr="00E462C4">
        <w:rPr>
          <w:rFonts w:asciiTheme="majorBidi" w:hAnsiTheme="majorBidi"/>
          <w:i/>
          <w:iCs/>
          <w:color w:val="auto"/>
          <w:sz w:val="24"/>
          <w:szCs w:val="24"/>
        </w:rPr>
        <w:t>6</w:t>
      </w:r>
      <w:r w:rsidR="00E3486C" w:rsidRPr="00E462C4">
        <w:rPr>
          <w:rFonts w:asciiTheme="majorBidi" w:hAnsiTheme="majorBidi"/>
          <w:i/>
          <w:iCs/>
          <w:color w:val="auto"/>
          <w:sz w:val="24"/>
          <w:szCs w:val="24"/>
        </w:rPr>
        <w:t xml:space="preserve">   </w:t>
      </w:r>
      <w:r w:rsidR="0033510E" w:rsidRPr="00E462C4">
        <w:rPr>
          <w:rFonts w:asciiTheme="majorBidi" w:hAnsiTheme="majorBidi"/>
          <w:i/>
          <w:iCs/>
          <w:color w:val="auto"/>
          <w:sz w:val="24"/>
          <w:szCs w:val="24"/>
        </w:rPr>
        <w:t xml:space="preserve">Cas d’utilisation «Communiquer» </w:t>
      </w:r>
    </w:p>
    <w:p w:rsidR="0033510E" w:rsidRPr="00E97A11" w:rsidRDefault="0033510E" w:rsidP="00E97A11">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Ce cas d’utilisation donne la possibilité au client de déposer une requête qui sera traitée par le conseiller client ou l’administrateur. Il permet aussi au conseiller de passer une demande à son client. Voir le diagramme suivant.</w:t>
      </w:r>
    </w:p>
    <w:p w:rsidR="0033510E" w:rsidRPr="00E97A11" w:rsidRDefault="0033510E" w:rsidP="001D3CFB">
      <w:pPr>
        <w:spacing w:after="0" w:line="360" w:lineRule="auto"/>
        <w:jc w:val="center"/>
        <w:rPr>
          <w:rFonts w:asciiTheme="majorBidi" w:hAnsiTheme="majorBidi" w:cstheme="majorBidi"/>
          <w:sz w:val="24"/>
          <w:szCs w:val="24"/>
          <w:lang w:eastAsia="fr-FR"/>
        </w:rPr>
      </w:pPr>
      <w:r w:rsidRPr="00E97A11">
        <w:rPr>
          <w:rFonts w:asciiTheme="majorBidi" w:hAnsiTheme="majorBidi" w:cstheme="majorBidi"/>
          <w:noProof/>
          <w:sz w:val="24"/>
          <w:szCs w:val="24"/>
          <w:lang w:eastAsia="fr-FR"/>
        </w:rPr>
        <w:lastRenderedPageBreak/>
        <w:drawing>
          <wp:inline distT="0" distB="0" distL="0" distR="0">
            <wp:extent cx="5686425" cy="3339443"/>
            <wp:effectExtent l="0" t="0" r="0" b="0"/>
            <wp:docPr id="907" name="Image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00958" cy="3347978"/>
                    </a:xfrm>
                    <a:prstGeom prst="rect">
                      <a:avLst/>
                    </a:prstGeom>
                    <a:noFill/>
                    <a:ln>
                      <a:noFill/>
                    </a:ln>
                  </pic:spPr>
                </pic:pic>
              </a:graphicData>
            </a:graphic>
          </wp:inline>
        </w:drawing>
      </w:r>
    </w:p>
    <w:p w:rsidR="0033510E" w:rsidRPr="00E97A11" w:rsidRDefault="0033510E" w:rsidP="001D3CFB">
      <w:pPr>
        <w:pStyle w:val="Lgende"/>
        <w:spacing w:line="360" w:lineRule="auto"/>
        <w:jc w:val="center"/>
        <w:rPr>
          <w:rFonts w:asciiTheme="majorBidi" w:hAnsiTheme="majorBidi" w:cstheme="majorBidi"/>
          <w:b w:val="0"/>
          <w:bCs w:val="0"/>
          <w:color w:val="auto"/>
          <w:sz w:val="24"/>
          <w:szCs w:val="24"/>
          <w:lang w:eastAsia="fr-FR"/>
        </w:rPr>
      </w:pPr>
      <w:bookmarkStart w:id="84" w:name="_Toc421392687"/>
      <w:r w:rsidRPr="00E97A11">
        <w:rPr>
          <w:rFonts w:asciiTheme="majorBidi" w:hAnsiTheme="majorBidi" w:cstheme="majorBidi"/>
          <w:color w:val="auto"/>
          <w:sz w:val="24"/>
          <w:szCs w:val="24"/>
        </w:rPr>
        <w:t xml:space="preserve">Figure </w:t>
      </w:r>
      <w:r w:rsidR="00897380" w:rsidRPr="00E97A11">
        <w:rPr>
          <w:rFonts w:asciiTheme="majorBidi" w:hAnsiTheme="majorBidi" w:cstheme="majorBidi"/>
          <w:color w:val="auto"/>
          <w:sz w:val="24"/>
          <w:szCs w:val="24"/>
        </w:rPr>
        <w:t>7</w:t>
      </w:r>
      <w:r w:rsidRPr="00E97A11">
        <w:rPr>
          <w:rFonts w:asciiTheme="majorBidi" w:hAnsiTheme="majorBidi" w:cstheme="majorBidi"/>
          <w:color w:val="auto"/>
          <w:sz w:val="24"/>
          <w:szCs w:val="24"/>
        </w:rPr>
        <w:t xml:space="preserve"> : </w:t>
      </w:r>
      <w:r w:rsidRPr="00E97A11">
        <w:rPr>
          <w:rFonts w:asciiTheme="majorBidi" w:hAnsiTheme="majorBidi" w:cstheme="majorBidi"/>
          <w:b w:val="0"/>
          <w:color w:val="auto"/>
          <w:sz w:val="24"/>
          <w:szCs w:val="24"/>
        </w:rPr>
        <w:t>Diagramme de cas d’utilisation détaillé «Communiquer»</w:t>
      </w:r>
      <w:bookmarkEnd w:id="84"/>
    </w:p>
    <w:p w:rsidR="0033510E" w:rsidRPr="00E462C4" w:rsidRDefault="000B2686" w:rsidP="001D3CFB">
      <w:pPr>
        <w:pStyle w:val="Titre3"/>
        <w:numPr>
          <w:ilvl w:val="0"/>
          <w:numId w:val="0"/>
        </w:numPr>
        <w:spacing w:before="240" w:after="120"/>
        <w:ind w:left="720"/>
        <w:rPr>
          <w:rFonts w:asciiTheme="majorBidi" w:hAnsiTheme="majorBidi"/>
          <w:i/>
          <w:iCs/>
          <w:color w:val="auto"/>
          <w:sz w:val="24"/>
          <w:szCs w:val="24"/>
        </w:rPr>
      </w:pPr>
      <w:r>
        <w:rPr>
          <w:rFonts w:asciiTheme="majorBidi" w:hAnsiTheme="majorBidi"/>
          <w:i/>
          <w:iCs/>
          <w:color w:val="auto"/>
          <w:sz w:val="24"/>
          <w:szCs w:val="24"/>
        </w:rPr>
        <w:t>3.</w:t>
      </w:r>
      <w:r w:rsidR="00CB6531" w:rsidRPr="00E462C4">
        <w:rPr>
          <w:rFonts w:asciiTheme="majorBidi" w:hAnsiTheme="majorBidi"/>
          <w:i/>
          <w:iCs/>
          <w:color w:val="auto"/>
          <w:sz w:val="24"/>
          <w:szCs w:val="24"/>
        </w:rPr>
        <w:t>7</w:t>
      </w:r>
      <w:r w:rsidR="00E3486C" w:rsidRPr="00E462C4">
        <w:rPr>
          <w:rFonts w:asciiTheme="majorBidi" w:hAnsiTheme="majorBidi"/>
          <w:i/>
          <w:iCs/>
          <w:color w:val="auto"/>
          <w:sz w:val="24"/>
          <w:szCs w:val="24"/>
        </w:rPr>
        <w:t xml:space="preserve">   </w:t>
      </w:r>
      <w:r w:rsidR="0033510E" w:rsidRPr="00E462C4">
        <w:rPr>
          <w:rFonts w:asciiTheme="majorBidi" w:hAnsiTheme="majorBidi"/>
          <w:i/>
          <w:iCs/>
          <w:color w:val="auto"/>
          <w:sz w:val="24"/>
          <w:szCs w:val="24"/>
        </w:rPr>
        <w:t xml:space="preserve">Cas d’utilisation «Tableau de bord» </w:t>
      </w:r>
    </w:p>
    <w:p w:rsidR="0033510E" w:rsidRPr="00E97A11" w:rsidRDefault="0033510E" w:rsidP="00E97A11">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À travers ce cas d’utilisation, les clients et les conseillers vont recevoir des notifications sur les différents types de demande et l’administrateur va pouvoir suivre ses conseillers comme suit.</w:t>
      </w:r>
    </w:p>
    <w:p w:rsidR="0033510E" w:rsidRPr="00E97A11" w:rsidRDefault="0033510E" w:rsidP="001D3CFB">
      <w:pPr>
        <w:spacing w:after="0" w:line="360" w:lineRule="auto"/>
        <w:jc w:val="center"/>
        <w:rPr>
          <w:rFonts w:asciiTheme="majorBidi" w:hAnsiTheme="majorBidi" w:cstheme="majorBidi"/>
          <w:sz w:val="24"/>
          <w:szCs w:val="24"/>
        </w:rPr>
      </w:pPr>
      <w:r w:rsidRPr="00E97A11">
        <w:rPr>
          <w:rFonts w:asciiTheme="majorBidi" w:hAnsiTheme="majorBidi" w:cstheme="majorBidi"/>
          <w:noProof/>
          <w:sz w:val="24"/>
          <w:szCs w:val="24"/>
          <w:lang w:eastAsia="fr-FR"/>
        </w:rPr>
        <w:drawing>
          <wp:inline distT="0" distB="0" distL="0" distR="0">
            <wp:extent cx="5760720" cy="2984584"/>
            <wp:effectExtent l="0" t="0" r="0" b="635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2984584"/>
                    </a:xfrm>
                    <a:prstGeom prst="rect">
                      <a:avLst/>
                    </a:prstGeom>
                    <a:noFill/>
                    <a:ln>
                      <a:noFill/>
                    </a:ln>
                  </pic:spPr>
                </pic:pic>
              </a:graphicData>
            </a:graphic>
          </wp:inline>
        </w:drawing>
      </w:r>
    </w:p>
    <w:p w:rsidR="0033510E" w:rsidRPr="00E97A11" w:rsidRDefault="0033510E" w:rsidP="001D3CFB">
      <w:pPr>
        <w:pStyle w:val="Lgende"/>
        <w:spacing w:line="360" w:lineRule="auto"/>
        <w:jc w:val="center"/>
        <w:rPr>
          <w:rFonts w:asciiTheme="majorBidi" w:hAnsiTheme="majorBidi" w:cstheme="majorBidi"/>
          <w:b w:val="0"/>
          <w:bCs w:val="0"/>
          <w:color w:val="auto"/>
          <w:sz w:val="24"/>
          <w:szCs w:val="24"/>
          <w:lang w:eastAsia="fr-FR"/>
        </w:rPr>
      </w:pPr>
      <w:bookmarkStart w:id="85" w:name="_Toc421392688"/>
      <w:r w:rsidRPr="00E97A11">
        <w:rPr>
          <w:rFonts w:asciiTheme="majorBidi" w:hAnsiTheme="majorBidi" w:cstheme="majorBidi"/>
          <w:color w:val="auto"/>
          <w:sz w:val="24"/>
          <w:szCs w:val="24"/>
        </w:rPr>
        <w:t xml:space="preserve">Figure </w:t>
      </w:r>
      <w:r w:rsidR="00897380" w:rsidRPr="00E97A11">
        <w:rPr>
          <w:rFonts w:asciiTheme="majorBidi" w:hAnsiTheme="majorBidi" w:cstheme="majorBidi"/>
          <w:color w:val="auto"/>
          <w:sz w:val="24"/>
          <w:szCs w:val="24"/>
        </w:rPr>
        <w:t>8</w:t>
      </w:r>
      <w:r w:rsidRPr="00E97A11">
        <w:rPr>
          <w:rFonts w:asciiTheme="majorBidi" w:hAnsiTheme="majorBidi" w:cstheme="majorBidi"/>
          <w:color w:val="auto"/>
          <w:sz w:val="24"/>
          <w:szCs w:val="24"/>
        </w:rPr>
        <w:t xml:space="preserve"> : </w:t>
      </w:r>
      <w:r w:rsidRPr="00E97A11">
        <w:rPr>
          <w:rFonts w:asciiTheme="majorBidi" w:hAnsiTheme="majorBidi" w:cstheme="majorBidi"/>
          <w:b w:val="0"/>
          <w:color w:val="auto"/>
          <w:sz w:val="24"/>
          <w:szCs w:val="24"/>
        </w:rPr>
        <w:t>Diagramme de cas d’utilisation détaillé «Tableau de bord»</w:t>
      </w:r>
      <w:bookmarkEnd w:id="85"/>
    </w:p>
    <w:p w:rsidR="0033510E" w:rsidRPr="001D3CFB" w:rsidRDefault="000B2686" w:rsidP="001D3CFB">
      <w:pPr>
        <w:pStyle w:val="Titre3"/>
        <w:numPr>
          <w:ilvl w:val="0"/>
          <w:numId w:val="0"/>
        </w:numPr>
        <w:spacing w:before="240" w:after="120"/>
        <w:ind w:left="720"/>
        <w:rPr>
          <w:rFonts w:asciiTheme="majorBidi" w:hAnsiTheme="majorBidi"/>
          <w:color w:val="auto"/>
          <w:sz w:val="24"/>
          <w:szCs w:val="24"/>
        </w:rPr>
      </w:pPr>
      <w:r>
        <w:rPr>
          <w:rFonts w:asciiTheme="majorBidi" w:hAnsiTheme="majorBidi"/>
          <w:i/>
          <w:iCs/>
          <w:color w:val="auto"/>
          <w:sz w:val="24"/>
          <w:szCs w:val="24"/>
        </w:rPr>
        <w:lastRenderedPageBreak/>
        <w:t>3</w:t>
      </w:r>
      <w:r w:rsidR="001D3CFB" w:rsidRPr="00E462C4">
        <w:rPr>
          <w:rFonts w:asciiTheme="majorBidi" w:hAnsiTheme="majorBidi"/>
          <w:i/>
          <w:iCs/>
          <w:color w:val="auto"/>
          <w:sz w:val="24"/>
          <w:szCs w:val="24"/>
        </w:rPr>
        <w:t>.</w:t>
      </w:r>
      <w:r w:rsidR="00CB6531" w:rsidRPr="00E462C4">
        <w:rPr>
          <w:rFonts w:asciiTheme="majorBidi" w:hAnsiTheme="majorBidi"/>
          <w:i/>
          <w:iCs/>
          <w:color w:val="auto"/>
          <w:sz w:val="24"/>
          <w:szCs w:val="24"/>
        </w:rPr>
        <w:t>8</w:t>
      </w:r>
      <w:r w:rsidR="00E3486C" w:rsidRPr="00E462C4">
        <w:rPr>
          <w:rFonts w:asciiTheme="majorBidi" w:hAnsiTheme="majorBidi"/>
          <w:i/>
          <w:iCs/>
          <w:color w:val="auto"/>
          <w:sz w:val="24"/>
          <w:szCs w:val="24"/>
        </w:rPr>
        <w:t xml:space="preserve">   </w:t>
      </w:r>
      <w:r w:rsidR="0033510E" w:rsidRPr="00E462C4">
        <w:rPr>
          <w:rFonts w:asciiTheme="majorBidi" w:hAnsiTheme="majorBidi"/>
          <w:i/>
          <w:iCs/>
          <w:color w:val="auto"/>
          <w:sz w:val="24"/>
          <w:szCs w:val="24"/>
        </w:rPr>
        <w:t>Cas d’utilisation «Recevoir des documents</w:t>
      </w:r>
      <w:r w:rsidR="0033510E" w:rsidRPr="001D3CFB">
        <w:rPr>
          <w:rFonts w:asciiTheme="majorBidi" w:hAnsiTheme="majorBidi"/>
          <w:color w:val="auto"/>
          <w:sz w:val="24"/>
          <w:szCs w:val="24"/>
        </w:rPr>
        <w:t xml:space="preserve">» </w:t>
      </w:r>
    </w:p>
    <w:p w:rsidR="0033510E" w:rsidRPr="00E97A11" w:rsidRDefault="0033510E" w:rsidP="00E97A11">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À travers ce cas d’utilisation, les clients vont recevoir chaque mois des relevés de comptes qu’ils peuvent télécharger ou imprimer à l’instar de ce qui suit.</w:t>
      </w:r>
    </w:p>
    <w:p w:rsidR="0033510E" w:rsidRPr="00E97A11" w:rsidRDefault="0033510E" w:rsidP="001D3CFB">
      <w:pPr>
        <w:spacing w:after="0" w:line="360" w:lineRule="auto"/>
        <w:jc w:val="center"/>
        <w:rPr>
          <w:rFonts w:asciiTheme="majorBidi" w:hAnsiTheme="majorBidi" w:cstheme="majorBidi"/>
          <w:sz w:val="24"/>
          <w:szCs w:val="24"/>
        </w:rPr>
      </w:pPr>
      <w:r w:rsidRPr="00E97A11">
        <w:rPr>
          <w:rFonts w:asciiTheme="majorBidi" w:hAnsiTheme="majorBidi" w:cstheme="majorBidi"/>
          <w:noProof/>
          <w:sz w:val="24"/>
          <w:szCs w:val="24"/>
          <w:lang w:eastAsia="fr-FR"/>
        </w:rPr>
        <w:drawing>
          <wp:inline distT="0" distB="0" distL="0" distR="0">
            <wp:extent cx="5562600" cy="347662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62600" cy="3476625"/>
                    </a:xfrm>
                    <a:prstGeom prst="rect">
                      <a:avLst/>
                    </a:prstGeom>
                    <a:noFill/>
                    <a:ln>
                      <a:noFill/>
                    </a:ln>
                  </pic:spPr>
                </pic:pic>
              </a:graphicData>
            </a:graphic>
          </wp:inline>
        </w:drawing>
      </w:r>
    </w:p>
    <w:p w:rsidR="0033510E" w:rsidRDefault="0033510E" w:rsidP="001D3CFB">
      <w:pPr>
        <w:pStyle w:val="Lgende"/>
        <w:spacing w:line="360" w:lineRule="auto"/>
        <w:jc w:val="center"/>
        <w:rPr>
          <w:rFonts w:asciiTheme="majorBidi" w:hAnsiTheme="majorBidi" w:cstheme="majorBidi"/>
          <w:b w:val="0"/>
          <w:color w:val="auto"/>
          <w:sz w:val="24"/>
          <w:szCs w:val="24"/>
        </w:rPr>
      </w:pPr>
      <w:bookmarkStart w:id="86" w:name="_Toc421392689"/>
      <w:r w:rsidRPr="00E97A11">
        <w:rPr>
          <w:rFonts w:asciiTheme="majorBidi" w:hAnsiTheme="majorBidi" w:cstheme="majorBidi"/>
          <w:color w:val="auto"/>
          <w:sz w:val="24"/>
          <w:szCs w:val="24"/>
        </w:rPr>
        <w:t xml:space="preserve">Figure </w:t>
      </w:r>
      <w:r w:rsidR="00897380" w:rsidRPr="00E97A11">
        <w:rPr>
          <w:rFonts w:asciiTheme="majorBidi" w:hAnsiTheme="majorBidi" w:cstheme="majorBidi"/>
          <w:color w:val="auto"/>
          <w:sz w:val="24"/>
          <w:szCs w:val="24"/>
        </w:rPr>
        <w:t>9</w:t>
      </w:r>
      <w:r w:rsidRPr="00E97A11">
        <w:rPr>
          <w:rFonts w:asciiTheme="majorBidi" w:hAnsiTheme="majorBidi" w:cstheme="majorBidi"/>
          <w:color w:val="auto"/>
          <w:sz w:val="24"/>
          <w:szCs w:val="24"/>
        </w:rPr>
        <w:t xml:space="preserve"> : </w:t>
      </w:r>
      <w:r w:rsidRPr="00E97A11">
        <w:rPr>
          <w:rFonts w:asciiTheme="majorBidi" w:hAnsiTheme="majorBidi" w:cstheme="majorBidi"/>
          <w:b w:val="0"/>
          <w:color w:val="auto"/>
          <w:sz w:val="24"/>
          <w:szCs w:val="24"/>
        </w:rPr>
        <w:t>Diagramme de cas d’utilisation détaillé «Recevoir des documents»</w:t>
      </w:r>
      <w:bookmarkEnd w:id="86"/>
    </w:p>
    <w:p w:rsidR="00797853" w:rsidRPr="00E462C4" w:rsidRDefault="00797853" w:rsidP="00797853">
      <w:pPr>
        <w:pStyle w:val="Titre3"/>
        <w:numPr>
          <w:ilvl w:val="0"/>
          <w:numId w:val="0"/>
        </w:numPr>
        <w:spacing w:before="240" w:after="120"/>
        <w:ind w:left="720"/>
        <w:rPr>
          <w:rFonts w:asciiTheme="majorBidi" w:hAnsiTheme="majorBidi"/>
          <w:b w:val="0"/>
          <w:bCs w:val="0"/>
          <w:i/>
          <w:iCs/>
          <w:color w:val="auto"/>
          <w:sz w:val="24"/>
          <w:szCs w:val="24"/>
        </w:rPr>
      </w:pPr>
      <w:r>
        <w:rPr>
          <w:rStyle w:val="Titre3Car"/>
          <w:rFonts w:asciiTheme="majorBidi" w:hAnsiTheme="majorBidi"/>
          <w:b/>
          <w:bCs/>
          <w:i/>
          <w:iCs/>
          <w:color w:val="auto"/>
          <w:sz w:val="24"/>
          <w:szCs w:val="24"/>
        </w:rPr>
        <w:t>3.9</w:t>
      </w:r>
      <w:r w:rsidRPr="00E462C4">
        <w:rPr>
          <w:rStyle w:val="Titre3Car"/>
          <w:rFonts w:asciiTheme="majorBidi" w:hAnsiTheme="majorBidi"/>
          <w:b/>
          <w:bCs/>
          <w:i/>
          <w:iCs/>
          <w:color w:val="auto"/>
          <w:sz w:val="24"/>
          <w:szCs w:val="24"/>
        </w:rPr>
        <w:t xml:space="preserve">   Cas d’utilisation «Suivre le taux change</w:t>
      </w:r>
      <w:r w:rsidRPr="00E462C4">
        <w:rPr>
          <w:rFonts w:asciiTheme="majorBidi" w:hAnsiTheme="majorBidi"/>
          <w:b w:val="0"/>
          <w:bCs w:val="0"/>
          <w:i/>
          <w:iCs/>
          <w:color w:val="auto"/>
          <w:sz w:val="24"/>
          <w:szCs w:val="24"/>
        </w:rPr>
        <w:t xml:space="preserve">» </w:t>
      </w:r>
    </w:p>
    <w:p w:rsidR="00797853" w:rsidRPr="00E97A11" w:rsidRDefault="00797853" w:rsidP="00797853">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Les clients peuvent à tout moment consulter les taux de change et effectuer une conversion de devise telle qu’illustré dans le diagramme suivant.</w:t>
      </w:r>
    </w:p>
    <w:p w:rsidR="00797853" w:rsidRPr="00E97A11" w:rsidRDefault="00797853" w:rsidP="00797853">
      <w:pPr>
        <w:spacing w:after="0" w:line="360" w:lineRule="auto"/>
        <w:jc w:val="center"/>
        <w:rPr>
          <w:rFonts w:asciiTheme="majorBidi" w:hAnsiTheme="majorBidi" w:cstheme="majorBidi"/>
          <w:sz w:val="24"/>
          <w:szCs w:val="24"/>
        </w:rPr>
      </w:pPr>
      <w:r w:rsidRPr="00E97A11">
        <w:rPr>
          <w:rFonts w:asciiTheme="majorBidi" w:hAnsiTheme="majorBidi" w:cstheme="majorBidi"/>
          <w:noProof/>
          <w:sz w:val="24"/>
          <w:szCs w:val="24"/>
          <w:lang w:eastAsia="fr-FR"/>
        </w:rPr>
        <w:drawing>
          <wp:inline distT="0" distB="0" distL="0" distR="0">
            <wp:extent cx="5019675" cy="2790825"/>
            <wp:effectExtent l="0" t="0" r="9525" b="9525"/>
            <wp:docPr id="16"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19675" cy="2790825"/>
                    </a:xfrm>
                    <a:prstGeom prst="rect">
                      <a:avLst/>
                    </a:prstGeom>
                    <a:noFill/>
                    <a:ln>
                      <a:noFill/>
                    </a:ln>
                  </pic:spPr>
                </pic:pic>
              </a:graphicData>
            </a:graphic>
          </wp:inline>
        </w:drawing>
      </w:r>
    </w:p>
    <w:p w:rsidR="00797853" w:rsidRPr="00E97A11" w:rsidRDefault="00797853" w:rsidP="00797853">
      <w:pPr>
        <w:pStyle w:val="Lgende"/>
        <w:spacing w:line="360" w:lineRule="auto"/>
        <w:jc w:val="center"/>
        <w:rPr>
          <w:rFonts w:asciiTheme="majorBidi" w:hAnsiTheme="majorBidi" w:cstheme="majorBidi"/>
          <w:color w:val="auto"/>
          <w:sz w:val="24"/>
          <w:szCs w:val="24"/>
        </w:rPr>
      </w:pPr>
      <w:r w:rsidRPr="00E97A11">
        <w:rPr>
          <w:rFonts w:asciiTheme="majorBidi" w:hAnsiTheme="majorBidi" w:cstheme="majorBidi"/>
          <w:color w:val="auto"/>
          <w:sz w:val="24"/>
          <w:szCs w:val="24"/>
        </w:rPr>
        <w:t xml:space="preserve">Figure 10 : </w:t>
      </w:r>
      <w:r w:rsidRPr="00E97A11">
        <w:rPr>
          <w:rFonts w:asciiTheme="majorBidi" w:hAnsiTheme="majorBidi" w:cstheme="majorBidi"/>
          <w:b w:val="0"/>
          <w:color w:val="auto"/>
          <w:sz w:val="24"/>
          <w:szCs w:val="24"/>
        </w:rPr>
        <w:t>Diagramme de cas d’utilisation détaillé «Suivre le Taux de change»</w:t>
      </w:r>
    </w:p>
    <w:p w:rsidR="00797853" w:rsidRPr="00E462C4" w:rsidRDefault="00797853" w:rsidP="00797853">
      <w:pPr>
        <w:pStyle w:val="Titre3"/>
        <w:numPr>
          <w:ilvl w:val="0"/>
          <w:numId w:val="0"/>
        </w:numPr>
        <w:spacing w:before="240" w:after="120"/>
        <w:ind w:left="720"/>
        <w:rPr>
          <w:rFonts w:asciiTheme="majorBidi" w:hAnsiTheme="majorBidi"/>
          <w:i/>
          <w:iCs/>
          <w:color w:val="auto"/>
        </w:rPr>
      </w:pPr>
      <w:r>
        <w:rPr>
          <w:rFonts w:asciiTheme="majorBidi" w:hAnsiTheme="majorBidi"/>
          <w:i/>
          <w:iCs/>
          <w:color w:val="auto"/>
          <w:sz w:val="24"/>
          <w:szCs w:val="24"/>
        </w:rPr>
        <w:lastRenderedPageBreak/>
        <w:t>3.10</w:t>
      </w:r>
      <w:r w:rsidRPr="00E462C4">
        <w:rPr>
          <w:rFonts w:asciiTheme="majorBidi" w:hAnsiTheme="majorBidi"/>
          <w:i/>
          <w:iCs/>
          <w:color w:val="auto"/>
          <w:sz w:val="24"/>
          <w:szCs w:val="24"/>
        </w:rPr>
        <w:t xml:space="preserve">   Cas d’utilisation «E-Facture»</w:t>
      </w:r>
      <w:r w:rsidRPr="00E462C4">
        <w:rPr>
          <w:rFonts w:asciiTheme="majorBidi" w:hAnsiTheme="majorBidi"/>
          <w:i/>
          <w:iCs/>
          <w:color w:val="auto"/>
        </w:rPr>
        <w:t xml:space="preserve"> </w:t>
      </w:r>
    </w:p>
    <w:p w:rsidR="00797853" w:rsidRPr="00E97A11" w:rsidRDefault="00797853" w:rsidP="00797853">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À travers ce cas d’utilisation, le client peut demander des factures (d’électricité, d’eau, de Télécom, etc …) afin de les payer.</w:t>
      </w:r>
    </w:p>
    <w:p w:rsidR="00797853" w:rsidRPr="00E97A11" w:rsidRDefault="00797853" w:rsidP="00797853">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Nous montrons ce cas dans le diagramme suivant.</w:t>
      </w:r>
    </w:p>
    <w:p w:rsidR="00797853" w:rsidRPr="00E97A11" w:rsidRDefault="00797853" w:rsidP="00797853">
      <w:pPr>
        <w:spacing w:after="0" w:line="360" w:lineRule="auto"/>
        <w:jc w:val="center"/>
        <w:rPr>
          <w:rFonts w:asciiTheme="majorBidi" w:hAnsiTheme="majorBidi" w:cstheme="majorBidi"/>
          <w:sz w:val="24"/>
          <w:szCs w:val="24"/>
        </w:rPr>
      </w:pPr>
      <w:r w:rsidRPr="00E97A11">
        <w:rPr>
          <w:rFonts w:asciiTheme="majorBidi" w:hAnsiTheme="majorBidi" w:cstheme="majorBidi"/>
          <w:noProof/>
          <w:sz w:val="24"/>
          <w:szCs w:val="24"/>
          <w:lang w:eastAsia="fr-FR"/>
        </w:rPr>
        <w:drawing>
          <wp:inline distT="0" distB="0" distL="0" distR="0">
            <wp:extent cx="5438775" cy="4286250"/>
            <wp:effectExtent l="0" t="0" r="9525" b="0"/>
            <wp:docPr id="2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38775" cy="4286250"/>
                    </a:xfrm>
                    <a:prstGeom prst="rect">
                      <a:avLst/>
                    </a:prstGeom>
                    <a:noFill/>
                    <a:ln>
                      <a:noFill/>
                    </a:ln>
                  </pic:spPr>
                </pic:pic>
              </a:graphicData>
            </a:graphic>
          </wp:inline>
        </w:drawing>
      </w:r>
    </w:p>
    <w:p w:rsidR="00797853" w:rsidRPr="00E97A11" w:rsidRDefault="00797853" w:rsidP="00797853">
      <w:pPr>
        <w:pStyle w:val="Lgende"/>
        <w:spacing w:line="360" w:lineRule="auto"/>
        <w:jc w:val="center"/>
        <w:rPr>
          <w:rFonts w:asciiTheme="majorBidi" w:hAnsiTheme="majorBidi" w:cstheme="majorBidi"/>
          <w:color w:val="auto"/>
          <w:sz w:val="24"/>
          <w:szCs w:val="24"/>
        </w:rPr>
      </w:pPr>
      <w:r w:rsidRPr="00E97A11">
        <w:rPr>
          <w:rFonts w:asciiTheme="majorBidi" w:hAnsiTheme="majorBidi" w:cstheme="majorBidi"/>
          <w:color w:val="auto"/>
          <w:sz w:val="24"/>
          <w:szCs w:val="24"/>
        </w:rPr>
        <w:t xml:space="preserve">Figure 11 : </w:t>
      </w:r>
      <w:r w:rsidRPr="00E97A11">
        <w:rPr>
          <w:rFonts w:asciiTheme="majorBidi" w:hAnsiTheme="majorBidi" w:cstheme="majorBidi"/>
          <w:b w:val="0"/>
          <w:color w:val="auto"/>
          <w:sz w:val="24"/>
          <w:szCs w:val="24"/>
        </w:rPr>
        <w:t>Diagramme de cas d’utilisation détaillé «E-Facture»</w:t>
      </w:r>
    </w:p>
    <w:p w:rsidR="00797853" w:rsidRPr="00E462C4" w:rsidRDefault="00797853" w:rsidP="00797853">
      <w:pPr>
        <w:pStyle w:val="Titre3"/>
        <w:numPr>
          <w:ilvl w:val="0"/>
          <w:numId w:val="0"/>
        </w:numPr>
        <w:spacing w:before="240" w:after="120"/>
        <w:ind w:left="720"/>
        <w:rPr>
          <w:rFonts w:asciiTheme="majorBidi" w:hAnsiTheme="majorBidi"/>
          <w:i/>
          <w:iCs/>
          <w:color w:val="auto"/>
          <w:sz w:val="24"/>
          <w:szCs w:val="24"/>
        </w:rPr>
      </w:pPr>
      <w:r>
        <w:rPr>
          <w:rFonts w:asciiTheme="majorBidi" w:hAnsiTheme="majorBidi"/>
          <w:i/>
          <w:iCs/>
          <w:color w:val="auto"/>
          <w:sz w:val="24"/>
          <w:szCs w:val="24"/>
        </w:rPr>
        <w:t>3.11</w:t>
      </w:r>
      <w:r w:rsidRPr="00E462C4">
        <w:rPr>
          <w:rFonts w:asciiTheme="majorBidi" w:hAnsiTheme="majorBidi"/>
          <w:i/>
          <w:iCs/>
          <w:color w:val="auto"/>
          <w:sz w:val="24"/>
          <w:szCs w:val="24"/>
        </w:rPr>
        <w:t xml:space="preserve">   Cas d’utilisation «E-Bourse» </w:t>
      </w:r>
    </w:p>
    <w:p w:rsidR="00797853" w:rsidRPr="00E97A11" w:rsidRDefault="00797853" w:rsidP="00797853">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Ce cas d’utilisation donne la possibilité au client de consulter l’actualité de la bourse, demander l’achat ou la vente d’actions qui seront traités par son conseiller. Le client peut aussi consulter son portefeuille.</w:t>
      </w:r>
    </w:p>
    <w:p w:rsidR="00797853" w:rsidRPr="00E97A11" w:rsidRDefault="00797853" w:rsidP="00797853">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Nous présentons dans la figure suivante ce cas d’utilisation.</w:t>
      </w:r>
    </w:p>
    <w:p w:rsidR="00797853" w:rsidRPr="00E97A11" w:rsidRDefault="00797853" w:rsidP="00797853">
      <w:pPr>
        <w:spacing w:after="0" w:line="360" w:lineRule="auto"/>
        <w:jc w:val="center"/>
        <w:rPr>
          <w:rFonts w:asciiTheme="majorBidi" w:hAnsiTheme="majorBidi" w:cstheme="majorBidi"/>
          <w:sz w:val="24"/>
          <w:szCs w:val="24"/>
        </w:rPr>
      </w:pPr>
      <w:r w:rsidRPr="00E97A11">
        <w:rPr>
          <w:rFonts w:asciiTheme="majorBidi" w:hAnsiTheme="majorBidi" w:cstheme="majorBidi"/>
          <w:noProof/>
          <w:sz w:val="24"/>
          <w:szCs w:val="24"/>
          <w:lang w:eastAsia="fr-FR"/>
        </w:rPr>
        <w:lastRenderedPageBreak/>
        <w:drawing>
          <wp:inline distT="0" distB="0" distL="0" distR="0">
            <wp:extent cx="5991225" cy="4618182"/>
            <wp:effectExtent l="0" t="0" r="0" b="0"/>
            <wp:docPr id="900"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04830" cy="4628669"/>
                    </a:xfrm>
                    <a:prstGeom prst="rect">
                      <a:avLst/>
                    </a:prstGeom>
                    <a:noFill/>
                    <a:ln>
                      <a:noFill/>
                    </a:ln>
                  </pic:spPr>
                </pic:pic>
              </a:graphicData>
            </a:graphic>
          </wp:inline>
        </w:drawing>
      </w:r>
    </w:p>
    <w:p w:rsidR="00797853" w:rsidRPr="00797853" w:rsidRDefault="00797853" w:rsidP="00797853">
      <w:pPr>
        <w:pStyle w:val="Lgende"/>
        <w:spacing w:line="360" w:lineRule="auto"/>
        <w:jc w:val="center"/>
        <w:rPr>
          <w:rFonts w:asciiTheme="majorBidi" w:hAnsiTheme="majorBidi" w:cstheme="majorBidi"/>
          <w:b w:val="0"/>
          <w:color w:val="auto"/>
          <w:sz w:val="24"/>
          <w:szCs w:val="24"/>
        </w:rPr>
      </w:pPr>
      <w:r w:rsidRPr="00E97A11">
        <w:rPr>
          <w:rFonts w:asciiTheme="majorBidi" w:hAnsiTheme="majorBidi" w:cstheme="majorBidi"/>
          <w:color w:val="auto"/>
          <w:sz w:val="24"/>
          <w:szCs w:val="24"/>
        </w:rPr>
        <w:t xml:space="preserve">Figure </w:t>
      </w:r>
      <w:r w:rsidRPr="00E97A11">
        <w:rPr>
          <w:rFonts w:asciiTheme="majorBidi" w:hAnsiTheme="majorBidi" w:cstheme="majorBidi"/>
          <w:color w:val="auto"/>
          <w:sz w:val="24"/>
          <w:szCs w:val="24"/>
        </w:rPr>
        <w:fldChar w:fldCharType="begin"/>
      </w:r>
      <w:r w:rsidRPr="00E97A11">
        <w:rPr>
          <w:rFonts w:asciiTheme="majorBidi" w:hAnsiTheme="majorBidi" w:cstheme="majorBidi"/>
          <w:color w:val="auto"/>
          <w:sz w:val="24"/>
          <w:szCs w:val="24"/>
        </w:rPr>
        <w:instrText xml:space="preserve"> SEQ Figure \* ARABIC </w:instrText>
      </w:r>
      <w:r w:rsidRPr="00E97A11">
        <w:rPr>
          <w:rFonts w:asciiTheme="majorBidi" w:hAnsiTheme="majorBidi" w:cstheme="majorBidi"/>
          <w:color w:val="auto"/>
          <w:sz w:val="24"/>
          <w:szCs w:val="24"/>
        </w:rPr>
        <w:fldChar w:fldCharType="separate"/>
      </w:r>
      <w:r w:rsidRPr="00E97A11">
        <w:rPr>
          <w:rFonts w:asciiTheme="majorBidi" w:hAnsiTheme="majorBidi" w:cstheme="majorBidi"/>
          <w:noProof/>
          <w:color w:val="auto"/>
          <w:sz w:val="24"/>
          <w:szCs w:val="24"/>
        </w:rPr>
        <w:t>12</w:t>
      </w:r>
      <w:r w:rsidRPr="00E97A11">
        <w:rPr>
          <w:rFonts w:asciiTheme="majorBidi" w:hAnsiTheme="majorBidi" w:cstheme="majorBidi"/>
          <w:color w:val="auto"/>
          <w:sz w:val="24"/>
          <w:szCs w:val="24"/>
        </w:rPr>
        <w:fldChar w:fldCharType="end"/>
      </w:r>
      <w:r w:rsidRPr="00E97A11">
        <w:rPr>
          <w:rFonts w:asciiTheme="majorBidi" w:hAnsiTheme="majorBidi" w:cstheme="majorBidi"/>
          <w:color w:val="auto"/>
          <w:sz w:val="24"/>
          <w:szCs w:val="24"/>
        </w:rPr>
        <w:t xml:space="preserve"> : </w:t>
      </w:r>
      <w:r w:rsidRPr="00E97A11">
        <w:rPr>
          <w:rFonts w:asciiTheme="majorBidi" w:hAnsiTheme="majorBidi" w:cstheme="majorBidi"/>
          <w:b w:val="0"/>
          <w:color w:val="auto"/>
          <w:sz w:val="24"/>
          <w:szCs w:val="24"/>
        </w:rPr>
        <w:t>Diagramme de cas d’utilisation détaillé «E-Bourse»</w:t>
      </w:r>
    </w:p>
    <w:p w:rsidR="00E25992" w:rsidRPr="00E97A11" w:rsidRDefault="000B2686" w:rsidP="00E25992">
      <w:pPr>
        <w:pStyle w:val="Titre2"/>
        <w:numPr>
          <w:ilvl w:val="0"/>
          <w:numId w:val="0"/>
        </w:numPr>
        <w:spacing w:before="480" w:after="240" w:line="360" w:lineRule="auto"/>
        <w:jc w:val="both"/>
        <w:rPr>
          <w:rFonts w:asciiTheme="majorBidi" w:hAnsiTheme="majorBidi"/>
          <w:color w:val="auto"/>
          <w:sz w:val="24"/>
          <w:szCs w:val="24"/>
        </w:rPr>
      </w:pPr>
      <w:bookmarkStart w:id="87" w:name="_Toc355124474"/>
      <w:bookmarkStart w:id="88" w:name="_Toc356374613"/>
      <w:bookmarkEnd w:id="76"/>
      <w:bookmarkEnd w:id="77"/>
      <w:r>
        <w:rPr>
          <w:rFonts w:asciiTheme="majorBidi" w:hAnsiTheme="majorBidi"/>
          <w:color w:val="auto"/>
          <w:sz w:val="24"/>
          <w:szCs w:val="24"/>
        </w:rPr>
        <w:t>4</w:t>
      </w:r>
      <w:r w:rsidR="00E25992">
        <w:rPr>
          <w:rFonts w:asciiTheme="majorBidi" w:hAnsiTheme="majorBidi"/>
          <w:color w:val="auto"/>
          <w:sz w:val="24"/>
          <w:szCs w:val="24"/>
        </w:rPr>
        <w:t xml:space="preserve"> </w:t>
      </w:r>
      <w:r w:rsidR="00E25992" w:rsidRPr="00E97A11">
        <w:rPr>
          <w:rFonts w:asciiTheme="majorBidi" w:hAnsiTheme="majorBidi"/>
          <w:color w:val="auto"/>
          <w:sz w:val="24"/>
          <w:szCs w:val="24"/>
        </w:rPr>
        <w:t>Description détaillée des diagrammes de séquences</w:t>
      </w:r>
    </w:p>
    <w:p w:rsidR="00E25992" w:rsidRPr="00E97A11" w:rsidRDefault="000B2686" w:rsidP="00E25992">
      <w:pPr>
        <w:pStyle w:val="Titre2"/>
        <w:numPr>
          <w:ilvl w:val="0"/>
          <w:numId w:val="0"/>
        </w:numPr>
        <w:spacing w:before="480" w:after="240" w:line="360" w:lineRule="auto"/>
        <w:ind w:left="360"/>
        <w:jc w:val="both"/>
        <w:rPr>
          <w:rFonts w:asciiTheme="majorBidi" w:hAnsiTheme="majorBidi"/>
          <w:color w:val="auto"/>
          <w:sz w:val="24"/>
          <w:szCs w:val="24"/>
        </w:rPr>
      </w:pPr>
      <w:r>
        <w:rPr>
          <w:rFonts w:asciiTheme="majorBidi" w:hAnsiTheme="majorBidi"/>
          <w:color w:val="auto"/>
          <w:sz w:val="24"/>
          <w:szCs w:val="24"/>
        </w:rPr>
        <w:t>4</w:t>
      </w:r>
      <w:r w:rsidR="00E25992">
        <w:rPr>
          <w:rFonts w:asciiTheme="majorBidi" w:hAnsiTheme="majorBidi"/>
          <w:color w:val="auto"/>
          <w:sz w:val="24"/>
          <w:szCs w:val="24"/>
        </w:rPr>
        <w:t xml:space="preserve">.1   </w:t>
      </w:r>
      <w:r w:rsidR="00E25992" w:rsidRPr="00E97A11">
        <w:rPr>
          <w:rFonts w:asciiTheme="majorBidi" w:hAnsiTheme="majorBidi"/>
          <w:color w:val="auto"/>
          <w:sz w:val="24"/>
          <w:szCs w:val="24"/>
        </w:rPr>
        <w:t>Diagrammes des séquences détaillés</w:t>
      </w:r>
    </w:p>
    <w:p w:rsidR="00E25992" w:rsidRPr="00E97A11" w:rsidRDefault="00E25992" w:rsidP="00E25992">
      <w:pPr>
        <w:spacing w:after="0" w:line="360" w:lineRule="auto"/>
        <w:jc w:val="both"/>
        <w:rPr>
          <w:rFonts w:asciiTheme="majorBidi" w:hAnsiTheme="majorBidi" w:cstheme="majorBidi"/>
          <w:sz w:val="24"/>
          <w:szCs w:val="24"/>
          <w:lang w:eastAsia="fr-FR"/>
        </w:rPr>
      </w:pPr>
      <w:r w:rsidRPr="00E97A11">
        <w:rPr>
          <w:rFonts w:asciiTheme="majorBidi" w:hAnsiTheme="majorBidi" w:cstheme="majorBidi"/>
          <w:sz w:val="24"/>
          <w:szCs w:val="24"/>
          <w:lang w:eastAsia="fr-FR"/>
        </w:rPr>
        <w:t>Un diagramme de séquence détaillé est une représentation détaillée des interactions entre les objets métiers de notre système selon un ordre chronologique. Nous exposons ainsi les différents diagrammes de séquences détaillés.</w:t>
      </w:r>
    </w:p>
    <w:p w:rsidR="00E25992" w:rsidRPr="00E25992" w:rsidRDefault="000B2686" w:rsidP="00E25992">
      <w:pPr>
        <w:spacing w:before="240" w:after="120" w:line="360" w:lineRule="auto"/>
        <w:ind w:left="360"/>
        <w:jc w:val="both"/>
        <w:rPr>
          <w:rFonts w:asciiTheme="majorBidi" w:hAnsiTheme="majorBidi" w:cstheme="majorBidi"/>
          <w:b/>
          <w:i/>
          <w:iCs/>
          <w:sz w:val="24"/>
          <w:szCs w:val="24"/>
        </w:rPr>
      </w:pPr>
      <w:r>
        <w:rPr>
          <w:rFonts w:asciiTheme="majorBidi" w:hAnsiTheme="majorBidi" w:cstheme="majorBidi"/>
          <w:b/>
          <w:i/>
          <w:iCs/>
          <w:sz w:val="24"/>
          <w:szCs w:val="24"/>
        </w:rPr>
        <w:t>4</w:t>
      </w:r>
      <w:r w:rsidR="00E25992">
        <w:rPr>
          <w:rFonts w:asciiTheme="majorBidi" w:hAnsiTheme="majorBidi" w:cstheme="majorBidi"/>
          <w:b/>
          <w:i/>
          <w:iCs/>
          <w:sz w:val="24"/>
          <w:szCs w:val="24"/>
        </w:rPr>
        <w:t xml:space="preserve">.1.1     </w:t>
      </w:r>
      <w:r w:rsidR="00E25992" w:rsidRPr="00E25992">
        <w:rPr>
          <w:rFonts w:asciiTheme="majorBidi" w:hAnsiTheme="majorBidi" w:cstheme="majorBidi"/>
          <w:b/>
          <w:i/>
          <w:iCs/>
          <w:sz w:val="24"/>
          <w:szCs w:val="24"/>
        </w:rPr>
        <w:t>Ajouter un client</w:t>
      </w:r>
    </w:p>
    <w:p w:rsidR="00E25992" w:rsidRPr="00E97A11" w:rsidRDefault="00E25992" w:rsidP="00E25992">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La vue « Clients » demande au conseiller : le nom, le prénom, le mail et le code client. Une fois ces informations fournies, le contrôleur « ClientsControlleur » se charge de générer un login et un mot de passe, d’enregistrer les informations associés au nouveau client et de lui envoyer un mail pour l’informer des données nécessaires lui permettant d’accéder à son compte.</w:t>
      </w:r>
    </w:p>
    <w:p w:rsidR="00E25992" w:rsidRPr="00E97A11" w:rsidRDefault="00E25992" w:rsidP="00E25992">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lastRenderedPageBreak/>
        <w:t>Le diagramme de séquence suivant décrit ces étapes.</w:t>
      </w:r>
    </w:p>
    <w:p w:rsidR="00E25992" w:rsidRPr="00E97A11" w:rsidRDefault="00E25992" w:rsidP="00E25992">
      <w:pPr>
        <w:spacing w:line="360" w:lineRule="auto"/>
        <w:jc w:val="both"/>
        <w:rPr>
          <w:rFonts w:asciiTheme="majorBidi" w:hAnsiTheme="majorBidi" w:cstheme="majorBidi"/>
          <w:sz w:val="24"/>
          <w:szCs w:val="24"/>
        </w:rPr>
      </w:pPr>
    </w:p>
    <w:p w:rsidR="00E25992" w:rsidRPr="00E97A11" w:rsidRDefault="00E25992" w:rsidP="00E25992">
      <w:pPr>
        <w:keepNext/>
        <w:spacing w:after="0" w:line="360" w:lineRule="auto"/>
        <w:jc w:val="center"/>
        <w:rPr>
          <w:rFonts w:asciiTheme="majorBidi" w:hAnsiTheme="majorBidi" w:cstheme="majorBidi"/>
          <w:sz w:val="24"/>
          <w:szCs w:val="24"/>
        </w:rPr>
      </w:pPr>
      <w:r w:rsidRPr="00E97A11">
        <w:rPr>
          <w:rFonts w:asciiTheme="majorBidi" w:hAnsiTheme="majorBidi" w:cstheme="majorBidi"/>
          <w:noProof/>
          <w:sz w:val="24"/>
          <w:szCs w:val="24"/>
          <w:lang w:eastAsia="fr-FR"/>
        </w:rPr>
        <w:drawing>
          <wp:inline distT="0" distB="0" distL="0" distR="0">
            <wp:extent cx="5760720" cy="4899719"/>
            <wp:effectExtent l="0" t="0" r="0" b="0"/>
            <wp:docPr id="11"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4899719"/>
                    </a:xfrm>
                    <a:prstGeom prst="rect">
                      <a:avLst/>
                    </a:prstGeom>
                    <a:noFill/>
                    <a:ln>
                      <a:noFill/>
                    </a:ln>
                  </pic:spPr>
                </pic:pic>
              </a:graphicData>
            </a:graphic>
          </wp:inline>
        </w:drawing>
      </w:r>
    </w:p>
    <w:p w:rsidR="00E25992" w:rsidRPr="00E97A11" w:rsidRDefault="00E25992" w:rsidP="00E25992">
      <w:pPr>
        <w:pStyle w:val="Lgende"/>
        <w:spacing w:line="360" w:lineRule="auto"/>
        <w:jc w:val="center"/>
        <w:rPr>
          <w:rFonts w:asciiTheme="majorBidi" w:hAnsiTheme="majorBidi" w:cstheme="majorBidi"/>
          <w:color w:val="auto"/>
          <w:sz w:val="24"/>
          <w:szCs w:val="24"/>
        </w:rPr>
      </w:pPr>
      <w:r w:rsidRPr="00E97A11">
        <w:rPr>
          <w:rFonts w:asciiTheme="majorBidi" w:hAnsiTheme="majorBidi" w:cstheme="majorBidi"/>
          <w:color w:val="auto"/>
          <w:sz w:val="24"/>
          <w:szCs w:val="24"/>
        </w:rPr>
        <w:t xml:space="preserve">Figure </w:t>
      </w:r>
      <w:r>
        <w:rPr>
          <w:rFonts w:asciiTheme="majorBidi" w:hAnsiTheme="majorBidi" w:cstheme="majorBidi"/>
          <w:color w:val="auto"/>
          <w:sz w:val="24"/>
          <w:szCs w:val="24"/>
        </w:rPr>
        <w:t>13</w:t>
      </w:r>
      <w:r w:rsidRPr="00E97A11">
        <w:rPr>
          <w:rFonts w:asciiTheme="majorBidi" w:hAnsiTheme="majorBidi" w:cstheme="majorBidi"/>
          <w:color w:val="auto"/>
          <w:sz w:val="24"/>
          <w:szCs w:val="24"/>
        </w:rPr>
        <w:t xml:space="preserve"> : </w:t>
      </w:r>
      <w:r w:rsidRPr="00E97A11">
        <w:rPr>
          <w:rFonts w:asciiTheme="majorBidi" w:hAnsiTheme="majorBidi" w:cstheme="majorBidi"/>
          <w:b w:val="0"/>
          <w:bCs w:val="0"/>
          <w:color w:val="auto"/>
          <w:sz w:val="24"/>
          <w:szCs w:val="24"/>
        </w:rPr>
        <w:t>Diagramme de séquence détaillé « Ajouter un client »</w:t>
      </w:r>
    </w:p>
    <w:p w:rsidR="00E25992" w:rsidRPr="00E25992" w:rsidRDefault="000B2686" w:rsidP="00E25992">
      <w:pPr>
        <w:spacing w:before="240" w:after="120" w:line="360" w:lineRule="auto"/>
        <w:ind w:left="360"/>
        <w:jc w:val="both"/>
        <w:rPr>
          <w:rFonts w:asciiTheme="majorBidi" w:hAnsiTheme="majorBidi" w:cstheme="majorBidi"/>
          <w:b/>
          <w:i/>
          <w:iCs/>
          <w:sz w:val="24"/>
          <w:szCs w:val="24"/>
        </w:rPr>
      </w:pPr>
      <w:r>
        <w:rPr>
          <w:rFonts w:asciiTheme="majorBidi" w:hAnsiTheme="majorBidi" w:cstheme="majorBidi"/>
          <w:b/>
          <w:i/>
          <w:iCs/>
          <w:sz w:val="24"/>
          <w:szCs w:val="24"/>
        </w:rPr>
        <w:t>4</w:t>
      </w:r>
      <w:r w:rsidR="00E25992">
        <w:rPr>
          <w:rFonts w:asciiTheme="majorBidi" w:hAnsiTheme="majorBidi" w:cstheme="majorBidi"/>
          <w:b/>
          <w:i/>
          <w:iCs/>
          <w:sz w:val="24"/>
          <w:szCs w:val="24"/>
        </w:rPr>
        <w:t xml:space="preserve">.1.2    </w:t>
      </w:r>
      <w:r w:rsidR="00E25992" w:rsidRPr="00E25992">
        <w:rPr>
          <w:rFonts w:asciiTheme="majorBidi" w:hAnsiTheme="majorBidi" w:cstheme="majorBidi"/>
          <w:b/>
          <w:i/>
          <w:iCs/>
          <w:sz w:val="24"/>
          <w:szCs w:val="24"/>
        </w:rPr>
        <w:t>Consulter les mouvements d’un compte</w:t>
      </w:r>
    </w:p>
    <w:p w:rsidR="00E25992" w:rsidRPr="00E97A11" w:rsidRDefault="00E25992" w:rsidP="00E25992">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En cliquant sur le menu « Mouvement », un client authentifié peut avoir la liste de ses comptes. Il peut ainsi choisir un d’entre eux afin de consulter les détails des mouvements. La vue ainsi affichée demande au client : le compte à détailler et les dates de début et de fin. Une fois ces informations fournies, le contrôleur « MouvementsController » se charge d’invoquer à travers le Web Service « executeWebService » l’opération « Mouvements » ainsi le client pourra consulter la réponse reçue par le contrôleur et formatée par la vue.</w:t>
      </w:r>
    </w:p>
    <w:p w:rsidR="00E25992" w:rsidRPr="00E97A11" w:rsidRDefault="00E25992" w:rsidP="00E25992">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Le diagramme de séquence suivant décrit ces étapes.</w:t>
      </w:r>
    </w:p>
    <w:p w:rsidR="00E25992" w:rsidRPr="00E97A11" w:rsidRDefault="00E25992" w:rsidP="00E25992">
      <w:pPr>
        <w:keepNext/>
        <w:spacing w:after="0" w:line="360" w:lineRule="auto"/>
        <w:jc w:val="center"/>
        <w:rPr>
          <w:rFonts w:asciiTheme="majorBidi" w:hAnsiTheme="majorBidi" w:cstheme="majorBidi"/>
          <w:sz w:val="24"/>
          <w:szCs w:val="24"/>
        </w:rPr>
      </w:pPr>
      <w:r w:rsidRPr="00E97A11">
        <w:rPr>
          <w:rFonts w:asciiTheme="majorBidi" w:hAnsiTheme="majorBidi" w:cstheme="majorBidi"/>
          <w:noProof/>
          <w:sz w:val="24"/>
          <w:szCs w:val="24"/>
          <w:lang w:eastAsia="fr-FR"/>
        </w:rPr>
        <w:lastRenderedPageBreak/>
        <w:drawing>
          <wp:anchor distT="0" distB="0" distL="114300" distR="114300" simplePos="0" relativeHeight="251671552" behindDoc="0" locked="0" layoutInCell="1" allowOverlap="1">
            <wp:simplePos x="0" y="0"/>
            <wp:positionH relativeFrom="column">
              <wp:posOffset>-4445</wp:posOffset>
            </wp:positionH>
            <wp:positionV relativeFrom="paragraph">
              <wp:posOffset>-4445</wp:posOffset>
            </wp:positionV>
            <wp:extent cx="5924550" cy="5800725"/>
            <wp:effectExtent l="0" t="0" r="0" b="0"/>
            <wp:wrapSquare wrapText="bothSides"/>
            <wp:docPr id="21"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24550" cy="5800725"/>
                    </a:xfrm>
                    <a:prstGeom prst="rect">
                      <a:avLst/>
                    </a:prstGeom>
                    <a:noFill/>
                    <a:ln>
                      <a:noFill/>
                    </a:ln>
                  </pic:spPr>
                </pic:pic>
              </a:graphicData>
            </a:graphic>
          </wp:anchor>
        </w:drawing>
      </w:r>
    </w:p>
    <w:p w:rsidR="00E25992" w:rsidRPr="00E97A11" w:rsidRDefault="00E25992" w:rsidP="00E25992">
      <w:pPr>
        <w:pStyle w:val="Lgende"/>
        <w:spacing w:line="360" w:lineRule="auto"/>
        <w:jc w:val="center"/>
        <w:rPr>
          <w:rFonts w:asciiTheme="majorBidi" w:hAnsiTheme="majorBidi" w:cstheme="majorBidi"/>
          <w:b w:val="0"/>
          <w:bCs w:val="0"/>
          <w:color w:val="auto"/>
          <w:sz w:val="24"/>
          <w:szCs w:val="24"/>
        </w:rPr>
      </w:pPr>
      <w:r w:rsidRPr="00E97A11">
        <w:rPr>
          <w:rFonts w:asciiTheme="majorBidi" w:hAnsiTheme="majorBidi" w:cstheme="majorBidi"/>
          <w:color w:val="auto"/>
          <w:sz w:val="24"/>
          <w:szCs w:val="24"/>
        </w:rPr>
        <w:t xml:space="preserve">Figure </w:t>
      </w:r>
      <w:r>
        <w:rPr>
          <w:rFonts w:asciiTheme="majorBidi" w:hAnsiTheme="majorBidi" w:cstheme="majorBidi"/>
          <w:color w:val="auto"/>
          <w:sz w:val="24"/>
          <w:szCs w:val="24"/>
        </w:rPr>
        <w:t>14</w:t>
      </w:r>
      <w:r w:rsidRPr="00E97A11">
        <w:rPr>
          <w:rFonts w:asciiTheme="majorBidi" w:hAnsiTheme="majorBidi" w:cstheme="majorBidi"/>
          <w:color w:val="auto"/>
          <w:sz w:val="24"/>
          <w:szCs w:val="24"/>
        </w:rPr>
        <w:t xml:space="preserve"> : </w:t>
      </w:r>
      <w:r w:rsidRPr="00E97A11">
        <w:rPr>
          <w:rFonts w:asciiTheme="majorBidi" w:hAnsiTheme="majorBidi" w:cstheme="majorBidi"/>
          <w:b w:val="0"/>
          <w:bCs w:val="0"/>
          <w:color w:val="auto"/>
          <w:sz w:val="24"/>
          <w:szCs w:val="24"/>
        </w:rPr>
        <w:t>Diagramme de séquence détaillé « Consulter les mouvements d’un compte »</w:t>
      </w:r>
    </w:p>
    <w:p w:rsidR="00E25992" w:rsidRPr="00E25992" w:rsidRDefault="000B2686" w:rsidP="00E25992">
      <w:pPr>
        <w:spacing w:before="240" w:after="120" w:line="360" w:lineRule="auto"/>
        <w:ind w:left="360"/>
        <w:jc w:val="both"/>
        <w:rPr>
          <w:rFonts w:asciiTheme="majorBidi" w:hAnsiTheme="majorBidi" w:cstheme="majorBidi"/>
          <w:b/>
          <w:i/>
          <w:iCs/>
          <w:sz w:val="24"/>
          <w:szCs w:val="24"/>
        </w:rPr>
      </w:pPr>
      <w:r>
        <w:rPr>
          <w:rFonts w:asciiTheme="majorBidi" w:hAnsiTheme="majorBidi" w:cstheme="majorBidi"/>
          <w:b/>
          <w:i/>
          <w:iCs/>
          <w:sz w:val="24"/>
          <w:szCs w:val="24"/>
        </w:rPr>
        <w:t>4</w:t>
      </w:r>
      <w:r w:rsidR="00E25992">
        <w:rPr>
          <w:rFonts w:asciiTheme="majorBidi" w:hAnsiTheme="majorBidi" w:cstheme="majorBidi"/>
          <w:b/>
          <w:i/>
          <w:iCs/>
          <w:sz w:val="24"/>
          <w:szCs w:val="24"/>
        </w:rPr>
        <w:t xml:space="preserve">.1.3    </w:t>
      </w:r>
      <w:r w:rsidR="00E25992" w:rsidRPr="00E25992">
        <w:rPr>
          <w:rFonts w:asciiTheme="majorBidi" w:hAnsiTheme="majorBidi" w:cstheme="majorBidi"/>
          <w:b/>
          <w:i/>
          <w:iCs/>
          <w:sz w:val="24"/>
          <w:szCs w:val="24"/>
        </w:rPr>
        <w:t>Répondre à la demande de virement</w:t>
      </w:r>
    </w:p>
    <w:p w:rsidR="00E25992" w:rsidRPr="00E97A11" w:rsidRDefault="00E25992" w:rsidP="00E25992">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En arrivant à la vue des virements, un conseiller authentifié peut avoir la liste des demandes de virement de ses clients. Il peut ainsi choisir un d’entre eux et cliquer sur l’une des boutons accepter ou refuser ; ce qui fait appel au contrôleur qui va mettre à jour la demande au niveau de la base de données. Mais auparavant il doit invoquer à travers le Web Service « executeWebService » l’opération « Virement » qui va effectuer le virement en cas où le conseiller choisit d’accepter la demande.</w:t>
      </w:r>
    </w:p>
    <w:p w:rsidR="00E25992" w:rsidRPr="00E97A11" w:rsidRDefault="00E25992" w:rsidP="00E25992">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La description de ces étapes figure dans le diagramme de séquence suivant.</w:t>
      </w:r>
    </w:p>
    <w:p w:rsidR="00E25992" w:rsidRPr="00E97A11" w:rsidRDefault="00E25992" w:rsidP="00E25992">
      <w:pPr>
        <w:spacing w:line="360" w:lineRule="auto"/>
        <w:jc w:val="both"/>
        <w:rPr>
          <w:rFonts w:asciiTheme="majorBidi" w:hAnsiTheme="majorBidi" w:cstheme="majorBidi"/>
          <w:sz w:val="24"/>
          <w:szCs w:val="24"/>
        </w:rPr>
      </w:pPr>
    </w:p>
    <w:p w:rsidR="00E25992" w:rsidRPr="00E97A11" w:rsidRDefault="00E25992" w:rsidP="00E25992">
      <w:pPr>
        <w:spacing w:after="0" w:line="360" w:lineRule="auto"/>
        <w:jc w:val="center"/>
        <w:rPr>
          <w:rFonts w:asciiTheme="majorBidi" w:hAnsiTheme="majorBidi" w:cstheme="majorBidi"/>
          <w:sz w:val="24"/>
          <w:szCs w:val="24"/>
        </w:rPr>
      </w:pPr>
      <w:r w:rsidRPr="00E97A11">
        <w:rPr>
          <w:rFonts w:asciiTheme="majorBidi" w:hAnsiTheme="majorBidi" w:cstheme="majorBidi"/>
          <w:noProof/>
          <w:sz w:val="24"/>
          <w:szCs w:val="24"/>
          <w:lang w:eastAsia="fr-FR"/>
        </w:rPr>
        <w:lastRenderedPageBreak/>
        <w:drawing>
          <wp:inline distT="0" distB="0" distL="0" distR="0">
            <wp:extent cx="5962650" cy="5950788"/>
            <wp:effectExtent l="0" t="0" r="0" b="0"/>
            <wp:docPr id="22" name="Image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67532" cy="5955660"/>
                    </a:xfrm>
                    <a:prstGeom prst="rect">
                      <a:avLst/>
                    </a:prstGeom>
                    <a:noFill/>
                    <a:ln>
                      <a:noFill/>
                    </a:ln>
                  </pic:spPr>
                </pic:pic>
              </a:graphicData>
            </a:graphic>
          </wp:inline>
        </w:drawing>
      </w:r>
    </w:p>
    <w:p w:rsidR="00E25992" w:rsidRPr="00E97A11" w:rsidRDefault="00E25992" w:rsidP="00E25992">
      <w:pPr>
        <w:pStyle w:val="Lgende"/>
        <w:spacing w:line="360" w:lineRule="auto"/>
        <w:jc w:val="center"/>
        <w:rPr>
          <w:rFonts w:asciiTheme="majorBidi" w:hAnsiTheme="majorBidi" w:cstheme="majorBidi"/>
          <w:color w:val="auto"/>
          <w:sz w:val="24"/>
          <w:szCs w:val="24"/>
        </w:rPr>
      </w:pPr>
      <w:r w:rsidRPr="00E97A11">
        <w:rPr>
          <w:rFonts w:asciiTheme="majorBidi" w:hAnsiTheme="majorBidi" w:cstheme="majorBidi"/>
          <w:color w:val="auto"/>
          <w:sz w:val="24"/>
          <w:szCs w:val="24"/>
        </w:rPr>
        <w:t xml:space="preserve">Figure </w:t>
      </w:r>
      <w:r>
        <w:rPr>
          <w:rFonts w:asciiTheme="majorBidi" w:hAnsiTheme="majorBidi" w:cstheme="majorBidi"/>
          <w:color w:val="auto"/>
          <w:sz w:val="24"/>
          <w:szCs w:val="24"/>
        </w:rPr>
        <w:t>15</w:t>
      </w:r>
      <w:r w:rsidRPr="00E97A11">
        <w:rPr>
          <w:rFonts w:asciiTheme="majorBidi" w:hAnsiTheme="majorBidi" w:cstheme="majorBidi"/>
          <w:color w:val="auto"/>
          <w:sz w:val="24"/>
          <w:szCs w:val="24"/>
        </w:rPr>
        <w:t xml:space="preserve"> : </w:t>
      </w:r>
      <w:r w:rsidRPr="00E97A11">
        <w:rPr>
          <w:rFonts w:asciiTheme="majorBidi" w:hAnsiTheme="majorBidi" w:cstheme="majorBidi"/>
          <w:b w:val="0"/>
          <w:bCs w:val="0"/>
          <w:color w:val="auto"/>
          <w:sz w:val="24"/>
          <w:szCs w:val="24"/>
        </w:rPr>
        <w:t>Diagramme de séquence détaillé « Répondre aux demandes de virement »</w:t>
      </w:r>
    </w:p>
    <w:p w:rsidR="00E25992" w:rsidRPr="00BA6184" w:rsidRDefault="000B2686" w:rsidP="00BA6184">
      <w:pPr>
        <w:spacing w:before="240" w:after="120" w:line="360" w:lineRule="auto"/>
        <w:ind w:left="360"/>
        <w:jc w:val="both"/>
        <w:rPr>
          <w:rFonts w:asciiTheme="majorBidi" w:hAnsiTheme="majorBidi" w:cstheme="majorBidi"/>
          <w:b/>
          <w:i/>
          <w:iCs/>
          <w:sz w:val="24"/>
          <w:szCs w:val="24"/>
        </w:rPr>
      </w:pPr>
      <w:r>
        <w:rPr>
          <w:rFonts w:asciiTheme="majorBidi" w:hAnsiTheme="majorBidi" w:cstheme="majorBidi"/>
          <w:b/>
          <w:i/>
          <w:iCs/>
          <w:sz w:val="24"/>
          <w:szCs w:val="24"/>
        </w:rPr>
        <w:t>4</w:t>
      </w:r>
      <w:r w:rsidR="00BA6184">
        <w:rPr>
          <w:rFonts w:asciiTheme="majorBidi" w:hAnsiTheme="majorBidi" w:cstheme="majorBidi"/>
          <w:b/>
          <w:i/>
          <w:iCs/>
          <w:sz w:val="24"/>
          <w:szCs w:val="24"/>
        </w:rPr>
        <w:t xml:space="preserve">.1.4    </w:t>
      </w:r>
      <w:r w:rsidR="00E25992" w:rsidRPr="00BA6184">
        <w:rPr>
          <w:rFonts w:asciiTheme="majorBidi" w:hAnsiTheme="majorBidi" w:cstheme="majorBidi"/>
          <w:b/>
          <w:i/>
          <w:iCs/>
          <w:sz w:val="24"/>
          <w:szCs w:val="24"/>
        </w:rPr>
        <w:t>Recevoir des relevés de comptes</w:t>
      </w:r>
    </w:p>
    <w:p w:rsidR="00E25992" w:rsidRPr="00E97A11" w:rsidRDefault="00E25992" w:rsidP="00E25992">
      <w:pPr>
        <w:tabs>
          <w:tab w:val="left" w:pos="1020"/>
        </w:tabs>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En cliquant sur le menu « E-Documents » par le client, le contrôleur « DocumentsController » se charge d’invoquer à travers le Web Service « executeWebService » l’opération « Comptes » afin de créer un fichier PDF par compte contenant ses mouvements. Cela est assuré par le contrôleur qui va invoquer à travers le Web Service « executeWebService » l’opération « Mouvements ».</w:t>
      </w:r>
    </w:p>
    <w:p w:rsidR="00E25992" w:rsidRPr="00E97A11" w:rsidRDefault="00E25992" w:rsidP="00E25992">
      <w:pPr>
        <w:tabs>
          <w:tab w:val="left" w:pos="1020"/>
        </w:tabs>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Après la création des fichiers PDF, le contrôleur va afficher la liste des extraits de comptes. Une fois le client clique sur un extrait un fichier PDF s’affiche.</w:t>
      </w:r>
    </w:p>
    <w:p w:rsidR="00E25992" w:rsidRPr="00E97A11" w:rsidRDefault="00E25992" w:rsidP="00E25992">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Ces opérations figurent dans le diagramme de séquence suivant.</w:t>
      </w:r>
    </w:p>
    <w:p w:rsidR="00E25992" w:rsidRPr="00E97A11" w:rsidRDefault="00E25992" w:rsidP="00E25992">
      <w:pPr>
        <w:keepNext/>
        <w:spacing w:after="0" w:line="360" w:lineRule="auto"/>
        <w:ind w:left="-284"/>
        <w:jc w:val="center"/>
        <w:rPr>
          <w:rFonts w:asciiTheme="majorBidi" w:hAnsiTheme="majorBidi" w:cstheme="majorBidi"/>
          <w:sz w:val="24"/>
          <w:szCs w:val="24"/>
        </w:rPr>
      </w:pPr>
      <w:r w:rsidRPr="00E97A11">
        <w:rPr>
          <w:rFonts w:asciiTheme="majorBidi" w:hAnsiTheme="majorBidi" w:cstheme="majorBidi"/>
          <w:noProof/>
          <w:sz w:val="24"/>
          <w:szCs w:val="24"/>
          <w:lang w:eastAsia="fr-FR"/>
        </w:rPr>
        <w:lastRenderedPageBreak/>
        <w:drawing>
          <wp:inline distT="0" distB="0" distL="0" distR="0">
            <wp:extent cx="6334125" cy="6505575"/>
            <wp:effectExtent l="0" t="0" r="0" b="0"/>
            <wp:docPr id="26"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38510" cy="6510079"/>
                    </a:xfrm>
                    <a:prstGeom prst="rect">
                      <a:avLst/>
                    </a:prstGeom>
                    <a:noFill/>
                    <a:ln>
                      <a:noFill/>
                    </a:ln>
                  </pic:spPr>
                </pic:pic>
              </a:graphicData>
            </a:graphic>
          </wp:inline>
        </w:drawing>
      </w:r>
    </w:p>
    <w:p w:rsidR="00E25992" w:rsidRPr="00E97A11" w:rsidRDefault="00E25992" w:rsidP="00E25992">
      <w:pPr>
        <w:pStyle w:val="Lgende"/>
        <w:spacing w:line="360" w:lineRule="auto"/>
        <w:jc w:val="center"/>
        <w:rPr>
          <w:rFonts w:asciiTheme="majorBidi" w:hAnsiTheme="majorBidi" w:cstheme="majorBidi"/>
          <w:b w:val="0"/>
          <w:bCs w:val="0"/>
          <w:color w:val="auto"/>
          <w:sz w:val="24"/>
          <w:szCs w:val="24"/>
        </w:rPr>
      </w:pPr>
      <w:r w:rsidRPr="00E97A11">
        <w:rPr>
          <w:rFonts w:asciiTheme="majorBidi" w:hAnsiTheme="majorBidi" w:cstheme="majorBidi"/>
          <w:color w:val="auto"/>
          <w:sz w:val="24"/>
          <w:szCs w:val="24"/>
        </w:rPr>
        <w:t xml:space="preserve">Figure </w:t>
      </w:r>
      <w:r>
        <w:rPr>
          <w:rFonts w:asciiTheme="majorBidi" w:hAnsiTheme="majorBidi" w:cstheme="majorBidi"/>
          <w:color w:val="auto"/>
          <w:sz w:val="24"/>
          <w:szCs w:val="24"/>
        </w:rPr>
        <w:t>16</w:t>
      </w:r>
      <w:r w:rsidRPr="00E97A11">
        <w:rPr>
          <w:rFonts w:asciiTheme="majorBidi" w:hAnsiTheme="majorBidi" w:cstheme="majorBidi"/>
          <w:color w:val="auto"/>
          <w:sz w:val="24"/>
          <w:szCs w:val="24"/>
        </w:rPr>
        <w:t xml:space="preserve"> : </w:t>
      </w:r>
      <w:r w:rsidRPr="00E97A11">
        <w:rPr>
          <w:rFonts w:asciiTheme="majorBidi" w:hAnsiTheme="majorBidi" w:cstheme="majorBidi"/>
          <w:b w:val="0"/>
          <w:bCs w:val="0"/>
          <w:color w:val="auto"/>
          <w:sz w:val="24"/>
          <w:szCs w:val="24"/>
        </w:rPr>
        <w:t>Diagramme de séquence détaillé « Recevoir des relevés de comptes»</w:t>
      </w:r>
    </w:p>
    <w:p w:rsidR="00E25992" w:rsidRPr="00BA6184" w:rsidRDefault="000B2686" w:rsidP="00BA6184">
      <w:pPr>
        <w:spacing w:before="480" w:after="240" w:line="360" w:lineRule="auto"/>
        <w:jc w:val="both"/>
        <w:rPr>
          <w:rFonts w:asciiTheme="majorBidi" w:hAnsiTheme="majorBidi" w:cstheme="majorBidi"/>
          <w:b/>
          <w:sz w:val="24"/>
          <w:szCs w:val="24"/>
        </w:rPr>
      </w:pPr>
      <w:r>
        <w:rPr>
          <w:rFonts w:asciiTheme="majorBidi" w:hAnsiTheme="majorBidi" w:cstheme="majorBidi"/>
          <w:b/>
          <w:sz w:val="24"/>
          <w:szCs w:val="24"/>
        </w:rPr>
        <w:t>4</w:t>
      </w:r>
      <w:r w:rsidR="00BA6184">
        <w:rPr>
          <w:rFonts w:asciiTheme="majorBidi" w:hAnsiTheme="majorBidi" w:cstheme="majorBidi"/>
          <w:b/>
          <w:sz w:val="24"/>
          <w:szCs w:val="24"/>
        </w:rPr>
        <w:t xml:space="preserve">.1.5    </w:t>
      </w:r>
      <w:r w:rsidR="00E25992" w:rsidRPr="00BA6184">
        <w:rPr>
          <w:rFonts w:asciiTheme="majorBidi" w:hAnsiTheme="majorBidi" w:cstheme="majorBidi"/>
          <w:b/>
          <w:sz w:val="24"/>
          <w:szCs w:val="24"/>
        </w:rPr>
        <w:t>Digramme de séquence de la User story « Consulter les comptes »</w:t>
      </w:r>
    </w:p>
    <w:p w:rsidR="00E25992" w:rsidRPr="00E97A11" w:rsidRDefault="00E25992" w:rsidP="00E25992">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En cliquant sur le menu « Comptes », le contrôleur « ComptesController » se charge d’invoquer à travers le Web Service « executeWebService » l’opération « Comptes ». Ainsi, le client connecté pourra consulter la liste de ses comptes reçue par le contrôleur et formatée par la vue.</w:t>
      </w:r>
    </w:p>
    <w:p w:rsidR="00E25992" w:rsidRPr="00E97A11" w:rsidRDefault="00E25992" w:rsidP="00E25992">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Le diagramme de séquence suivant décrit ces étapes.</w:t>
      </w:r>
    </w:p>
    <w:p w:rsidR="00E25992" w:rsidRPr="00E97A11" w:rsidRDefault="00E25992" w:rsidP="00E25992">
      <w:pPr>
        <w:spacing w:after="0" w:line="360" w:lineRule="auto"/>
        <w:jc w:val="both"/>
        <w:rPr>
          <w:rFonts w:asciiTheme="majorBidi" w:hAnsiTheme="majorBidi" w:cstheme="majorBidi"/>
          <w:sz w:val="24"/>
          <w:szCs w:val="24"/>
        </w:rPr>
      </w:pPr>
    </w:p>
    <w:p w:rsidR="00E25992" w:rsidRPr="00E97A11" w:rsidRDefault="00E25992" w:rsidP="00E25992">
      <w:pPr>
        <w:spacing w:after="0" w:line="360" w:lineRule="auto"/>
        <w:jc w:val="center"/>
        <w:rPr>
          <w:rFonts w:asciiTheme="majorBidi" w:hAnsiTheme="majorBidi" w:cstheme="majorBidi"/>
          <w:sz w:val="24"/>
          <w:szCs w:val="24"/>
        </w:rPr>
      </w:pPr>
      <w:r w:rsidRPr="00E97A11">
        <w:rPr>
          <w:rFonts w:asciiTheme="majorBidi" w:hAnsiTheme="majorBidi" w:cstheme="majorBidi"/>
          <w:noProof/>
          <w:sz w:val="24"/>
          <w:szCs w:val="24"/>
          <w:lang w:eastAsia="fr-FR"/>
        </w:rPr>
        <w:drawing>
          <wp:inline distT="0" distB="0" distL="0" distR="0">
            <wp:extent cx="5124090" cy="3280668"/>
            <wp:effectExtent l="0" t="0" r="635" b="0"/>
            <wp:docPr id="29" name="Image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2831" cy="3292667"/>
                    </a:xfrm>
                    <a:prstGeom prst="rect">
                      <a:avLst/>
                    </a:prstGeom>
                    <a:noFill/>
                    <a:ln>
                      <a:noFill/>
                    </a:ln>
                  </pic:spPr>
                </pic:pic>
              </a:graphicData>
            </a:graphic>
          </wp:inline>
        </w:drawing>
      </w:r>
    </w:p>
    <w:p w:rsidR="00E25992" w:rsidRPr="00E97A11" w:rsidRDefault="00E25992" w:rsidP="00E25992">
      <w:pPr>
        <w:pStyle w:val="Lgende"/>
        <w:spacing w:line="360" w:lineRule="auto"/>
        <w:jc w:val="center"/>
        <w:rPr>
          <w:rFonts w:asciiTheme="majorBidi" w:hAnsiTheme="majorBidi" w:cstheme="majorBidi"/>
          <w:color w:val="auto"/>
          <w:sz w:val="24"/>
          <w:szCs w:val="24"/>
        </w:rPr>
      </w:pPr>
      <w:r w:rsidRPr="00E97A11">
        <w:rPr>
          <w:rFonts w:asciiTheme="majorBidi" w:hAnsiTheme="majorBidi" w:cstheme="majorBidi"/>
          <w:color w:val="auto"/>
          <w:sz w:val="24"/>
          <w:szCs w:val="24"/>
        </w:rPr>
        <w:t xml:space="preserve">Figure </w:t>
      </w:r>
      <w:r>
        <w:rPr>
          <w:rFonts w:asciiTheme="majorBidi" w:hAnsiTheme="majorBidi" w:cstheme="majorBidi"/>
          <w:color w:val="auto"/>
          <w:sz w:val="24"/>
          <w:szCs w:val="24"/>
        </w:rPr>
        <w:t>17</w:t>
      </w:r>
      <w:r w:rsidRPr="00E97A11">
        <w:rPr>
          <w:rFonts w:asciiTheme="majorBidi" w:hAnsiTheme="majorBidi" w:cstheme="majorBidi"/>
          <w:color w:val="auto"/>
          <w:sz w:val="24"/>
          <w:szCs w:val="24"/>
        </w:rPr>
        <w:t xml:space="preserve"> : </w:t>
      </w:r>
      <w:r w:rsidRPr="00E97A11">
        <w:rPr>
          <w:rFonts w:asciiTheme="majorBidi" w:hAnsiTheme="majorBidi" w:cstheme="majorBidi"/>
          <w:b w:val="0"/>
          <w:color w:val="auto"/>
          <w:sz w:val="24"/>
          <w:szCs w:val="24"/>
        </w:rPr>
        <w:t>Diagramme de séquence détaillé « Consulter les comptes »</w:t>
      </w:r>
    </w:p>
    <w:p w:rsidR="00E25992" w:rsidRPr="00BA6184" w:rsidRDefault="000B2686" w:rsidP="00BA6184">
      <w:pPr>
        <w:spacing w:before="480" w:after="240" w:line="360" w:lineRule="auto"/>
        <w:jc w:val="both"/>
        <w:rPr>
          <w:rFonts w:asciiTheme="majorBidi" w:hAnsiTheme="majorBidi" w:cstheme="majorBidi"/>
          <w:b/>
          <w:sz w:val="24"/>
          <w:szCs w:val="24"/>
        </w:rPr>
      </w:pPr>
      <w:r>
        <w:rPr>
          <w:rFonts w:asciiTheme="majorBidi" w:hAnsiTheme="majorBidi" w:cstheme="majorBidi"/>
          <w:b/>
          <w:sz w:val="24"/>
          <w:szCs w:val="24"/>
        </w:rPr>
        <w:t>4</w:t>
      </w:r>
      <w:r w:rsidR="00BA6184">
        <w:rPr>
          <w:rFonts w:asciiTheme="majorBidi" w:hAnsiTheme="majorBidi" w:cstheme="majorBidi"/>
          <w:b/>
          <w:sz w:val="24"/>
          <w:szCs w:val="24"/>
        </w:rPr>
        <w:t xml:space="preserve">.1.6   </w:t>
      </w:r>
      <w:r w:rsidR="00E25992" w:rsidRPr="00BA6184">
        <w:rPr>
          <w:rFonts w:asciiTheme="majorBidi" w:hAnsiTheme="majorBidi" w:cstheme="majorBidi"/>
          <w:b/>
          <w:sz w:val="24"/>
          <w:szCs w:val="24"/>
        </w:rPr>
        <w:t xml:space="preserve"> Diagramme de séquence de la User story « Demander un virement »</w:t>
      </w:r>
    </w:p>
    <w:p w:rsidR="00E25992" w:rsidRPr="00E97A11" w:rsidRDefault="00E25992" w:rsidP="00E25992">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Lorsque le client arrive à la vue de virement, il peut choisir un numéro de compte et saisir le numéro du bénéficiaire et le montant à virer. Ces informations seront transmises au contrôleur pour être enregistrées dans la base. A la fin de l’opération d’enregistrement, le contrôleur réaffiche la vue « virement ».</w:t>
      </w:r>
    </w:p>
    <w:p w:rsidR="00E25992" w:rsidRPr="00E97A11" w:rsidRDefault="00E25992" w:rsidP="00E25992">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Le diagramme de séquence suivant décrit ces étapes.</w:t>
      </w:r>
    </w:p>
    <w:p w:rsidR="00E25992" w:rsidRPr="00E97A11" w:rsidRDefault="00E25992" w:rsidP="00E25992">
      <w:pPr>
        <w:keepNext/>
        <w:spacing w:after="0" w:line="360" w:lineRule="auto"/>
        <w:jc w:val="center"/>
        <w:rPr>
          <w:rFonts w:asciiTheme="majorBidi" w:hAnsiTheme="majorBidi" w:cstheme="majorBidi"/>
          <w:sz w:val="24"/>
          <w:szCs w:val="24"/>
        </w:rPr>
      </w:pPr>
      <w:r w:rsidRPr="00E97A11">
        <w:rPr>
          <w:rFonts w:asciiTheme="majorBidi" w:hAnsiTheme="majorBidi" w:cstheme="majorBidi"/>
          <w:noProof/>
          <w:sz w:val="24"/>
          <w:szCs w:val="24"/>
          <w:lang w:eastAsia="fr-FR"/>
        </w:rPr>
        <w:lastRenderedPageBreak/>
        <w:drawing>
          <wp:inline distT="0" distB="0" distL="0" distR="0">
            <wp:extent cx="6036655" cy="4181475"/>
            <wp:effectExtent l="0" t="0" r="2540" b="0"/>
            <wp:docPr id="30" name="Image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43342" cy="4186107"/>
                    </a:xfrm>
                    <a:prstGeom prst="rect">
                      <a:avLst/>
                    </a:prstGeom>
                    <a:noFill/>
                    <a:ln>
                      <a:noFill/>
                    </a:ln>
                  </pic:spPr>
                </pic:pic>
              </a:graphicData>
            </a:graphic>
          </wp:inline>
        </w:drawing>
      </w:r>
    </w:p>
    <w:p w:rsidR="00E25992" w:rsidRPr="00E97A11" w:rsidRDefault="00E25992" w:rsidP="00E25992">
      <w:pPr>
        <w:pStyle w:val="Lgende"/>
        <w:spacing w:line="360" w:lineRule="auto"/>
        <w:jc w:val="center"/>
        <w:rPr>
          <w:rFonts w:asciiTheme="majorBidi" w:hAnsiTheme="majorBidi" w:cstheme="majorBidi"/>
          <w:color w:val="auto"/>
          <w:sz w:val="24"/>
          <w:szCs w:val="24"/>
        </w:rPr>
      </w:pPr>
      <w:r w:rsidRPr="00E97A11">
        <w:rPr>
          <w:rFonts w:asciiTheme="majorBidi" w:hAnsiTheme="majorBidi" w:cstheme="majorBidi"/>
          <w:color w:val="auto"/>
          <w:sz w:val="24"/>
          <w:szCs w:val="24"/>
        </w:rPr>
        <w:t xml:space="preserve">Figure </w:t>
      </w:r>
      <w:r>
        <w:rPr>
          <w:rFonts w:asciiTheme="majorBidi" w:hAnsiTheme="majorBidi" w:cstheme="majorBidi"/>
          <w:color w:val="auto"/>
          <w:sz w:val="24"/>
          <w:szCs w:val="24"/>
        </w:rPr>
        <w:t>18</w:t>
      </w:r>
      <w:r w:rsidRPr="00E97A11">
        <w:rPr>
          <w:rFonts w:asciiTheme="majorBidi" w:hAnsiTheme="majorBidi" w:cstheme="majorBidi"/>
          <w:color w:val="auto"/>
          <w:sz w:val="24"/>
          <w:szCs w:val="24"/>
        </w:rPr>
        <w:t xml:space="preserve"> : </w:t>
      </w:r>
      <w:r w:rsidRPr="00E97A11">
        <w:rPr>
          <w:rFonts w:asciiTheme="majorBidi" w:hAnsiTheme="majorBidi" w:cstheme="majorBidi"/>
          <w:b w:val="0"/>
          <w:color w:val="auto"/>
          <w:sz w:val="24"/>
          <w:szCs w:val="24"/>
        </w:rPr>
        <w:t>Diagramme de séquence détaillé « Demander un virement »</w:t>
      </w:r>
    </w:p>
    <w:p w:rsidR="00E25992" w:rsidRPr="00BA6184" w:rsidRDefault="000B2686" w:rsidP="00BA6184">
      <w:pPr>
        <w:spacing w:before="480" w:after="240" w:line="360" w:lineRule="auto"/>
        <w:jc w:val="both"/>
        <w:rPr>
          <w:rFonts w:asciiTheme="majorBidi" w:hAnsiTheme="majorBidi" w:cstheme="majorBidi"/>
          <w:b/>
          <w:sz w:val="24"/>
          <w:szCs w:val="24"/>
        </w:rPr>
      </w:pPr>
      <w:r>
        <w:rPr>
          <w:rFonts w:asciiTheme="majorBidi" w:hAnsiTheme="majorBidi" w:cstheme="majorBidi"/>
          <w:b/>
          <w:sz w:val="24"/>
          <w:szCs w:val="24"/>
        </w:rPr>
        <w:t>4</w:t>
      </w:r>
      <w:r w:rsidR="00BA6184">
        <w:rPr>
          <w:rFonts w:asciiTheme="majorBidi" w:hAnsiTheme="majorBidi" w:cstheme="majorBidi"/>
          <w:b/>
          <w:sz w:val="24"/>
          <w:szCs w:val="24"/>
        </w:rPr>
        <w:t xml:space="preserve">.1.7    </w:t>
      </w:r>
      <w:r w:rsidR="00E25992" w:rsidRPr="00BA6184">
        <w:rPr>
          <w:rFonts w:asciiTheme="majorBidi" w:hAnsiTheme="majorBidi" w:cstheme="majorBidi"/>
          <w:b/>
          <w:sz w:val="24"/>
          <w:szCs w:val="24"/>
        </w:rPr>
        <w:t xml:space="preserve"> Diagramme de séquence de la User story « Suivre les demandes de virement »</w:t>
      </w:r>
    </w:p>
    <w:p w:rsidR="00E25992" w:rsidRPr="00E97A11" w:rsidRDefault="00E25992" w:rsidP="00E25992">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Un client peut suivre ses demandes de virement en cliquant sur le bouton virement. Cette action va activer le contrôleur afin de récupérer les informations déjà existantes au niveau de la base de données. Ces informations seront ensuite envoyées à la vue pour être affichées.</w:t>
      </w:r>
    </w:p>
    <w:p w:rsidR="00E25992" w:rsidRPr="00E97A11" w:rsidRDefault="00E25992" w:rsidP="00E25992">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Le diagramme de séquence suivant décrit ces étapes.</w:t>
      </w:r>
    </w:p>
    <w:p w:rsidR="00E25992" w:rsidRPr="00E97A11" w:rsidRDefault="00E25992" w:rsidP="00E25992">
      <w:pPr>
        <w:spacing w:line="360" w:lineRule="auto"/>
        <w:jc w:val="both"/>
        <w:rPr>
          <w:rFonts w:asciiTheme="majorBidi" w:hAnsiTheme="majorBidi" w:cstheme="majorBidi"/>
          <w:sz w:val="24"/>
          <w:szCs w:val="24"/>
        </w:rPr>
      </w:pPr>
    </w:p>
    <w:p w:rsidR="00E25992" w:rsidRPr="00E97A11" w:rsidRDefault="00E25992" w:rsidP="00E25992">
      <w:pPr>
        <w:keepNext/>
        <w:spacing w:after="0" w:line="360" w:lineRule="auto"/>
        <w:jc w:val="center"/>
        <w:rPr>
          <w:rFonts w:asciiTheme="majorBidi" w:hAnsiTheme="majorBidi" w:cstheme="majorBidi"/>
          <w:sz w:val="24"/>
          <w:szCs w:val="24"/>
        </w:rPr>
      </w:pPr>
      <w:r w:rsidRPr="00E97A11">
        <w:rPr>
          <w:rFonts w:asciiTheme="majorBidi" w:hAnsiTheme="majorBidi" w:cstheme="majorBidi"/>
          <w:noProof/>
          <w:sz w:val="24"/>
          <w:szCs w:val="24"/>
          <w:lang w:eastAsia="fr-FR"/>
        </w:rPr>
        <w:lastRenderedPageBreak/>
        <w:drawing>
          <wp:inline distT="0" distB="0" distL="0" distR="0">
            <wp:extent cx="5177790" cy="2998470"/>
            <wp:effectExtent l="0" t="0" r="3810" b="0"/>
            <wp:docPr id="31" name="Image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77790" cy="2998470"/>
                    </a:xfrm>
                    <a:prstGeom prst="rect">
                      <a:avLst/>
                    </a:prstGeom>
                    <a:noFill/>
                    <a:ln>
                      <a:noFill/>
                    </a:ln>
                  </pic:spPr>
                </pic:pic>
              </a:graphicData>
            </a:graphic>
          </wp:inline>
        </w:drawing>
      </w:r>
    </w:p>
    <w:p w:rsidR="00797853" w:rsidRPr="00797853" w:rsidRDefault="00E25992" w:rsidP="00797853">
      <w:pPr>
        <w:pStyle w:val="Lgende"/>
        <w:spacing w:line="360" w:lineRule="auto"/>
        <w:jc w:val="center"/>
        <w:rPr>
          <w:rFonts w:asciiTheme="majorBidi" w:hAnsiTheme="majorBidi" w:cstheme="majorBidi"/>
          <w:b w:val="0"/>
          <w:color w:val="auto"/>
          <w:sz w:val="24"/>
          <w:szCs w:val="24"/>
        </w:rPr>
      </w:pPr>
      <w:r w:rsidRPr="00E97A11">
        <w:rPr>
          <w:rFonts w:asciiTheme="majorBidi" w:hAnsiTheme="majorBidi" w:cstheme="majorBidi"/>
          <w:color w:val="auto"/>
          <w:sz w:val="24"/>
          <w:szCs w:val="24"/>
        </w:rPr>
        <w:t xml:space="preserve">Figure </w:t>
      </w:r>
      <w:r>
        <w:rPr>
          <w:rFonts w:asciiTheme="majorBidi" w:hAnsiTheme="majorBidi" w:cstheme="majorBidi"/>
          <w:color w:val="auto"/>
          <w:sz w:val="24"/>
          <w:szCs w:val="24"/>
        </w:rPr>
        <w:t>19</w:t>
      </w:r>
      <w:r w:rsidRPr="00E97A11">
        <w:rPr>
          <w:rFonts w:asciiTheme="majorBidi" w:hAnsiTheme="majorBidi" w:cstheme="majorBidi"/>
          <w:color w:val="auto"/>
          <w:sz w:val="24"/>
          <w:szCs w:val="24"/>
        </w:rPr>
        <w:t xml:space="preserve"> : </w:t>
      </w:r>
      <w:r w:rsidRPr="00E97A11">
        <w:rPr>
          <w:rFonts w:asciiTheme="majorBidi" w:hAnsiTheme="majorBidi" w:cstheme="majorBidi"/>
          <w:b w:val="0"/>
          <w:color w:val="auto"/>
          <w:sz w:val="24"/>
          <w:szCs w:val="24"/>
        </w:rPr>
        <w:t>Diagramme de séquence détaillé « Suivre les demandes de virement »</w:t>
      </w:r>
    </w:p>
    <w:p w:rsidR="000B2686" w:rsidRPr="00854A49" w:rsidRDefault="000B2686" w:rsidP="000B2686">
      <w:pPr>
        <w:pStyle w:val="Titre1"/>
        <w:numPr>
          <w:ilvl w:val="0"/>
          <w:numId w:val="0"/>
        </w:numPr>
        <w:spacing w:after="240"/>
        <w:rPr>
          <w:rFonts w:asciiTheme="majorBidi" w:hAnsiTheme="majorBidi"/>
          <w:color w:val="auto"/>
        </w:rPr>
      </w:pPr>
      <w:bookmarkStart w:id="89" w:name="_Toc420488159"/>
      <w:bookmarkStart w:id="90" w:name="_Toc421799417"/>
      <w:r>
        <w:rPr>
          <w:rFonts w:asciiTheme="majorBidi" w:hAnsiTheme="majorBidi"/>
          <w:color w:val="auto"/>
        </w:rPr>
        <w:t>5</w:t>
      </w:r>
      <w:r w:rsidRPr="00854A49">
        <w:rPr>
          <w:rFonts w:asciiTheme="majorBidi" w:hAnsiTheme="majorBidi"/>
          <w:color w:val="auto"/>
        </w:rPr>
        <w:t>. Diagrammes d’activités</w:t>
      </w:r>
      <w:bookmarkEnd w:id="89"/>
      <w:bookmarkEnd w:id="90"/>
    </w:p>
    <w:p w:rsidR="000B2686" w:rsidRPr="00E97A11" w:rsidRDefault="000B2686" w:rsidP="000B2686">
      <w:pPr>
        <w:spacing w:line="360" w:lineRule="auto"/>
        <w:jc w:val="both"/>
        <w:rPr>
          <w:rFonts w:asciiTheme="majorBidi" w:hAnsiTheme="majorBidi" w:cstheme="majorBidi"/>
          <w:sz w:val="24"/>
          <w:szCs w:val="24"/>
          <w:shd w:val="clear" w:color="auto" w:fill="FFFFFF"/>
        </w:rPr>
      </w:pPr>
      <w:r w:rsidRPr="00E97A11">
        <w:rPr>
          <w:rFonts w:asciiTheme="majorBidi" w:hAnsiTheme="majorBidi" w:cstheme="majorBidi"/>
          <w:sz w:val="24"/>
          <w:szCs w:val="24"/>
          <w:shd w:val="clear" w:color="auto" w:fill="FFFFFF"/>
        </w:rPr>
        <w:t>Le diagramme d’activité est un moyen graphique pour donner une vision d’ensemble sur des scénarios alternatifs et/ou d’exception. S’agissant d’un diagramme comportemental d’UML, il permet de modéliser un processus interactif, global ou partiel pour un système donné (</w:t>
      </w:r>
      <w:hyperlink r:id="rId31" w:tooltip="Logiciel" w:history="1">
        <w:r w:rsidRPr="00E97A11">
          <w:rPr>
            <w:rFonts w:asciiTheme="majorBidi" w:hAnsiTheme="majorBidi" w:cstheme="majorBidi"/>
            <w:sz w:val="24"/>
            <w:szCs w:val="24"/>
            <w:shd w:val="clear" w:color="auto" w:fill="FFFFFF"/>
          </w:rPr>
          <w:t>logiciel</w:t>
        </w:r>
      </w:hyperlink>
      <w:r w:rsidRPr="00E97A11">
        <w:rPr>
          <w:rFonts w:asciiTheme="majorBidi" w:hAnsiTheme="majorBidi" w:cstheme="majorBidi"/>
          <w:sz w:val="24"/>
          <w:szCs w:val="24"/>
          <w:shd w:val="clear" w:color="auto" w:fill="FFFFFF"/>
        </w:rPr>
        <w:t>, </w:t>
      </w:r>
      <w:hyperlink r:id="rId32" w:tooltip="Système d'information" w:history="1">
        <w:r w:rsidRPr="00E97A11">
          <w:rPr>
            <w:rFonts w:asciiTheme="majorBidi" w:hAnsiTheme="majorBidi" w:cstheme="majorBidi"/>
            <w:sz w:val="24"/>
            <w:szCs w:val="24"/>
            <w:shd w:val="clear" w:color="auto" w:fill="FFFFFF"/>
          </w:rPr>
          <w:t>système d’information</w:t>
        </w:r>
      </w:hyperlink>
      <w:r w:rsidRPr="00E97A11">
        <w:rPr>
          <w:rFonts w:asciiTheme="majorBidi" w:hAnsiTheme="majorBidi" w:cstheme="majorBidi"/>
          <w:sz w:val="24"/>
          <w:szCs w:val="24"/>
          <w:shd w:val="clear" w:color="auto" w:fill="FFFFFF"/>
        </w:rPr>
        <w:t xml:space="preserve">). </w:t>
      </w:r>
      <w:r w:rsidRPr="00E97A11">
        <w:rPr>
          <w:rFonts w:asciiTheme="majorBidi" w:hAnsiTheme="majorBidi" w:cstheme="majorBidi"/>
          <w:sz w:val="24"/>
          <w:szCs w:val="24"/>
        </w:rPr>
        <w:t> </w:t>
      </w:r>
      <w:r w:rsidRPr="00E97A11">
        <w:rPr>
          <w:rFonts w:asciiTheme="majorBidi" w:hAnsiTheme="majorBidi" w:cstheme="majorBidi"/>
          <w:sz w:val="24"/>
          <w:szCs w:val="24"/>
          <w:shd w:val="clear" w:color="auto" w:fill="FFFFFF"/>
        </w:rPr>
        <w:t>On peut attacher un diagramme d’activités à n’importe quel élément de modélisation afin de visualiser, spécifier, construire ou documenter le comportement de cet élément.</w:t>
      </w:r>
    </w:p>
    <w:p w:rsidR="000B2686" w:rsidRPr="00E97A11" w:rsidRDefault="000B2686" w:rsidP="000B2686">
      <w:pPr>
        <w:pStyle w:val="NormalWeb"/>
        <w:shd w:val="clear" w:color="auto" w:fill="FFFFFF"/>
        <w:spacing w:line="360" w:lineRule="auto"/>
        <w:jc w:val="both"/>
        <w:rPr>
          <w:rFonts w:asciiTheme="majorBidi" w:eastAsiaTheme="minorHAnsi" w:hAnsiTheme="majorBidi" w:cstheme="majorBidi"/>
          <w:shd w:val="clear" w:color="auto" w:fill="FFFFFF"/>
          <w:lang w:eastAsia="en-US"/>
        </w:rPr>
      </w:pPr>
      <w:r w:rsidRPr="00E97A11">
        <w:rPr>
          <w:rFonts w:asciiTheme="majorBidi" w:eastAsiaTheme="minorHAnsi" w:hAnsiTheme="majorBidi" w:cstheme="majorBidi"/>
          <w:shd w:val="clear" w:color="auto" w:fill="FFFFFF"/>
          <w:lang w:eastAsia="en-US"/>
        </w:rPr>
        <w:t>Dans la phase de conception, les diagrammes d’activités sont particulièrement adaptés à la description des cas d’utilisation. Plus précisément, ils viennent illustrer et consolider la description textuelle des cas d’utilisation. De plus, leur représentation sous forme d’organigrammes les rend facilement intelligibles.</w:t>
      </w:r>
    </w:p>
    <w:p w:rsidR="000B2686" w:rsidRPr="00E97A11" w:rsidRDefault="000B2686" w:rsidP="000B2686">
      <w:pPr>
        <w:pStyle w:val="NormalWeb"/>
        <w:shd w:val="clear" w:color="auto" w:fill="FFFFFF"/>
        <w:spacing w:line="360" w:lineRule="auto"/>
        <w:jc w:val="both"/>
        <w:rPr>
          <w:rFonts w:asciiTheme="majorBidi" w:eastAsiaTheme="minorHAnsi" w:hAnsiTheme="majorBidi" w:cstheme="majorBidi"/>
          <w:shd w:val="clear" w:color="auto" w:fill="FFFFFF"/>
          <w:lang w:eastAsia="en-US"/>
        </w:rPr>
      </w:pPr>
      <w:r w:rsidRPr="00E97A11">
        <w:rPr>
          <w:rFonts w:asciiTheme="majorBidi" w:eastAsiaTheme="minorHAnsi" w:hAnsiTheme="majorBidi" w:cstheme="majorBidi"/>
          <w:shd w:val="clear" w:color="auto" w:fill="FFFFFF"/>
          <w:lang w:eastAsia="en-US"/>
        </w:rPr>
        <w:t xml:space="preserve">Les diagrammes d’activités permettent de spécifier des traitements a priori séquentiels et offrent une vision très proche de celle des langages de programmation impératifs comme C++ ou Java. Ainsi, ils peuvent être utiles dans la phase de réalisation, car ils permettent une description si précise des opérations qu’elle autorise la génération automatique du code. </w:t>
      </w:r>
    </w:p>
    <w:p w:rsidR="000B2686" w:rsidRPr="00E97A11" w:rsidRDefault="000B2686" w:rsidP="000B2686">
      <w:pPr>
        <w:autoSpaceDE w:val="0"/>
        <w:autoSpaceDN w:val="0"/>
        <w:adjustRightInd w:val="0"/>
        <w:spacing w:line="360" w:lineRule="auto"/>
        <w:jc w:val="both"/>
        <w:rPr>
          <w:rFonts w:asciiTheme="majorBidi" w:hAnsiTheme="majorBidi" w:cstheme="majorBidi"/>
          <w:sz w:val="24"/>
          <w:szCs w:val="24"/>
        </w:rPr>
      </w:pPr>
      <w:r w:rsidRPr="00E97A11">
        <w:rPr>
          <w:rFonts w:asciiTheme="majorBidi" w:hAnsiTheme="majorBidi" w:cstheme="majorBidi"/>
          <w:sz w:val="24"/>
          <w:szCs w:val="24"/>
        </w:rPr>
        <w:t>Dans ce qui suit, nous</w:t>
      </w:r>
      <w:r w:rsidRPr="00E97A11">
        <w:rPr>
          <w:rFonts w:asciiTheme="majorBidi" w:hAnsiTheme="majorBidi" w:cstheme="majorBidi"/>
          <w:sz w:val="24"/>
          <w:szCs w:val="24"/>
          <w:shd w:val="clear" w:color="auto" w:fill="FFFFFF"/>
        </w:rPr>
        <w:t xml:space="preserve"> </w:t>
      </w:r>
      <w:r w:rsidRPr="00E97A11">
        <w:rPr>
          <w:rFonts w:asciiTheme="majorBidi" w:hAnsiTheme="majorBidi" w:cstheme="majorBidi"/>
          <w:sz w:val="24"/>
          <w:szCs w:val="24"/>
        </w:rPr>
        <w:t>présentons les diagrammes d’activités pour les cas d’utilisation de notre système.</w:t>
      </w:r>
    </w:p>
    <w:p w:rsidR="000B2686" w:rsidRPr="00854A49" w:rsidRDefault="00797853" w:rsidP="000B2686">
      <w:pPr>
        <w:pStyle w:val="Titre2"/>
        <w:numPr>
          <w:ilvl w:val="0"/>
          <w:numId w:val="0"/>
        </w:numPr>
        <w:spacing w:before="480" w:after="240"/>
        <w:ind w:left="578"/>
        <w:rPr>
          <w:rFonts w:asciiTheme="majorBidi" w:hAnsiTheme="majorBidi"/>
          <w:color w:val="auto"/>
          <w:sz w:val="24"/>
          <w:szCs w:val="24"/>
        </w:rPr>
      </w:pPr>
      <w:bookmarkStart w:id="91" w:name="_Toc420488160"/>
      <w:bookmarkStart w:id="92" w:name="_Toc421799418"/>
      <w:r>
        <w:rPr>
          <w:rFonts w:asciiTheme="majorBidi" w:hAnsiTheme="majorBidi"/>
          <w:color w:val="auto"/>
          <w:sz w:val="24"/>
          <w:szCs w:val="24"/>
        </w:rPr>
        <w:lastRenderedPageBreak/>
        <w:t>5</w:t>
      </w:r>
      <w:r w:rsidR="000B2686" w:rsidRPr="00854A49">
        <w:rPr>
          <w:rFonts w:asciiTheme="majorBidi" w:hAnsiTheme="majorBidi"/>
          <w:color w:val="auto"/>
          <w:sz w:val="24"/>
          <w:szCs w:val="24"/>
        </w:rPr>
        <w:t>.1 Diagramme d’activité «Authentification»</w:t>
      </w:r>
      <w:bookmarkEnd w:id="91"/>
      <w:bookmarkEnd w:id="92"/>
    </w:p>
    <w:p w:rsidR="000B2686" w:rsidRPr="00E97A11" w:rsidRDefault="000B2686" w:rsidP="000B2686">
      <w:pPr>
        <w:spacing w:line="360" w:lineRule="auto"/>
        <w:jc w:val="both"/>
        <w:rPr>
          <w:rFonts w:asciiTheme="majorBidi" w:hAnsiTheme="majorBidi" w:cstheme="majorBidi"/>
          <w:sz w:val="24"/>
          <w:szCs w:val="24"/>
        </w:rPr>
      </w:pPr>
      <w:bookmarkStart w:id="93" w:name="_Toc419454083"/>
      <w:bookmarkStart w:id="94" w:name="_Toc419821097"/>
      <w:r w:rsidRPr="00E97A11">
        <w:rPr>
          <w:rFonts w:asciiTheme="majorBidi" w:hAnsiTheme="majorBidi" w:cstheme="majorBidi"/>
          <w:noProof/>
          <w:sz w:val="24"/>
          <w:szCs w:val="24"/>
          <w:lang w:eastAsia="fr-FR"/>
        </w:rPr>
        <w:drawing>
          <wp:anchor distT="0" distB="0" distL="114300" distR="114300" simplePos="0" relativeHeight="251673600" behindDoc="0" locked="0" layoutInCell="1" allowOverlap="1">
            <wp:simplePos x="0" y="0"/>
            <wp:positionH relativeFrom="column">
              <wp:posOffset>1719580</wp:posOffset>
            </wp:positionH>
            <wp:positionV relativeFrom="paragraph">
              <wp:posOffset>295910</wp:posOffset>
            </wp:positionV>
            <wp:extent cx="2479675" cy="3952240"/>
            <wp:effectExtent l="76200" t="0" r="53975" b="10160"/>
            <wp:wrapSquare wrapText="bothSides"/>
            <wp:docPr id="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srcRect/>
                    <a:stretch>
                      <a:fillRect/>
                    </a:stretch>
                  </pic:blipFill>
                  <pic:spPr bwMode="auto">
                    <a:xfrm>
                      <a:off x="0" y="0"/>
                      <a:ext cx="2479675" cy="3952240"/>
                    </a:xfrm>
                    <a:prstGeom prst="rect">
                      <a:avLst/>
                    </a:prstGeom>
                    <a:ln>
                      <a:noFill/>
                    </a:ln>
                    <a:effectLst>
                      <a:outerShdw blurRad="50800" dist="38100" dir="5400000" algn="t" rotWithShape="0">
                        <a:prstClr val="black">
                          <a:alpha val="40000"/>
                        </a:prstClr>
                      </a:outerShdw>
                    </a:effectLst>
                  </pic:spPr>
                </pic:pic>
              </a:graphicData>
            </a:graphic>
          </wp:anchor>
        </w:drawing>
      </w:r>
      <w:r>
        <w:rPr>
          <w:rFonts w:asciiTheme="majorBidi" w:hAnsiTheme="majorBidi" w:cstheme="majorBidi"/>
          <w:noProof/>
          <w:sz w:val="24"/>
          <w:szCs w:val="24"/>
          <w:lang w:eastAsia="fr-FR"/>
        </w:rPr>
        <w:pict>
          <v:rect id="_x0000_s1047" style="position:absolute;left:0;text-align:left;margin-left:106.85pt;margin-top:15.8pt;width:263.25pt;height:321pt;z-index:251675648;mso-position-horizontal-relative:text;mso-position-vertical-relative:text" filled="f" strokecolor="#002060" strokeweight=".5pt"/>
        </w:pict>
      </w:r>
    </w:p>
    <w:p w:rsidR="000B2686" w:rsidRPr="00E97A11" w:rsidRDefault="000B2686" w:rsidP="000B2686">
      <w:pPr>
        <w:pStyle w:val="Lgende"/>
        <w:spacing w:before="240" w:line="360" w:lineRule="auto"/>
        <w:jc w:val="both"/>
        <w:rPr>
          <w:rFonts w:asciiTheme="majorBidi" w:hAnsiTheme="majorBidi" w:cstheme="majorBidi"/>
          <w:color w:val="auto"/>
          <w:sz w:val="24"/>
          <w:szCs w:val="24"/>
        </w:rPr>
      </w:pPr>
    </w:p>
    <w:p w:rsidR="000B2686" w:rsidRPr="00E97A11" w:rsidRDefault="000B2686" w:rsidP="000B2686">
      <w:pPr>
        <w:pStyle w:val="Lgende"/>
        <w:spacing w:before="240" w:line="360" w:lineRule="auto"/>
        <w:jc w:val="both"/>
        <w:rPr>
          <w:rFonts w:asciiTheme="majorBidi" w:hAnsiTheme="majorBidi" w:cstheme="majorBidi"/>
          <w:color w:val="auto"/>
          <w:sz w:val="24"/>
          <w:szCs w:val="24"/>
        </w:rPr>
      </w:pPr>
    </w:p>
    <w:p w:rsidR="000B2686" w:rsidRPr="00E97A11" w:rsidRDefault="000B2686" w:rsidP="000B2686">
      <w:pPr>
        <w:pStyle w:val="Lgende"/>
        <w:spacing w:before="240" w:line="360" w:lineRule="auto"/>
        <w:jc w:val="both"/>
        <w:rPr>
          <w:rFonts w:asciiTheme="majorBidi" w:hAnsiTheme="majorBidi" w:cstheme="majorBidi"/>
          <w:color w:val="auto"/>
          <w:sz w:val="24"/>
          <w:szCs w:val="24"/>
        </w:rPr>
      </w:pPr>
    </w:p>
    <w:p w:rsidR="000B2686" w:rsidRPr="00E97A11" w:rsidRDefault="000B2686" w:rsidP="000B2686">
      <w:pPr>
        <w:pStyle w:val="Lgende"/>
        <w:spacing w:before="240" w:line="360" w:lineRule="auto"/>
        <w:jc w:val="both"/>
        <w:rPr>
          <w:rFonts w:asciiTheme="majorBidi" w:hAnsiTheme="majorBidi" w:cstheme="majorBidi"/>
          <w:color w:val="auto"/>
          <w:sz w:val="24"/>
          <w:szCs w:val="24"/>
        </w:rPr>
      </w:pPr>
    </w:p>
    <w:p w:rsidR="000B2686" w:rsidRPr="00E97A11" w:rsidRDefault="000B2686" w:rsidP="000B2686">
      <w:pPr>
        <w:pStyle w:val="Lgende"/>
        <w:spacing w:before="240" w:line="360" w:lineRule="auto"/>
        <w:jc w:val="both"/>
        <w:rPr>
          <w:rFonts w:asciiTheme="majorBidi" w:hAnsiTheme="majorBidi" w:cstheme="majorBidi"/>
          <w:color w:val="auto"/>
          <w:sz w:val="24"/>
          <w:szCs w:val="24"/>
        </w:rPr>
      </w:pPr>
    </w:p>
    <w:p w:rsidR="000B2686" w:rsidRPr="00E97A11" w:rsidRDefault="000B2686" w:rsidP="000B2686">
      <w:pPr>
        <w:pStyle w:val="Lgende"/>
        <w:spacing w:before="240" w:line="360" w:lineRule="auto"/>
        <w:jc w:val="both"/>
        <w:rPr>
          <w:rFonts w:asciiTheme="majorBidi" w:hAnsiTheme="majorBidi" w:cstheme="majorBidi"/>
          <w:color w:val="auto"/>
          <w:sz w:val="24"/>
          <w:szCs w:val="24"/>
        </w:rPr>
      </w:pPr>
    </w:p>
    <w:p w:rsidR="000B2686" w:rsidRPr="00E97A11" w:rsidRDefault="000B2686" w:rsidP="000B2686">
      <w:pPr>
        <w:pStyle w:val="Lgende"/>
        <w:spacing w:before="240" w:line="360" w:lineRule="auto"/>
        <w:jc w:val="both"/>
        <w:rPr>
          <w:rFonts w:asciiTheme="majorBidi" w:hAnsiTheme="majorBidi" w:cstheme="majorBidi"/>
          <w:color w:val="auto"/>
          <w:sz w:val="24"/>
          <w:szCs w:val="24"/>
        </w:rPr>
      </w:pPr>
    </w:p>
    <w:p w:rsidR="000B2686" w:rsidRPr="00E97A11" w:rsidRDefault="000B2686" w:rsidP="000B2686">
      <w:pPr>
        <w:pStyle w:val="Lgende"/>
        <w:spacing w:before="240" w:line="360" w:lineRule="auto"/>
        <w:jc w:val="both"/>
        <w:rPr>
          <w:rFonts w:asciiTheme="majorBidi" w:hAnsiTheme="majorBidi" w:cstheme="majorBidi"/>
          <w:color w:val="auto"/>
          <w:sz w:val="24"/>
          <w:szCs w:val="24"/>
        </w:rPr>
      </w:pPr>
    </w:p>
    <w:p w:rsidR="000B2686" w:rsidRPr="00E97A11" w:rsidRDefault="000B2686" w:rsidP="000B2686">
      <w:pPr>
        <w:pStyle w:val="Lgende"/>
        <w:spacing w:before="240" w:line="360" w:lineRule="auto"/>
        <w:jc w:val="both"/>
        <w:rPr>
          <w:rFonts w:asciiTheme="majorBidi" w:hAnsiTheme="majorBidi" w:cstheme="majorBidi"/>
          <w:color w:val="auto"/>
          <w:sz w:val="24"/>
          <w:szCs w:val="24"/>
        </w:rPr>
      </w:pPr>
    </w:p>
    <w:p w:rsidR="000B2686" w:rsidRPr="00E97A11" w:rsidRDefault="000B2686" w:rsidP="000B2686">
      <w:pPr>
        <w:spacing w:line="360" w:lineRule="auto"/>
        <w:jc w:val="both"/>
        <w:rPr>
          <w:rFonts w:asciiTheme="majorBidi" w:hAnsiTheme="majorBidi" w:cstheme="majorBidi"/>
          <w:sz w:val="24"/>
          <w:szCs w:val="24"/>
        </w:rPr>
      </w:pPr>
    </w:p>
    <w:p w:rsidR="000B2686" w:rsidRPr="00E97A11" w:rsidRDefault="000B2686" w:rsidP="000B2686">
      <w:pPr>
        <w:pStyle w:val="Lgende"/>
        <w:spacing w:before="240" w:line="360" w:lineRule="auto"/>
        <w:jc w:val="center"/>
        <w:rPr>
          <w:rFonts w:asciiTheme="majorBidi" w:hAnsiTheme="majorBidi" w:cstheme="majorBidi"/>
          <w:b w:val="0"/>
          <w:bCs w:val="0"/>
          <w:i/>
          <w:iCs/>
          <w:color w:val="auto"/>
          <w:sz w:val="24"/>
          <w:szCs w:val="24"/>
        </w:rPr>
      </w:pPr>
      <w:bookmarkStart w:id="95" w:name="_Toc420482034"/>
      <w:bookmarkStart w:id="96" w:name="_Toc421789902"/>
      <w:bookmarkStart w:id="97" w:name="_Toc422091706"/>
      <w:r w:rsidRPr="00E97A11">
        <w:rPr>
          <w:rFonts w:asciiTheme="majorBidi" w:hAnsiTheme="majorBidi" w:cstheme="majorBidi"/>
          <w:color w:val="auto"/>
          <w:sz w:val="24"/>
          <w:szCs w:val="24"/>
        </w:rPr>
        <w:t xml:space="preserve">Figure </w:t>
      </w:r>
      <w:r w:rsidRPr="00E97A11">
        <w:rPr>
          <w:rFonts w:asciiTheme="majorBidi" w:hAnsiTheme="majorBidi" w:cstheme="majorBidi"/>
          <w:color w:val="auto"/>
          <w:sz w:val="24"/>
          <w:szCs w:val="24"/>
        </w:rPr>
        <w:fldChar w:fldCharType="begin"/>
      </w:r>
      <w:r w:rsidRPr="00E97A11">
        <w:rPr>
          <w:rFonts w:asciiTheme="majorBidi" w:hAnsiTheme="majorBidi" w:cstheme="majorBidi"/>
          <w:color w:val="auto"/>
          <w:sz w:val="24"/>
          <w:szCs w:val="24"/>
        </w:rPr>
        <w:instrText xml:space="preserve"> SEQ Figure \* ARABIC </w:instrText>
      </w:r>
      <w:r w:rsidRPr="00E97A11">
        <w:rPr>
          <w:rFonts w:asciiTheme="majorBidi" w:hAnsiTheme="majorBidi" w:cstheme="majorBidi"/>
          <w:color w:val="auto"/>
          <w:sz w:val="24"/>
          <w:szCs w:val="24"/>
        </w:rPr>
        <w:fldChar w:fldCharType="separate"/>
      </w:r>
      <w:r w:rsidRPr="00E97A11">
        <w:rPr>
          <w:rFonts w:asciiTheme="majorBidi" w:hAnsiTheme="majorBidi" w:cstheme="majorBidi"/>
          <w:noProof/>
          <w:color w:val="auto"/>
          <w:sz w:val="24"/>
          <w:szCs w:val="24"/>
        </w:rPr>
        <w:t>2</w:t>
      </w:r>
      <w:r>
        <w:rPr>
          <w:rFonts w:asciiTheme="majorBidi" w:hAnsiTheme="majorBidi" w:cstheme="majorBidi"/>
          <w:noProof/>
          <w:color w:val="auto"/>
          <w:sz w:val="24"/>
          <w:szCs w:val="24"/>
        </w:rPr>
        <w:t>0</w:t>
      </w:r>
      <w:r w:rsidRPr="00E97A11">
        <w:rPr>
          <w:rFonts w:asciiTheme="majorBidi" w:hAnsiTheme="majorBidi" w:cstheme="majorBidi"/>
          <w:color w:val="auto"/>
          <w:sz w:val="24"/>
          <w:szCs w:val="24"/>
        </w:rPr>
        <w:fldChar w:fldCharType="end"/>
      </w:r>
      <w:r w:rsidRPr="00E97A11">
        <w:rPr>
          <w:rFonts w:asciiTheme="majorBidi" w:hAnsiTheme="majorBidi" w:cstheme="majorBidi"/>
          <w:color w:val="auto"/>
          <w:sz w:val="24"/>
          <w:szCs w:val="24"/>
        </w:rPr>
        <w:t xml:space="preserve">. </w:t>
      </w:r>
      <w:r w:rsidRPr="00E97A11">
        <w:rPr>
          <w:rFonts w:asciiTheme="majorBidi" w:hAnsiTheme="majorBidi" w:cstheme="majorBidi"/>
          <w:b w:val="0"/>
          <w:bCs w:val="0"/>
          <w:i/>
          <w:iCs/>
          <w:color w:val="auto"/>
          <w:sz w:val="24"/>
          <w:szCs w:val="24"/>
        </w:rPr>
        <w:t>Diagramme d’activité «Authentification»</w:t>
      </w:r>
      <w:bookmarkEnd w:id="93"/>
      <w:bookmarkEnd w:id="94"/>
      <w:bookmarkEnd w:id="95"/>
      <w:bookmarkEnd w:id="96"/>
      <w:bookmarkEnd w:id="97"/>
    </w:p>
    <w:p w:rsidR="000B2686" w:rsidRPr="00E97A11" w:rsidRDefault="000B2686" w:rsidP="000B2686">
      <w:pPr>
        <w:pStyle w:val="Titre2"/>
        <w:numPr>
          <w:ilvl w:val="0"/>
          <w:numId w:val="0"/>
        </w:numPr>
        <w:spacing w:before="480" w:after="240" w:line="360" w:lineRule="auto"/>
        <w:jc w:val="both"/>
        <w:rPr>
          <w:rFonts w:asciiTheme="majorBidi" w:hAnsiTheme="majorBidi"/>
          <w:color w:val="auto"/>
          <w:sz w:val="24"/>
          <w:szCs w:val="24"/>
        </w:rPr>
      </w:pPr>
      <w:bookmarkStart w:id="98" w:name="_Toc420488161"/>
      <w:r>
        <w:rPr>
          <w:rFonts w:asciiTheme="majorBidi" w:hAnsiTheme="majorBidi"/>
          <w:noProof/>
          <w:color w:val="auto"/>
          <w:sz w:val="24"/>
          <w:szCs w:val="24"/>
          <w:lang w:eastAsia="fr-FR"/>
        </w:rPr>
        <w:lastRenderedPageBreak/>
        <w:pict>
          <v:rect id="_x0000_s1046" style="position:absolute;left:0;text-align:left;margin-left:132.35pt;margin-top:27.4pt;width:198pt;height:262.5pt;z-index:251674624" filled="f" strokecolor="#002060" strokeweight=".5pt"/>
        </w:pict>
      </w:r>
      <w:bookmarkStart w:id="99" w:name="_Toc421799419"/>
      <w:r w:rsidR="00797853">
        <w:rPr>
          <w:rFonts w:asciiTheme="majorBidi" w:hAnsiTheme="majorBidi"/>
          <w:color w:val="auto"/>
          <w:sz w:val="24"/>
          <w:szCs w:val="24"/>
        </w:rPr>
        <w:t>5</w:t>
      </w:r>
      <w:r>
        <w:rPr>
          <w:rFonts w:asciiTheme="majorBidi" w:hAnsiTheme="majorBidi"/>
          <w:color w:val="auto"/>
          <w:sz w:val="24"/>
          <w:szCs w:val="24"/>
        </w:rPr>
        <w:t xml:space="preserve">.2 </w:t>
      </w:r>
      <w:r w:rsidRPr="00E97A11">
        <w:rPr>
          <w:rFonts w:asciiTheme="majorBidi" w:hAnsiTheme="majorBidi"/>
          <w:color w:val="auto"/>
          <w:sz w:val="24"/>
          <w:szCs w:val="24"/>
        </w:rPr>
        <w:t>Diagramme d’activité « Consultation de solde »</w:t>
      </w:r>
      <w:bookmarkEnd w:id="98"/>
      <w:bookmarkEnd w:id="99"/>
    </w:p>
    <w:p w:rsidR="000B2686" w:rsidRPr="00E97A11" w:rsidRDefault="000B2686" w:rsidP="000B2686">
      <w:pPr>
        <w:keepNext/>
        <w:autoSpaceDE w:val="0"/>
        <w:autoSpaceDN w:val="0"/>
        <w:adjustRightInd w:val="0"/>
        <w:spacing w:line="360" w:lineRule="auto"/>
        <w:jc w:val="center"/>
        <w:rPr>
          <w:rFonts w:asciiTheme="majorBidi" w:hAnsiTheme="majorBidi" w:cstheme="majorBidi"/>
          <w:sz w:val="24"/>
          <w:szCs w:val="24"/>
        </w:rPr>
      </w:pPr>
      <w:r w:rsidRPr="00E97A11">
        <w:rPr>
          <w:rFonts w:asciiTheme="majorBidi" w:hAnsiTheme="majorBidi" w:cstheme="majorBidi"/>
          <w:noProof/>
          <w:sz w:val="24"/>
          <w:szCs w:val="24"/>
          <w:lang w:eastAsia="fr-FR"/>
        </w:rPr>
        <w:drawing>
          <wp:inline distT="0" distB="0" distL="0" distR="0">
            <wp:extent cx="1650711" cy="3138054"/>
            <wp:effectExtent l="76200" t="0" r="63789" b="24246"/>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1653887" cy="3144092"/>
                    </a:xfrm>
                    <a:prstGeom prst="rect">
                      <a:avLst/>
                    </a:prstGeom>
                    <a:ln>
                      <a:noFill/>
                    </a:ln>
                    <a:effectLst>
                      <a:outerShdw blurRad="50800" dist="38100" dir="5400000" algn="t" rotWithShape="0">
                        <a:prstClr val="black">
                          <a:alpha val="40000"/>
                        </a:prstClr>
                      </a:outerShdw>
                    </a:effectLst>
                  </pic:spPr>
                </pic:pic>
              </a:graphicData>
            </a:graphic>
          </wp:inline>
        </w:drawing>
      </w:r>
    </w:p>
    <w:p w:rsidR="000B2686" w:rsidRPr="00E97A11" w:rsidRDefault="000B2686" w:rsidP="000B2686">
      <w:pPr>
        <w:pStyle w:val="Lgende"/>
        <w:spacing w:before="240" w:line="360" w:lineRule="auto"/>
        <w:jc w:val="center"/>
        <w:rPr>
          <w:rFonts w:asciiTheme="majorBidi" w:hAnsiTheme="majorBidi" w:cstheme="majorBidi"/>
          <w:b w:val="0"/>
          <w:bCs w:val="0"/>
          <w:i/>
          <w:iCs/>
          <w:color w:val="auto"/>
          <w:sz w:val="24"/>
          <w:szCs w:val="24"/>
        </w:rPr>
      </w:pPr>
      <w:bookmarkStart w:id="100" w:name="_Toc419454084"/>
      <w:bookmarkStart w:id="101" w:name="_Toc419821098"/>
      <w:bookmarkStart w:id="102" w:name="_Toc420482035"/>
      <w:bookmarkStart w:id="103" w:name="_Toc421789903"/>
      <w:bookmarkStart w:id="104" w:name="_Toc422091707"/>
      <w:r w:rsidRPr="00E97A11">
        <w:rPr>
          <w:rFonts w:asciiTheme="majorBidi" w:hAnsiTheme="majorBidi" w:cstheme="majorBidi"/>
          <w:color w:val="auto"/>
          <w:sz w:val="24"/>
          <w:szCs w:val="24"/>
        </w:rPr>
        <w:t xml:space="preserve">Figure </w:t>
      </w:r>
      <w:r w:rsidRPr="00E97A11">
        <w:rPr>
          <w:rFonts w:asciiTheme="majorBidi" w:hAnsiTheme="majorBidi" w:cstheme="majorBidi"/>
          <w:color w:val="auto"/>
          <w:sz w:val="24"/>
          <w:szCs w:val="24"/>
        </w:rPr>
        <w:fldChar w:fldCharType="begin"/>
      </w:r>
      <w:r w:rsidRPr="00E97A11">
        <w:rPr>
          <w:rFonts w:asciiTheme="majorBidi" w:hAnsiTheme="majorBidi" w:cstheme="majorBidi"/>
          <w:color w:val="auto"/>
          <w:sz w:val="24"/>
          <w:szCs w:val="24"/>
        </w:rPr>
        <w:instrText xml:space="preserve"> SEQ Figure \* ARABIC </w:instrText>
      </w:r>
      <w:r w:rsidRPr="00E97A11">
        <w:rPr>
          <w:rFonts w:asciiTheme="majorBidi" w:hAnsiTheme="majorBidi" w:cstheme="majorBidi"/>
          <w:color w:val="auto"/>
          <w:sz w:val="24"/>
          <w:szCs w:val="24"/>
        </w:rPr>
        <w:fldChar w:fldCharType="separate"/>
      </w:r>
      <w:r w:rsidRPr="00E97A11">
        <w:rPr>
          <w:rFonts w:asciiTheme="majorBidi" w:hAnsiTheme="majorBidi" w:cstheme="majorBidi"/>
          <w:noProof/>
          <w:color w:val="auto"/>
          <w:sz w:val="24"/>
          <w:szCs w:val="24"/>
        </w:rPr>
        <w:t>2</w:t>
      </w:r>
      <w:r>
        <w:rPr>
          <w:rFonts w:asciiTheme="majorBidi" w:hAnsiTheme="majorBidi" w:cstheme="majorBidi"/>
          <w:noProof/>
          <w:color w:val="auto"/>
          <w:sz w:val="24"/>
          <w:szCs w:val="24"/>
        </w:rPr>
        <w:t>1</w:t>
      </w:r>
      <w:r w:rsidRPr="00E97A11">
        <w:rPr>
          <w:rFonts w:asciiTheme="majorBidi" w:hAnsiTheme="majorBidi" w:cstheme="majorBidi"/>
          <w:color w:val="auto"/>
          <w:sz w:val="24"/>
          <w:szCs w:val="24"/>
        </w:rPr>
        <w:fldChar w:fldCharType="end"/>
      </w:r>
      <w:r w:rsidRPr="00E97A11">
        <w:rPr>
          <w:rFonts w:asciiTheme="majorBidi" w:hAnsiTheme="majorBidi" w:cstheme="majorBidi"/>
          <w:color w:val="auto"/>
          <w:sz w:val="24"/>
          <w:szCs w:val="24"/>
        </w:rPr>
        <w:t xml:space="preserve">. </w:t>
      </w:r>
      <w:r w:rsidRPr="00E97A11">
        <w:rPr>
          <w:rFonts w:asciiTheme="majorBidi" w:hAnsiTheme="majorBidi" w:cstheme="majorBidi"/>
          <w:b w:val="0"/>
          <w:bCs w:val="0"/>
          <w:i/>
          <w:iCs/>
          <w:color w:val="auto"/>
          <w:sz w:val="24"/>
          <w:szCs w:val="24"/>
        </w:rPr>
        <w:t>Diagramme d’activité « Consultation de solde »</w:t>
      </w:r>
      <w:bookmarkEnd w:id="100"/>
      <w:bookmarkEnd w:id="101"/>
      <w:bookmarkEnd w:id="102"/>
      <w:bookmarkEnd w:id="103"/>
      <w:bookmarkEnd w:id="104"/>
    </w:p>
    <w:p w:rsidR="000B2686" w:rsidRPr="00E97A11" w:rsidRDefault="00797853" w:rsidP="000B2686">
      <w:pPr>
        <w:pStyle w:val="Titre2"/>
        <w:numPr>
          <w:ilvl w:val="0"/>
          <w:numId w:val="0"/>
        </w:numPr>
        <w:spacing w:before="480" w:after="240" w:line="360" w:lineRule="auto"/>
        <w:jc w:val="both"/>
        <w:rPr>
          <w:rFonts w:asciiTheme="majorBidi" w:hAnsiTheme="majorBidi"/>
          <w:color w:val="auto"/>
          <w:sz w:val="24"/>
          <w:szCs w:val="24"/>
        </w:rPr>
      </w:pPr>
      <w:bookmarkStart w:id="105" w:name="_Toc420488162"/>
      <w:bookmarkStart w:id="106" w:name="_Toc421799420"/>
      <w:r>
        <w:rPr>
          <w:rFonts w:asciiTheme="majorBidi" w:hAnsiTheme="majorBidi"/>
          <w:color w:val="auto"/>
          <w:sz w:val="24"/>
          <w:szCs w:val="24"/>
        </w:rPr>
        <w:lastRenderedPageBreak/>
        <w:t>5</w:t>
      </w:r>
      <w:r w:rsidR="000B2686">
        <w:rPr>
          <w:rFonts w:asciiTheme="majorBidi" w:hAnsiTheme="majorBidi"/>
          <w:color w:val="auto"/>
          <w:sz w:val="24"/>
          <w:szCs w:val="24"/>
        </w:rPr>
        <w:t xml:space="preserve">.3 </w:t>
      </w:r>
      <w:r w:rsidR="000B2686" w:rsidRPr="00E97A11">
        <w:rPr>
          <w:rFonts w:asciiTheme="majorBidi" w:hAnsiTheme="majorBidi"/>
          <w:color w:val="auto"/>
          <w:sz w:val="24"/>
          <w:szCs w:val="24"/>
        </w:rPr>
        <w:t>Diagramme d’activité « Demande carte »</w:t>
      </w:r>
      <w:bookmarkEnd w:id="105"/>
      <w:bookmarkEnd w:id="106"/>
    </w:p>
    <w:p w:rsidR="000B2686" w:rsidRPr="00E97A11" w:rsidRDefault="000B2686" w:rsidP="000B2686">
      <w:pPr>
        <w:spacing w:line="360" w:lineRule="auto"/>
        <w:jc w:val="center"/>
        <w:rPr>
          <w:rFonts w:asciiTheme="majorBidi" w:hAnsiTheme="majorBidi" w:cstheme="majorBidi"/>
          <w:sz w:val="24"/>
          <w:szCs w:val="24"/>
        </w:rPr>
      </w:pPr>
      <w:r>
        <w:rPr>
          <w:rFonts w:asciiTheme="majorBidi" w:hAnsiTheme="majorBidi" w:cstheme="majorBidi"/>
          <w:noProof/>
          <w:sz w:val="24"/>
          <w:szCs w:val="24"/>
          <w:lang w:eastAsia="fr-FR"/>
        </w:rPr>
        <w:pict>
          <v:rect id="_x0000_s1048" style="position:absolute;left:0;text-align:left;margin-left:2.65pt;margin-top:5.3pt;width:426.75pt;height:564.75pt;z-index:251676672" filled="f" strokecolor="#002060" strokeweight=".5pt"/>
        </w:pict>
      </w:r>
      <w:r w:rsidRPr="00E97A11">
        <w:rPr>
          <w:rFonts w:asciiTheme="majorBidi" w:hAnsiTheme="majorBidi" w:cstheme="majorBidi"/>
          <w:noProof/>
          <w:sz w:val="24"/>
          <w:szCs w:val="24"/>
          <w:lang w:eastAsia="fr-FR"/>
        </w:rPr>
        <w:drawing>
          <wp:inline distT="0" distB="0" distL="0" distR="0">
            <wp:extent cx="5362575" cy="6931009"/>
            <wp:effectExtent l="76200" t="0" r="66675" b="22241"/>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srcRect/>
                    <a:stretch>
                      <a:fillRect/>
                    </a:stretch>
                  </pic:blipFill>
                  <pic:spPr bwMode="auto">
                    <a:xfrm>
                      <a:off x="0" y="0"/>
                      <a:ext cx="5362190" cy="6930512"/>
                    </a:xfrm>
                    <a:prstGeom prst="rect">
                      <a:avLst/>
                    </a:prstGeom>
                    <a:ln>
                      <a:noFill/>
                    </a:ln>
                    <a:effectLst>
                      <a:outerShdw blurRad="50800" dist="38100" dir="5400000" algn="t" rotWithShape="0">
                        <a:prstClr val="black">
                          <a:alpha val="40000"/>
                        </a:prstClr>
                      </a:outerShdw>
                    </a:effectLst>
                  </pic:spPr>
                </pic:pic>
              </a:graphicData>
            </a:graphic>
          </wp:inline>
        </w:drawing>
      </w:r>
    </w:p>
    <w:p w:rsidR="000B2686" w:rsidRPr="00E97A11" w:rsidRDefault="000B2686" w:rsidP="000B2686">
      <w:pPr>
        <w:keepNext/>
        <w:autoSpaceDE w:val="0"/>
        <w:autoSpaceDN w:val="0"/>
        <w:adjustRightInd w:val="0"/>
        <w:spacing w:line="360" w:lineRule="auto"/>
        <w:jc w:val="both"/>
        <w:rPr>
          <w:rFonts w:asciiTheme="majorBidi" w:hAnsiTheme="majorBidi" w:cstheme="majorBidi"/>
          <w:sz w:val="24"/>
          <w:szCs w:val="24"/>
        </w:rPr>
      </w:pPr>
    </w:p>
    <w:p w:rsidR="000B2686" w:rsidRPr="00E97A11" w:rsidRDefault="000B2686" w:rsidP="000B2686">
      <w:pPr>
        <w:pStyle w:val="Lgende"/>
        <w:spacing w:before="240" w:line="360" w:lineRule="auto"/>
        <w:jc w:val="center"/>
        <w:rPr>
          <w:rFonts w:asciiTheme="majorBidi" w:hAnsiTheme="majorBidi" w:cstheme="majorBidi"/>
          <w:b w:val="0"/>
          <w:bCs w:val="0"/>
          <w:i/>
          <w:iCs/>
          <w:color w:val="auto"/>
          <w:sz w:val="24"/>
          <w:szCs w:val="24"/>
        </w:rPr>
      </w:pPr>
      <w:bookmarkStart w:id="107" w:name="_Toc419454085"/>
      <w:bookmarkStart w:id="108" w:name="_Toc419821099"/>
      <w:bookmarkStart w:id="109" w:name="_Toc420482036"/>
      <w:bookmarkStart w:id="110" w:name="_Toc421789904"/>
      <w:bookmarkStart w:id="111" w:name="_Toc422091708"/>
      <w:r w:rsidRPr="00E97A11">
        <w:rPr>
          <w:rFonts w:asciiTheme="majorBidi" w:hAnsiTheme="majorBidi" w:cstheme="majorBidi"/>
          <w:color w:val="auto"/>
          <w:sz w:val="24"/>
          <w:szCs w:val="24"/>
        </w:rPr>
        <w:t xml:space="preserve">Figure </w:t>
      </w:r>
      <w:r>
        <w:rPr>
          <w:rFonts w:asciiTheme="majorBidi" w:hAnsiTheme="majorBidi" w:cstheme="majorBidi"/>
          <w:color w:val="auto"/>
          <w:sz w:val="24"/>
          <w:szCs w:val="24"/>
        </w:rPr>
        <w:t>22</w:t>
      </w:r>
      <w:r w:rsidRPr="00E97A11">
        <w:rPr>
          <w:rFonts w:asciiTheme="majorBidi" w:hAnsiTheme="majorBidi" w:cstheme="majorBidi"/>
          <w:color w:val="auto"/>
          <w:sz w:val="24"/>
          <w:szCs w:val="24"/>
        </w:rPr>
        <w:t xml:space="preserve">. </w:t>
      </w:r>
      <w:r w:rsidRPr="00E97A11">
        <w:rPr>
          <w:rFonts w:asciiTheme="majorBidi" w:hAnsiTheme="majorBidi" w:cstheme="majorBidi"/>
          <w:b w:val="0"/>
          <w:bCs w:val="0"/>
          <w:i/>
          <w:iCs/>
          <w:color w:val="auto"/>
          <w:sz w:val="24"/>
          <w:szCs w:val="24"/>
        </w:rPr>
        <w:t>Diagramme d’activité « Demande carte »</w:t>
      </w:r>
      <w:bookmarkEnd w:id="107"/>
      <w:bookmarkEnd w:id="108"/>
      <w:bookmarkEnd w:id="109"/>
      <w:bookmarkEnd w:id="110"/>
      <w:bookmarkEnd w:id="111"/>
    </w:p>
    <w:p w:rsidR="000B2686" w:rsidRPr="00E97A11" w:rsidRDefault="000B2686" w:rsidP="000B2686">
      <w:pPr>
        <w:pStyle w:val="Titre2"/>
        <w:numPr>
          <w:ilvl w:val="0"/>
          <w:numId w:val="0"/>
        </w:numPr>
        <w:spacing w:before="480" w:after="240" w:line="360" w:lineRule="auto"/>
        <w:jc w:val="both"/>
        <w:rPr>
          <w:rFonts w:asciiTheme="majorBidi" w:hAnsiTheme="majorBidi"/>
          <w:color w:val="auto"/>
          <w:sz w:val="24"/>
          <w:szCs w:val="24"/>
        </w:rPr>
      </w:pPr>
      <w:bookmarkStart w:id="112" w:name="_Toc420488163"/>
      <w:r>
        <w:rPr>
          <w:rFonts w:asciiTheme="majorBidi" w:hAnsiTheme="majorBidi"/>
          <w:noProof/>
          <w:color w:val="auto"/>
          <w:sz w:val="24"/>
          <w:szCs w:val="24"/>
          <w:lang w:eastAsia="fr-FR"/>
        </w:rPr>
        <w:lastRenderedPageBreak/>
        <w:pict>
          <v:rect id="_x0000_s1049" style="position:absolute;left:0;text-align:left;margin-left:-1.9pt;margin-top:26pt;width:457.5pt;height:575.25pt;z-index:251677696" filled="f" strokecolor="#002060" strokeweight=".5pt"/>
        </w:pict>
      </w:r>
      <w:bookmarkStart w:id="113" w:name="_Toc421799421"/>
      <w:r w:rsidR="00797853">
        <w:rPr>
          <w:rFonts w:asciiTheme="majorBidi" w:hAnsiTheme="majorBidi"/>
          <w:color w:val="auto"/>
          <w:sz w:val="24"/>
          <w:szCs w:val="24"/>
        </w:rPr>
        <w:t>5</w:t>
      </w:r>
      <w:r>
        <w:rPr>
          <w:rFonts w:asciiTheme="majorBidi" w:hAnsiTheme="majorBidi"/>
          <w:color w:val="auto"/>
          <w:sz w:val="24"/>
          <w:szCs w:val="24"/>
        </w:rPr>
        <w:t xml:space="preserve">.3 </w:t>
      </w:r>
      <w:r w:rsidRPr="00E97A11">
        <w:rPr>
          <w:rFonts w:asciiTheme="majorBidi" w:hAnsiTheme="majorBidi"/>
          <w:color w:val="auto"/>
          <w:sz w:val="24"/>
          <w:szCs w:val="24"/>
        </w:rPr>
        <w:t>Diagramme d’activité « Demande chéquier »</w:t>
      </w:r>
      <w:bookmarkEnd w:id="112"/>
      <w:bookmarkEnd w:id="113"/>
    </w:p>
    <w:p w:rsidR="000B2686" w:rsidRPr="00E97A11" w:rsidRDefault="000B2686" w:rsidP="000B2686">
      <w:pPr>
        <w:spacing w:line="360" w:lineRule="auto"/>
        <w:jc w:val="both"/>
        <w:rPr>
          <w:rFonts w:asciiTheme="majorBidi" w:hAnsiTheme="majorBidi" w:cstheme="majorBidi"/>
          <w:sz w:val="24"/>
          <w:szCs w:val="24"/>
        </w:rPr>
      </w:pPr>
      <w:r w:rsidRPr="00E97A11">
        <w:rPr>
          <w:rFonts w:asciiTheme="majorBidi" w:hAnsiTheme="majorBidi" w:cstheme="majorBidi"/>
          <w:noProof/>
          <w:sz w:val="24"/>
          <w:szCs w:val="24"/>
          <w:lang w:eastAsia="fr-FR"/>
        </w:rPr>
        <w:drawing>
          <wp:inline distT="0" distB="0" distL="0" distR="0">
            <wp:extent cx="5654387" cy="7172015"/>
            <wp:effectExtent l="76200" t="0" r="60613" b="0"/>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srcRect/>
                    <a:stretch>
                      <a:fillRect/>
                    </a:stretch>
                  </pic:blipFill>
                  <pic:spPr bwMode="auto">
                    <a:xfrm>
                      <a:off x="0" y="0"/>
                      <a:ext cx="5649515" cy="7165836"/>
                    </a:xfrm>
                    <a:prstGeom prst="rect">
                      <a:avLst/>
                    </a:prstGeom>
                    <a:ln>
                      <a:noFill/>
                    </a:ln>
                    <a:effectLst>
                      <a:outerShdw blurRad="50800" dist="38100" dir="5400000" algn="t" rotWithShape="0">
                        <a:prstClr val="black">
                          <a:alpha val="40000"/>
                        </a:prstClr>
                      </a:outerShdw>
                    </a:effectLst>
                  </pic:spPr>
                </pic:pic>
              </a:graphicData>
            </a:graphic>
          </wp:inline>
        </w:drawing>
      </w:r>
    </w:p>
    <w:p w:rsidR="000B2686" w:rsidRDefault="000B2686" w:rsidP="000B2686">
      <w:pPr>
        <w:pStyle w:val="Lgende"/>
        <w:spacing w:line="360" w:lineRule="auto"/>
        <w:jc w:val="center"/>
        <w:rPr>
          <w:rFonts w:asciiTheme="majorBidi" w:hAnsiTheme="majorBidi" w:cstheme="majorBidi"/>
          <w:b w:val="0"/>
          <w:bCs w:val="0"/>
          <w:i/>
          <w:iCs/>
          <w:color w:val="auto"/>
          <w:sz w:val="24"/>
          <w:szCs w:val="24"/>
        </w:rPr>
      </w:pPr>
      <w:bookmarkStart w:id="114" w:name="_Toc419454086"/>
      <w:bookmarkStart w:id="115" w:name="_Toc419821100"/>
      <w:bookmarkStart w:id="116" w:name="_Toc420482037"/>
      <w:bookmarkStart w:id="117" w:name="_Toc421789905"/>
      <w:bookmarkStart w:id="118" w:name="_Toc422091709"/>
      <w:r w:rsidRPr="00E97A11">
        <w:rPr>
          <w:rFonts w:asciiTheme="majorBidi" w:hAnsiTheme="majorBidi" w:cstheme="majorBidi"/>
          <w:color w:val="auto"/>
          <w:sz w:val="24"/>
          <w:szCs w:val="24"/>
        </w:rPr>
        <w:t xml:space="preserve">Figure </w:t>
      </w:r>
      <w:r w:rsidRPr="00E97A11">
        <w:rPr>
          <w:rFonts w:asciiTheme="majorBidi" w:hAnsiTheme="majorBidi" w:cstheme="majorBidi"/>
          <w:color w:val="auto"/>
          <w:sz w:val="24"/>
          <w:szCs w:val="24"/>
        </w:rPr>
        <w:fldChar w:fldCharType="begin"/>
      </w:r>
      <w:r w:rsidRPr="00E97A11">
        <w:rPr>
          <w:rFonts w:asciiTheme="majorBidi" w:hAnsiTheme="majorBidi" w:cstheme="majorBidi"/>
          <w:color w:val="auto"/>
          <w:sz w:val="24"/>
          <w:szCs w:val="24"/>
        </w:rPr>
        <w:instrText xml:space="preserve"> SEQ Figure \* ARABIC </w:instrText>
      </w:r>
      <w:r w:rsidRPr="00E97A11">
        <w:rPr>
          <w:rFonts w:asciiTheme="majorBidi" w:hAnsiTheme="majorBidi" w:cstheme="majorBidi"/>
          <w:color w:val="auto"/>
          <w:sz w:val="24"/>
          <w:szCs w:val="24"/>
        </w:rPr>
        <w:fldChar w:fldCharType="separate"/>
      </w:r>
      <w:r w:rsidRPr="00E97A11">
        <w:rPr>
          <w:rFonts w:asciiTheme="majorBidi" w:hAnsiTheme="majorBidi" w:cstheme="majorBidi"/>
          <w:noProof/>
          <w:color w:val="auto"/>
          <w:sz w:val="24"/>
          <w:szCs w:val="24"/>
        </w:rPr>
        <w:t>2</w:t>
      </w:r>
      <w:r>
        <w:rPr>
          <w:rFonts w:asciiTheme="majorBidi" w:hAnsiTheme="majorBidi" w:cstheme="majorBidi"/>
          <w:noProof/>
          <w:color w:val="auto"/>
          <w:sz w:val="24"/>
          <w:szCs w:val="24"/>
        </w:rPr>
        <w:t>3</w:t>
      </w:r>
      <w:r w:rsidRPr="00E97A11">
        <w:rPr>
          <w:rFonts w:asciiTheme="majorBidi" w:hAnsiTheme="majorBidi" w:cstheme="majorBidi"/>
          <w:color w:val="auto"/>
          <w:sz w:val="24"/>
          <w:szCs w:val="24"/>
        </w:rPr>
        <w:fldChar w:fldCharType="end"/>
      </w:r>
      <w:r w:rsidRPr="00E97A11">
        <w:rPr>
          <w:rFonts w:asciiTheme="majorBidi" w:hAnsiTheme="majorBidi" w:cstheme="majorBidi"/>
          <w:color w:val="auto"/>
          <w:sz w:val="24"/>
          <w:szCs w:val="24"/>
        </w:rPr>
        <w:t xml:space="preserve">. </w:t>
      </w:r>
      <w:r w:rsidRPr="00E97A11">
        <w:rPr>
          <w:rFonts w:asciiTheme="majorBidi" w:hAnsiTheme="majorBidi" w:cstheme="majorBidi"/>
          <w:b w:val="0"/>
          <w:bCs w:val="0"/>
          <w:i/>
          <w:iCs/>
          <w:color w:val="auto"/>
          <w:sz w:val="24"/>
          <w:szCs w:val="24"/>
        </w:rPr>
        <w:t>Diagramme d’activité « Demande chéquier »</w:t>
      </w:r>
      <w:bookmarkStart w:id="119" w:name="_Toc420488166"/>
      <w:bookmarkStart w:id="120" w:name="_Toc421799424"/>
      <w:bookmarkEnd w:id="114"/>
      <w:bookmarkEnd w:id="115"/>
      <w:bookmarkEnd w:id="116"/>
      <w:bookmarkEnd w:id="117"/>
      <w:bookmarkEnd w:id="118"/>
    </w:p>
    <w:p w:rsidR="000B2686" w:rsidRPr="00854A49" w:rsidRDefault="00797853" w:rsidP="000B2686">
      <w:pPr>
        <w:pStyle w:val="Titre1"/>
        <w:numPr>
          <w:ilvl w:val="0"/>
          <w:numId w:val="0"/>
        </w:numPr>
        <w:spacing w:after="240"/>
        <w:rPr>
          <w:rFonts w:asciiTheme="majorBidi" w:hAnsiTheme="majorBidi"/>
          <w:i/>
          <w:iCs/>
          <w:color w:val="auto"/>
        </w:rPr>
      </w:pPr>
      <w:r>
        <w:rPr>
          <w:rFonts w:asciiTheme="majorBidi" w:hAnsiTheme="majorBidi"/>
          <w:i/>
          <w:iCs/>
          <w:color w:val="auto"/>
        </w:rPr>
        <w:lastRenderedPageBreak/>
        <w:t>6</w:t>
      </w:r>
      <w:r w:rsidR="000B2686" w:rsidRPr="00854A49">
        <w:rPr>
          <w:rFonts w:asciiTheme="majorBidi" w:hAnsiTheme="majorBidi"/>
          <w:i/>
          <w:iCs/>
          <w:color w:val="auto"/>
        </w:rPr>
        <w:t xml:space="preserve">. </w:t>
      </w:r>
      <w:r w:rsidR="000B2686" w:rsidRPr="00854A49">
        <w:rPr>
          <w:rFonts w:asciiTheme="majorBidi" w:hAnsiTheme="majorBidi"/>
          <w:color w:val="auto"/>
        </w:rPr>
        <w:t>Diagramme de classes</w:t>
      </w:r>
      <w:bookmarkEnd w:id="119"/>
      <w:bookmarkEnd w:id="120"/>
      <w:r w:rsidR="000B2686" w:rsidRPr="00854A49">
        <w:rPr>
          <w:rFonts w:asciiTheme="majorBidi" w:hAnsiTheme="majorBidi"/>
          <w:color w:val="auto"/>
        </w:rPr>
        <w:t xml:space="preserve"> </w:t>
      </w:r>
    </w:p>
    <w:p w:rsidR="000B2686" w:rsidRPr="00E97A11" w:rsidRDefault="000B2686" w:rsidP="000B2686">
      <w:pPr>
        <w:spacing w:line="360" w:lineRule="auto"/>
        <w:jc w:val="both"/>
        <w:rPr>
          <w:rFonts w:asciiTheme="majorBidi" w:hAnsiTheme="majorBidi" w:cstheme="majorBidi"/>
          <w:sz w:val="24"/>
          <w:szCs w:val="24"/>
          <w:shd w:val="clear" w:color="auto" w:fill="FFFFFF"/>
        </w:rPr>
      </w:pPr>
      <w:r w:rsidRPr="00E97A11">
        <w:rPr>
          <w:rFonts w:asciiTheme="majorBidi" w:hAnsiTheme="majorBidi" w:cstheme="majorBidi"/>
          <w:sz w:val="24"/>
          <w:szCs w:val="24"/>
          <w:shd w:val="clear" w:color="auto" w:fill="FFFFFF"/>
        </w:rPr>
        <w:t>Le diagramme de classes est considéré comme le plus important de la modélisation orientée objet, il est le seul obligatoire lors d’une telle modélisation.</w:t>
      </w:r>
    </w:p>
    <w:p w:rsidR="000B2686" w:rsidRPr="00E97A11" w:rsidRDefault="000B2686" w:rsidP="000B2686">
      <w:pPr>
        <w:spacing w:line="360" w:lineRule="auto"/>
        <w:jc w:val="both"/>
        <w:rPr>
          <w:rFonts w:asciiTheme="majorBidi" w:hAnsiTheme="majorBidi" w:cstheme="majorBidi"/>
          <w:sz w:val="24"/>
          <w:szCs w:val="24"/>
          <w:shd w:val="clear" w:color="auto" w:fill="FFFFFF"/>
        </w:rPr>
      </w:pPr>
      <w:r w:rsidRPr="00E97A11">
        <w:rPr>
          <w:rFonts w:asciiTheme="majorBidi" w:hAnsiTheme="majorBidi" w:cstheme="majorBidi"/>
          <w:sz w:val="24"/>
          <w:szCs w:val="24"/>
          <w:shd w:val="clear" w:color="auto" w:fill="FFFFFF"/>
        </w:rPr>
        <w:t>Contrairement au diagramme de cas d’utilisation qui montre un système du point de vue des acteurs, le diagramme de classes en montre la structure interne. Il permet de fournir une représentation abstraite des objets du système qui vont interagir pour réaliser les cas d’utilisation. Sous forme de schéma, il est utilisé</w:t>
      </w:r>
      <w:r w:rsidRPr="00E97A11">
        <w:rPr>
          <w:rFonts w:asciiTheme="majorBidi" w:hAnsiTheme="majorBidi" w:cstheme="majorBidi"/>
          <w:sz w:val="24"/>
          <w:szCs w:val="24"/>
        </w:rPr>
        <w:t xml:space="preserve"> </w:t>
      </w:r>
      <w:r w:rsidRPr="00E97A11">
        <w:rPr>
          <w:rFonts w:asciiTheme="majorBidi" w:hAnsiTheme="majorBidi" w:cstheme="majorBidi"/>
          <w:sz w:val="24"/>
          <w:szCs w:val="24"/>
          <w:shd w:val="clear" w:color="auto" w:fill="FFFFFF"/>
        </w:rPr>
        <w:t>pour présenter les</w:t>
      </w:r>
      <w:r w:rsidRPr="00E97A11">
        <w:rPr>
          <w:rFonts w:asciiTheme="majorBidi" w:hAnsiTheme="majorBidi" w:cstheme="majorBidi"/>
          <w:sz w:val="24"/>
          <w:szCs w:val="24"/>
        </w:rPr>
        <w:t> </w:t>
      </w:r>
      <w:hyperlink r:id="rId37" w:tooltip="Classe (informatique)" w:history="1">
        <w:r w:rsidRPr="00E97A11">
          <w:rPr>
            <w:rFonts w:asciiTheme="majorBidi" w:hAnsiTheme="majorBidi" w:cstheme="majorBidi"/>
            <w:sz w:val="24"/>
            <w:szCs w:val="24"/>
          </w:rPr>
          <w:t>classes</w:t>
        </w:r>
      </w:hyperlink>
      <w:r w:rsidRPr="00E97A11">
        <w:rPr>
          <w:rFonts w:asciiTheme="majorBidi" w:hAnsiTheme="majorBidi" w:cstheme="majorBidi"/>
          <w:sz w:val="24"/>
          <w:szCs w:val="24"/>
        </w:rPr>
        <w:t> </w:t>
      </w:r>
      <w:r w:rsidRPr="00E97A11">
        <w:rPr>
          <w:rFonts w:asciiTheme="majorBidi" w:hAnsiTheme="majorBidi" w:cstheme="majorBidi"/>
          <w:sz w:val="24"/>
          <w:szCs w:val="24"/>
          <w:shd w:val="clear" w:color="auto" w:fill="FFFFFF"/>
        </w:rPr>
        <w:t>et les</w:t>
      </w:r>
      <w:r w:rsidRPr="00E97A11">
        <w:rPr>
          <w:rFonts w:asciiTheme="majorBidi" w:hAnsiTheme="majorBidi" w:cstheme="majorBidi"/>
          <w:sz w:val="24"/>
          <w:szCs w:val="24"/>
        </w:rPr>
        <w:t> </w:t>
      </w:r>
      <w:hyperlink r:id="rId38" w:tooltip="Interface (informatique)" w:history="1">
        <w:r w:rsidRPr="00E97A11">
          <w:rPr>
            <w:rFonts w:asciiTheme="majorBidi" w:hAnsiTheme="majorBidi" w:cstheme="majorBidi"/>
            <w:sz w:val="24"/>
            <w:szCs w:val="24"/>
          </w:rPr>
          <w:t>interfaces</w:t>
        </w:r>
      </w:hyperlink>
      <w:r w:rsidRPr="00E97A11">
        <w:rPr>
          <w:rFonts w:asciiTheme="majorBidi" w:hAnsiTheme="majorBidi" w:cstheme="majorBidi"/>
          <w:sz w:val="24"/>
          <w:szCs w:val="24"/>
        </w:rPr>
        <w:t xml:space="preserve"> </w:t>
      </w:r>
      <w:r w:rsidRPr="00E97A11">
        <w:rPr>
          <w:rFonts w:asciiTheme="majorBidi" w:hAnsiTheme="majorBidi" w:cstheme="majorBidi"/>
          <w:sz w:val="24"/>
          <w:szCs w:val="24"/>
          <w:shd w:val="clear" w:color="auto" w:fill="FFFFFF"/>
        </w:rPr>
        <w:t xml:space="preserve">des systèmes ainsi que les différentes relations entre celles-ci. Ce </w:t>
      </w:r>
      <w:hyperlink r:id="rId39" w:tooltip="Diagramme" w:history="1">
        <w:r w:rsidRPr="00E97A11">
          <w:rPr>
            <w:rFonts w:asciiTheme="majorBidi" w:hAnsiTheme="majorBidi" w:cstheme="majorBidi"/>
            <w:sz w:val="24"/>
            <w:szCs w:val="24"/>
          </w:rPr>
          <w:t>diagramme</w:t>
        </w:r>
      </w:hyperlink>
      <w:r w:rsidRPr="00E97A11">
        <w:rPr>
          <w:rFonts w:asciiTheme="majorBidi" w:hAnsiTheme="majorBidi" w:cstheme="majorBidi"/>
          <w:sz w:val="24"/>
          <w:szCs w:val="24"/>
        </w:rPr>
        <w:t> </w:t>
      </w:r>
      <w:r w:rsidRPr="00E97A11">
        <w:rPr>
          <w:rFonts w:asciiTheme="majorBidi" w:hAnsiTheme="majorBidi" w:cstheme="majorBidi"/>
          <w:sz w:val="24"/>
          <w:szCs w:val="24"/>
          <w:shd w:val="clear" w:color="auto" w:fill="FFFFFF"/>
        </w:rPr>
        <w:t>fait partie de la partie</w:t>
      </w:r>
      <w:r w:rsidRPr="00E97A11">
        <w:rPr>
          <w:rFonts w:asciiTheme="majorBidi" w:hAnsiTheme="majorBidi" w:cstheme="majorBidi"/>
          <w:sz w:val="24"/>
          <w:szCs w:val="24"/>
        </w:rPr>
        <w:t> </w:t>
      </w:r>
      <w:hyperlink r:id="rId40" w:tooltip="Statique" w:history="1">
        <w:r w:rsidRPr="00E97A11">
          <w:rPr>
            <w:rFonts w:asciiTheme="majorBidi" w:hAnsiTheme="majorBidi" w:cstheme="majorBidi"/>
            <w:sz w:val="24"/>
            <w:szCs w:val="24"/>
          </w:rPr>
          <w:t>statique</w:t>
        </w:r>
      </w:hyperlink>
      <w:r w:rsidRPr="00E97A11">
        <w:rPr>
          <w:rFonts w:asciiTheme="majorBidi" w:hAnsiTheme="majorBidi" w:cstheme="majorBidi"/>
          <w:sz w:val="24"/>
          <w:szCs w:val="24"/>
        </w:rPr>
        <w:t> </w:t>
      </w:r>
      <w:r w:rsidRPr="00E97A11">
        <w:rPr>
          <w:rFonts w:asciiTheme="majorBidi" w:hAnsiTheme="majorBidi" w:cstheme="majorBidi"/>
          <w:sz w:val="24"/>
          <w:szCs w:val="24"/>
          <w:shd w:val="clear" w:color="auto" w:fill="FFFFFF"/>
        </w:rPr>
        <w:t>d’</w:t>
      </w:r>
      <w:hyperlink r:id="rId41" w:tooltip="Unified modeling language" w:history="1">
        <w:r w:rsidRPr="00E97A11">
          <w:rPr>
            <w:rFonts w:asciiTheme="majorBidi" w:hAnsiTheme="majorBidi" w:cstheme="majorBidi"/>
            <w:sz w:val="24"/>
            <w:szCs w:val="24"/>
          </w:rPr>
          <w:t>UML</w:t>
        </w:r>
      </w:hyperlink>
      <w:r w:rsidRPr="00E97A11">
        <w:rPr>
          <w:rFonts w:asciiTheme="majorBidi" w:hAnsiTheme="majorBidi" w:cstheme="majorBidi"/>
          <w:sz w:val="24"/>
          <w:szCs w:val="24"/>
        </w:rPr>
        <w:t> </w:t>
      </w:r>
      <w:r w:rsidRPr="00E97A11">
        <w:rPr>
          <w:rFonts w:asciiTheme="majorBidi" w:hAnsiTheme="majorBidi" w:cstheme="majorBidi"/>
          <w:sz w:val="24"/>
          <w:szCs w:val="24"/>
          <w:shd w:val="clear" w:color="auto" w:fill="FFFFFF"/>
        </w:rPr>
        <w:t>car il fait abstraction des aspects temporels et</w:t>
      </w:r>
      <w:r w:rsidRPr="00E97A11">
        <w:rPr>
          <w:rFonts w:asciiTheme="majorBidi" w:hAnsiTheme="majorBidi" w:cstheme="majorBidi"/>
          <w:sz w:val="24"/>
          <w:szCs w:val="24"/>
        </w:rPr>
        <w:t> </w:t>
      </w:r>
      <w:hyperlink r:id="rId42" w:tooltip="Dynamique" w:history="1">
        <w:r w:rsidRPr="00E97A11">
          <w:rPr>
            <w:rFonts w:asciiTheme="majorBidi" w:hAnsiTheme="majorBidi" w:cstheme="majorBidi"/>
            <w:sz w:val="24"/>
            <w:szCs w:val="24"/>
          </w:rPr>
          <w:t>dynamiques</w:t>
        </w:r>
      </w:hyperlink>
      <w:r w:rsidRPr="00E97A11">
        <w:rPr>
          <w:rFonts w:asciiTheme="majorBidi" w:hAnsiTheme="majorBidi" w:cstheme="majorBidi"/>
          <w:sz w:val="24"/>
          <w:szCs w:val="24"/>
          <w:shd w:val="clear" w:color="auto" w:fill="FFFFFF"/>
        </w:rPr>
        <w:t>.</w:t>
      </w:r>
    </w:p>
    <w:p w:rsidR="000B2686" w:rsidRPr="00E97A11" w:rsidRDefault="000B2686" w:rsidP="000B2686">
      <w:pPr>
        <w:spacing w:line="360" w:lineRule="auto"/>
        <w:jc w:val="both"/>
        <w:rPr>
          <w:rFonts w:asciiTheme="majorBidi" w:hAnsiTheme="majorBidi" w:cstheme="majorBidi"/>
          <w:sz w:val="24"/>
          <w:szCs w:val="24"/>
        </w:rPr>
      </w:pPr>
      <w:r>
        <w:rPr>
          <w:rFonts w:asciiTheme="majorBidi" w:hAnsiTheme="majorBidi" w:cstheme="majorBidi"/>
          <w:noProof/>
          <w:sz w:val="24"/>
          <w:szCs w:val="24"/>
          <w:lang w:eastAsia="fr-FR"/>
        </w:rPr>
        <w:pict>
          <v:rect id="_x0000_s1050" style="position:absolute;left:0;text-align:left;margin-left:-9.4pt;margin-top:87.2pt;width:471.75pt;height:350.25pt;z-index:251678720" filled="f" strokecolor="#002060" strokeweight=".5pt"/>
        </w:pict>
      </w:r>
      <w:r w:rsidRPr="00E97A11">
        <w:rPr>
          <w:rFonts w:asciiTheme="majorBidi" w:hAnsiTheme="majorBidi" w:cstheme="majorBidi"/>
          <w:sz w:val="24"/>
          <w:szCs w:val="24"/>
        </w:rPr>
        <w:t>Le diagramme de classes ci-dessous nous permet d’avoir une vue statique de l’application. Il nous montre les relations entre les différentes entités composant notre application et il nous mènera vers la solution finale. À partir de ce schéma, nous retrouvons les corps des différentes classes de notre application.</w:t>
      </w:r>
    </w:p>
    <w:p w:rsidR="000B2686" w:rsidRPr="00E97A11" w:rsidRDefault="000B2686" w:rsidP="000B2686">
      <w:pPr>
        <w:pStyle w:val="Default"/>
        <w:spacing w:line="360" w:lineRule="auto"/>
        <w:rPr>
          <w:rFonts w:asciiTheme="majorBidi" w:hAnsiTheme="majorBidi" w:cstheme="majorBidi"/>
          <w:color w:val="auto"/>
        </w:rPr>
      </w:pPr>
    </w:p>
    <w:p w:rsidR="000B2686" w:rsidRPr="00E97A11" w:rsidRDefault="000B2686" w:rsidP="000B2686">
      <w:pPr>
        <w:pStyle w:val="Default"/>
        <w:spacing w:line="360" w:lineRule="auto"/>
        <w:rPr>
          <w:rFonts w:asciiTheme="majorBidi" w:hAnsiTheme="majorBidi" w:cstheme="majorBidi"/>
          <w:color w:val="auto"/>
        </w:rPr>
      </w:pPr>
    </w:p>
    <w:p w:rsidR="000B2686" w:rsidRPr="00E97A11" w:rsidRDefault="000B2686" w:rsidP="000B2686">
      <w:pPr>
        <w:spacing w:line="360" w:lineRule="auto"/>
        <w:jc w:val="center"/>
        <w:rPr>
          <w:rFonts w:asciiTheme="majorBidi" w:hAnsiTheme="majorBidi" w:cstheme="majorBidi"/>
          <w:sz w:val="24"/>
          <w:szCs w:val="24"/>
        </w:rPr>
      </w:pPr>
      <w:r w:rsidRPr="00E97A11">
        <w:rPr>
          <w:rFonts w:asciiTheme="majorBidi" w:hAnsiTheme="majorBidi" w:cstheme="majorBidi"/>
          <w:noProof/>
          <w:sz w:val="24"/>
          <w:szCs w:val="24"/>
          <w:lang w:eastAsia="fr-FR"/>
        </w:rPr>
        <w:drawing>
          <wp:inline distT="0" distB="0" distL="0" distR="0">
            <wp:extent cx="5800725" cy="3857625"/>
            <wp:effectExtent l="0" t="0" r="0" b="0"/>
            <wp:docPr id="1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cstate="print"/>
                    <a:stretch>
                      <a:fillRect/>
                    </a:stretch>
                  </pic:blipFill>
                  <pic:spPr bwMode="auto">
                    <a:xfrm>
                      <a:off x="0" y="0"/>
                      <a:ext cx="5800725" cy="3857625"/>
                    </a:xfrm>
                    <a:prstGeom prst="rect">
                      <a:avLst/>
                    </a:prstGeom>
                    <a:noFill/>
                    <a:ln w="9525">
                      <a:noFill/>
                      <a:miter lim="800000"/>
                      <a:headEnd/>
                      <a:tailEnd/>
                    </a:ln>
                  </pic:spPr>
                </pic:pic>
              </a:graphicData>
            </a:graphic>
          </wp:inline>
        </w:drawing>
      </w:r>
    </w:p>
    <w:p w:rsidR="000B2686" w:rsidRPr="00E97A11" w:rsidRDefault="000B2686" w:rsidP="000B2686">
      <w:pPr>
        <w:pStyle w:val="Lgende"/>
        <w:spacing w:before="240" w:line="360" w:lineRule="auto"/>
        <w:jc w:val="center"/>
        <w:rPr>
          <w:rFonts w:asciiTheme="majorBidi" w:hAnsiTheme="majorBidi" w:cstheme="majorBidi"/>
          <w:b w:val="0"/>
          <w:bCs w:val="0"/>
          <w:i/>
          <w:iCs/>
          <w:color w:val="auto"/>
          <w:sz w:val="24"/>
          <w:szCs w:val="24"/>
        </w:rPr>
      </w:pPr>
      <w:bookmarkStart w:id="121" w:name="_Toc419454089"/>
      <w:bookmarkStart w:id="122" w:name="_Toc419821103"/>
      <w:bookmarkStart w:id="123" w:name="_Toc420482040"/>
      <w:bookmarkStart w:id="124" w:name="_Toc421789908"/>
      <w:bookmarkStart w:id="125" w:name="_Toc422091712"/>
      <w:r w:rsidRPr="00E97A11">
        <w:rPr>
          <w:rFonts w:asciiTheme="majorBidi" w:hAnsiTheme="majorBidi" w:cstheme="majorBidi"/>
          <w:color w:val="auto"/>
          <w:sz w:val="24"/>
          <w:szCs w:val="24"/>
        </w:rPr>
        <w:t xml:space="preserve">Figure </w:t>
      </w:r>
      <w:r w:rsidRPr="00E97A11">
        <w:rPr>
          <w:rFonts w:asciiTheme="majorBidi" w:hAnsiTheme="majorBidi" w:cstheme="majorBidi"/>
          <w:color w:val="auto"/>
          <w:sz w:val="24"/>
          <w:szCs w:val="24"/>
        </w:rPr>
        <w:fldChar w:fldCharType="begin"/>
      </w:r>
      <w:r w:rsidRPr="00E97A11">
        <w:rPr>
          <w:rFonts w:asciiTheme="majorBidi" w:hAnsiTheme="majorBidi" w:cstheme="majorBidi"/>
          <w:color w:val="auto"/>
          <w:sz w:val="24"/>
          <w:szCs w:val="24"/>
        </w:rPr>
        <w:instrText xml:space="preserve"> SEQ Figure \* ARABIC </w:instrText>
      </w:r>
      <w:r w:rsidRPr="00E97A11">
        <w:rPr>
          <w:rFonts w:asciiTheme="majorBidi" w:hAnsiTheme="majorBidi" w:cstheme="majorBidi"/>
          <w:color w:val="auto"/>
          <w:sz w:val="24"/>
          <w:szCs w:val="24"/>
        </w:rPr>
        <w:fldChar w:fldCharType="separate"/>
      </w:r>
      <w:r w:rsidRPr="00E97A11">
        <w:rPr>
          <w:rFonts w:asciiTheme="majorBidi" w:hAnsiTheme="majorBidi" w:cstheme="majorBidi"/>
          <w:noProof/>
          <w:color w:val="auto"/>
          <w:sz w:val="24"/>
          <w:szCs w:val="24"/>
        </w:rPr>
        <w:t>2</w:t>
      </w:r>
      <w:r>
        <w:rPr>
          <w:rFonts w:asciiTheme="majorBidi" w:hAnsiTheme="majorBidi" w:cstheme="majorBidi"/>
          <w:noProof/>
          <w:color w:val="auto"/>
          <w:sz w:val="24"/>
          <w:szCs w:val="24"/>
        </w:rPr>
        <w:t>4</w:t>
      </w:r>
      <w:r w:rsidRPr="00E97A11">
        <w:rPr>
          <w:rFonts w:asciiTheme="majorBidi" w:hAnsiTheme="majorBidi" w:cstheme="majorBidi"/>
          <w:color w:val="auto"/>
          <w:sz w:val="24"/>
          <w:szCs w:val="24"/>
        </w:rPr>
        <w:fldChar w:fldCharType="end"/>
      </w:r>
      <w:r w:rsidRPr="00E97A11">
        <w:rPr>
          <w:rFonts w:asciiTheme="majorBidi" w:hAnsiTheme="majorBidi" w:cstheme="majorBidi"/>
          <w:color w:val="auto"/>
          <w:sz w:val="24"/>
          <w:szCs w:val="24"/>
        </w:rPr>
        <w:t xml:space="preserve">. </w:t>
      </w:r>
      <w:r w:rsidRPr="00E97A11">
        <w:rPr>
          <w:rFonts w:asciiTheme="majorBidi" w:hAnsiTheme="majorBidi" w:cstheme="majorBidi"/>
          <w:b w:val="0"/>
          <w:bCs w:val="0"/>
          <w:i/>
          <w:iCs/>
          <w:color w:val="auto"/>
          <w:sz w:val="24"/>
          <w:szCs w:val="24"/>
        </w:rPr>
        <w:t>Diagramme de classe</w:t>
      </w:r>
      <w:bookmarkEnd w:id="121"/>
      <w:bookmarkEnd w:id="122"/>
      <w:bookmarkEnd w:id="123"/>
      <w:bookmarkEnd w:id="124"/>
      <w:bookmarkEnd w:id="125"/>
    </w:p>
    <w:p w:rsidR="000B2686" w:rsidRPr="000B2686" w:rsidRDefault="000B2686" w:rsidP="000B2686"/>
    <w:p w:rsidR="00E25992" w:rsidRPr="007369DB" w:rsidRDefault="00F71F31" w:rsidP="00BA6184">
      <w:pPr>
        <w:pStyle w:val="Titre1"/>
        <w:numPr>
          <w:ilvl w:val="0"/>
          <w:numId w:val="0"/>
        </w:numPr>
        <w:spacing w:after="240" w:line="360" w:lineRule="auto"/>
        <w:ind w:left="851"/>
        <w:jc w:val="both"/>
        <w:rPr>
          <w:rFonts w:asciiTheme="majorBidi" w:hAnsiTheme="majorBidi"/>
          <w:color w:val="auto"/>
        </w:rPr>
      </w:pPr>
      <w:r>
        <w:rPr>
          <w:rFonts w:asciiTheme="majorBidi" w:hAnsiTheme="majorBidi"/>
          <w:color w:val="auto"/>
        </w:rPr>
        <w:t>7</w:t>
      </w:r>
      <w:r w:rsidR="00BA6184">
        <w:rPr>
          <w:rFonts w:asciiTheme="majorBidi" w:hAnsiTheme="majorBidi"/>
          <w:color w:val="auto"/>
        </w:rPr>
        <w:t xml:space="preserve">      </w:t>
      </w:r>
      <w:r w:rsidR="00E25992" w:rsidRPr="007369DB">
        <w:rPr>
          <w:rFonts w:asciiTheme="majorBidi" w:hAnsiTheme="majorBidi"/>
          <w:color w:val="auto"/>
        </w:rPr>
        <w:t>Conclusion</w:t>
      </w:r>
    </w:p>
    <w:p w:rsidR="00E25992" w:rsidRPr="00E97A11" w:rsidRDefault="00E25992" w:rsidP="00D76D79">
      <w:pPr>
        <w:spacing w:line="360" w:lineRule="auto"/>
        <w:jc w:val="both"/>
        <w:rPr>
          <w:rFonts w:asciiTheme="majorBidi" w:hAnsiTheme="majorBidi" w:cstheme="majorBidi"/>
          <w:sz w:val="24"/>
          <w:szCs w:val="24"/>
        </w:rPr>
      </w:pPr>
      <w:r w:rsidRPr="00E97A11">
        <w:rPr>
          <w:rFonts w:asciiTheme="majorBidi" w:hAnsiTheme="majorBidi" w:cstheme="majorBidi"/>
          <w:sz w:val="24"/>
          <w:szCs w:val="24"/>
        </w:rPr>
        <w:t>Au cours de ce chapitre, nous avons décrit les besoins fonctionnels et techniques attendus de notre application en présentant les diagrammes des cas d’utilisation</w:t>
      </w:r>
      <w:r w:rsidR="00D76D79">
        <w:rPr>
          <w:rFonts w:asciiTheme="majorBidi" w:hAnsiTheme="majorBidi" w:cstheme="majorBidi"/>
          <w:sz w:val="24"/>
          <w:szCs w:val="24"/>
        </w:rPr>
        <w:t>,</w:t>
      </w:r>
      <w:r w:rsidRPr="00E97A11">
        <w:rPr>
          <w:rFonts w:asciiTheme="majorBidi" w:hAnsiTheme="majorBidi" w:cstheme="majorBidi"/>
          <w:sz w:val="24"/>
          <w:szCs w:val="24"/>
        </w:rPr>
        <w:t xml:space="preserve"> des séquences</w:t>
      </w:r>
      <w:r w:rsidR="00D76D79">
        <w:rPr>
          <w:rFonts w:asciiTheme="majorBidi" w:hAnsiTheme="majorBidi" w:cstheme="majorBidi"/>
          <w:sz w:val="24"/>
          <w:szCs w:val="24"/>
        </w:rPr>
        <w:t xml:space="preserve"> et d'activités</w:t>
      </w:r>
      <w:r w:rsidRPr="00E97A11">
        <w:rPr>
          <w:rFonts w:asciiTheme="majorBidi" w:hAnsiTheme="majorBidi" w:cstheme="majorBidi"/>
          <w:sz w:val="24"/>
          <w:szCs w:val="24"/>
        </w:rPr>
        <w:t>. Nous pouvons ainsi entamer la prochaine éta</w:t>
      </w:r>
      <w:r w:rsidR="00D76D79">
        <w:rPr>
          <w:rFonts w:asciiTheme="majorBidi" w:hAnsiTheme="majorBidi" w:cstheme="majorBidi"/>
          <w:sz w:val="24"/>
          <w:szCs w:val="24"/>
        </w:rPr>
        <w:t xml:space="preserve">pe qui consiste à réaliser notre </w:t>
      </w:r>
      <w:r w:rsidRPr="00E97A11">
        <w:rPr>
          <w:rFonts w:asciiTheme="majorBidi" w:hAnsiTheme="majorBidi" w:cstheme="majorBidi"/>
          <w:sz w:val="24"/>
          <w:szCs w:val="24"/>
        </w:rPr>
        <w:t>application.</w:t>
      </w:r>
    </w:p>
    <w:p w:rsidR="00E25992" w:rsidRPr="00E97A11" w:rsidRDefault="00E25992" w:rsidP="00E97A11">
      <w:pPr>
        <w:spacing w:line="360" w:lineRule="auto"/>
        <w:jc w:val="both"/>
        <w:rPr>
          <w:rFonts w:asciiTheme="majorBidi" w:eastAsiaTheme="majorEastAsia" w:hAnsiTheme="majorBidi" w:cstheme="majorBidi"/>
          <w:b/>
          <w:bCs/>
          <w:sz w:val="24"/>
          <w:szCs w:val="24"/>
        </w:rPr>
      </w:pPr>
    </w:p>
    <w:bookmarkEnd w:id="87"/>
    <w:bookmarkEnd w:id="88"/>
    <w:p w:rsidR="00CB41FF" w:rsidRPr="00E97A11" w:rsidRDefault="00CB41FF" w:rsidP="00E97A11">
      <w:pPr>
        <w:spacing w:line="360" w:lineRule="auto"/>
        <w:jc w:val="both"/>
        <w:rPr>
          <w:rFonts w:asciiTheme="majorBidi" w:hAnsiTheme="majorBidi" w:cstheme="majorBidi"/>
          <w:sz w:val="24"/>
          <w:szCs w:val="24"/>
        </w:rPr>
      </w:pPr>
    </w:p>
    <w:p w:rsidR="00CB41FF" w:rsidRPr="00E97A11" w:rsidRDefault="00CB41FF" w:rsidP="00E97A11">
      <w:pPr>
        <w:spacing w:line="360" w:lineRule="auto"/>
        <w:jc w:val="both"/>
        <w:rPr>
          <w:rFonts w:asciiTheme="majorBidi" w:hAnsiTheme="majorBidi" w:cstheme="majorBidi"/>
          <w:sz w:val="24"/>
          <w:szCs w:val="24"/>
        </w:rPr>
      </w:pPr>
    </w:p>
    <w:p w:rsidR="00CB6531" w:rsidRPr="00E97A11" w:rsidRDefault="00CB6531" w:rsidP="00E97A11">
      <w:pPr>
        <w:spacing w:line="360" w:lineRule="auto"/>
        <w:jc w:val="both"/>
        <w:rPr>
          <w:rFonts w:asciiTheme="majorBidi" w:hAnsiTheme="majorBidi" w:cstheme="majorBidi"/>
          <w:sz w:val="24"/>
          <w:szCs w:val="24"/>
        </w:rPr>
      </w:pPr>
    </w:p>
    <w:p w:rsidR="00CB6531" w:rsidRPr="00E97A11" w:rsidRDefault="00CB6531" w:rsidP="00E97A11">
      <w:pPr>
        <w:spacing w:line="360" w:lineRule="auto"/>
        <w:jc w:val="both"/>
        <w:rPr>
          <w:rFonts w:asciiTheme="majorBidi" w:hAnsiTheme="majorBidi" w:cstheme="majorBidi"/>
          <w:sz w:val="24"/>
          <w:szCs w:val="24"/>
        </w:rPr>
      </w:pPr>
    </w:p>
    <w:p w:rsidR="00CB6531" w:rsidRPr="00E97A11" w:rsidRDefault="00CB6531" w:rsidP="00E97A11">
      <w:pPr>
        <w:spacing w:line="360" w:lineRule="auto"/>
        <w:jc w:val="both"/>
        <w:rPr>
          <w:rFonts w:asciiTheme="majorBidi" w:hAnsiTheme="majorBidi" w:cstheme="majorBidi"/>
          <w:sz w:val="24"/>
          <w:szCs w:val="24"/>
        </w:rPr>
      </w:pPr>
    </w:p>
    <w:p w:rsidR="002F2B98" w:rsidRDefault="002F2B98" w:rsidP="00E97A11">
      <w:pPr>
        <w:spacing w:line="360" w:lineRule="auto"/>
        <w:jc w:val="both"/>
        <w:rPr>
          <w:rFonts w:asciiTheme="majorBidi" w:hAnsiTheme="majorBidi" w:cstheme="majorBidi"/>
          <w:sz w:val="24"/>
          <w:szCs w:val="24"/>
        </w:rPr>
        <w:sectPr w:rsidR="002F2B98" w:rsidSect="00E97A11">
          <w:pgSz w:w="11906" w:h="16838"/>
          <w:pgMar w:top="1417" w:right="1417" w:bottom="1417" w:left="1417" w:header="567" w:footer="567" w:gutter="0"/>
          <w:cols w:space="708"/>
          <w:docGrid w:linePitch="360"/>
        </w:sectPr>
      </w:pPr>
    </w:p>
    <w:p w:rsidR="00797853" w:rsidRPr="002A18FE" w:rsidRDefault="00797853" w:rsidP="00797853">
      <w:pPr>
        <w:pStyle w:val="Lgende"/>
        <w:spacing w:before="5000" w:after="0" w:line="360" w:lineRule="auto"/>
        <w:jc w:val="center"/>
        <w:rPr>
          <w:rFonts w:asciiTheme="majorBidi" w:hAnsiTheme="majorBidi" w:cstheme="majorBidi"/>
          <w:iCs/>
          <w:color w:val="auto"/>
          <w:sz w:val="40"/>
          <w:szCs w:val="40"/>
          <w:lang w:eastAsia="fr-FR"/>
        </w:rPr>
      </w:pPr>
      <w:r w:rsidRPr="002A18FE">
        <w:rPr>
          <w:rFonts w:asciiTheme="majorBidi" w:hAnsiTheme="majorBidi" w:cstheme="majorBidi"/>
          <w:bCs w:val="0"/>
          <w:iCs/>
          <w:color w:val="auto"/>
          <w:sz w:val="40"/>
          <w:szCs w:val="40"/>
        </w:rPr>
        <w:lastRenderedPageBreak/>
        <w:t xml:space="preserve">Chapitre </w:t>
      </w:r>
      <w:r>
        <w:rPr>
          <w:rFonts w:asciiTheme="majorBidi" w:hAnsiTheme="majorBidi" w:cstheme="majorBidi"/>
          <w:bCs w:val="0"/>
          <w:iCs/>
          <w:color w:val="auto"/>
          <w:sz w:val="40"/>
          <w:szCs w:val="40"/>
        </w:rPr>
        <w:t>3</w:t>
      </w:r>
      <w:r w:rsidRPr="002A18FE">
        <w:rPr>
          <w:rFonts w:asciiTheme="majorBidi" w:hAnsiTheme="majorBidi" w:cstheme="majorBidi"/>
          <w:bCs w:val="0"/>
          <w:iCs/>
          <w:color w:val="auto"/>
          <w:sz w:val="40"/>
          <w:szCs w:val="40"/>
        </w:rPr>
        <w:t> : Réalisation</w:t>
      </w:r>
    </w:p>
    <w:p w:rsidR="000562D1" w:rsidRPr="00E97A11" w:rsidRDefault="000562D1" w:rsidP="00E97A11">
      <w:pPr>
        <w:spacing w:line="360" w:lineRule="auto"/>
        <w:jc w:val="both"/>
        <w:rPr>
          <w:rFonts w:asciiTheme="majorBidi" w:hAnsiTheme="majorBidi" w:cstheme="majorBidi"/>
          <w:sz w:val="24"/>
          <w:szCs w:val="24"/>
        </w:rPr>
      </w:pPr>
    </w:p>
    <w:p w:rsidR="002F2B98" w:rsidRDefault="002F2B98" w:rsidP="00E97A11">
      <w:pPr>
        <w:spacing w:line="360" w:lineRule="auto"/>
        <w:jc w:val="both"/>
        <w:rPr>
          <w:rFonts w:asciiTheme="majorBidi" w:hAnsiTheme="majorBidi" w:cstheme="majorBidi"/>
          <w:sz w:val="24"/>
          <w:szCs w:val="24"/>
        </w:rPr>
        <w:sectPr w:rsidR="002F2B98" w:rsidSect="00E97A11">
          <w:pgSz w:w="11906" w:h="16838"/>
          <w:pgMar w:top="1417" w:right="1417" w:bottom="1417" w:left="1417" w:header="567" w:footer="567" w:gutter="0"/>
          <w:cols w:space="708"/>
          <w:docGrid w:linePitch="360"/>
        </w:sectPr>
      </w:pPr>
    </w:p>
    <w:p w:rsidR="000562D1" w:rsidRDefault="000562D1" w:rsidP="00854A49">
      <w:pPr>
        <w:pStyle w:val="Titre1"/>
        <w:numPr>
          <w:ilvl w:val="0"/>
          <w:numId w:val="0"/>
        </w:numPr>
        <w:spacing w:after="240" w:line="360" w:lineRule="auto"/>
        <w:jc w:val="both"/>
        <w:rPr>
          <w:rFonts w:asciiTheme="majorBidi" w:hAnsiTheme="majorBidi"/>
          <w:color w:val="auto"/>
        </w:rPr>
      </w:pPr>
      <w:r w:rsidRPr="00854A49">
        <w:rPr>
          <w:rFonts w:asciiTheme="majorBidi" w:hAnsiTheme="majorBidi"/>
          <w:color w:val="auto"/>
        </w:rPr>
        <w:lastRenderedPageBreak/>
        <w:t>Introduction</w:t>
      </w:r>
    </w:p>
    <w:p w:rsidR="00D76D79" w:rsidRPr="00D76D79" w:rsidRDefault="00D76D79" w:rsidP="00D76D79">
      <w:pPr>
        <w:spacing w:line="360" w:lineRule="auto"/>
        <w:rPr>
          <w:sz w:val="24"/>
          <w:szCs w:val="24"/>
        </w:rPr>
      </w:pPr>
      <w:r w:rsidRPr="00D76D79">
        <w:rPr>
          <w:rFonts w:ascii="TimesNewRoman" w:hAnsi="TimesNewRoman" w:cs="TimesNewRoman"/>
          <w:sz w:val="24"/>
          <w:szCs w:val="24"/>
        </w:rPr>
        <w:t>Dans ce chapitre, nous présentons l’architecture à partir de laquelle nous avons développé notre application, les différents outils utilisés ainsi que les composantes applicatives réalisées.</w:t>
      </w:r>
    </w:p>
    <w:p w:rsidR="00054532" w:rsidRPr="00854A49" w:rsidRDefault="008F67A9" w:rsidP="00854A49">
      <w:pPr>
        <w:pStyle w:val="Titre1"/>
        <w:numPr>
          <w:ilvl w:val="0"/>
          <w:numId w:val="0"/>
        </w:numPr>
        <w:spacing w:after="240"/>
        <w:rPr>
          <w:rFonts w:asciiTheme="majorBidi" w:hAnsiTheme="majorBidi"/>
          <w:color w:val="auto"/>
        </w:rPr>
      </w:pPr>
      <w:bookmarkStart w:id="126" w:name="_Toc421467287"/>
      <w:r>
        <w:rPr>
          <w:rFonts w:asciiTheme="majorBidi" w:hAnsiTheme="majorBidi"/>
          <w:color w:val="auto"/>
        </w:rPr>
        <w:t>1</w:t>
      </w:r>
      <w:r w:rsidR="00854A49" w:rsidRPr="00854A49">
        <w:rPr>
          <w:rFonts w:asciiTheme="majorBidi" w:hAnsiTheme="majorBidi"/>
          <w:color w:val="auto"/>
        </w:rPr>
        <w:t xml:space="preserve">. </w:t>
      </w:r>
      <w:r w:rsidR="00054532" w:rsidRPr="00854A49">
        <w:rPr>
          <w:rFonts w:asciiTheme="majorBidi" w:hAnsiTheme="majorBidi"/>
          <w:color w:val="auto"/>
        </w:rPr>
        <w:t>Environnements logiciels et technologiques</w:t>
      </w:r>
      <w:bookmarkEnd w:id="126"/>
    </w:p>
    <w:p w:rsidR="00054532" w:rsidRPr="00E97A11" w:rsidRDefault="00054532" w:rsidP="00E97A11">
      <w:pPr>
        <w:spacing w:after="0" w:line="360" w:lineRule="auto"/>
        <w:jc w:val="both"/>
        <w:rPr>
          <w:rFonts w:asciiTheme="majorBidi" w:hAnsiTheme="majorBidi" w:cstheme="majorBidi"/>
          <w:b/>
          <w:sz w:val="24"/>
          <w:szCs w:val="24"/>
        </w:rPr>
      </w:pPr>
      <w:r w:rsidRPr="00E97A11">
        <w:rPr>
          <w:rFonts w:asciiTheme="majorBidi" w:hAnsiTheme="majorBidi" w:cstheme="majorBidi"/>
          <w:b/>
          <w:sz w:val="24"/>
          <w:szCs w:val="24"/>
        </w:rPr>
        <w:t xml:space="preserve">Framework SpringMVC 3 </w:t>
      </w:r>
    </w:p>
    <w:p w:rsidR="00054532" w:rsidRPr="00E97A11" w:rsidRDefault="00054532" w:rsidP="00E97A11">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C’est un conteneur léger. Le terme « conteneur », découle du fait que Spring permet d’instancier les objets, de gérer leur cycles de vie ainsi que les dépendances entre eux, et cela grâce au principe de l’inversion de contrôle IOC (appelé également injection de dépendance). Le terme « léger » signifie que Spring est caractérisé par une infrastructure qui est similaire à un serveur d’application JEE, mais qui n’est pas liée, effectivement, à une spécification lourde comme pour le cas de JEE.</w:t>
      </w:r>
    </w:p>
    <w:p w:rsidR="00054532" w:rsidRPr="00E97A11" w:rsidRDefault="00054532" w:rsidP="00E97A11">
      <w:pPr>
        <w:spacing w:after="0" w:line="360" w:lineRule="auto"/>
        <w:jc w:val="both"/>
        <w:rPr>
          <w:rFonts w:asciiTheme="majorBidi" w:hAnsiTheme="majorBidi" w:cstheme="majorBidi"/>
          <w:b/>
          <w:sz w:val="24"/>
          <w:szCs w:val="24"/>
        </w:rPr>
      </w:pPr>
      <w:r w:rsidRPr="00E97A11">
        <w:rPr>
          <w:rFonts w:asciiTheme="majorBidi" w:hAnsiTheme="majorBidi" w:cstheme="majorBidi"/>
          <w:b/>
          <w:sz w:val="24"/>
          <w:szCs w:val="24"/>
        </w:rPr>
        <w:t>Glassfish 4.1</w:t>
      </w:r>
    </w:p>
    <w:p w:rsidR="00054532" w:rsidRPr="00E97A11" w:rsidRDefault="00054532" w:rsidP="00E97A11">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shd w:val="clear" w:color="auto" w:fill="FFFFFF"/>
        </w:rPr>
        <w:t xml:space="preserve">GlassFish est un serveur d’application compatible avec la plate-forme Java EE </w:t>
      </w:r>
      <w:r w:rsidRPr="00E97A11">
        <w:rPr>
          <w:rFonts w:asciiTheme="majorBidi" w:hAnsiTheme="majorBidi" w:cstheme="majorBidi"/>
          <w:sz w:val="24"/>
          <w:szCs w:val="24"/>
        </w:rPr>
        <w:t>permettant de développer et de déployer des applications Java EE et des services Web Java.</w:t>
      </w:r>
    </w:p>
    <w:p w:rsidR="00054532" w:rsidRPr="00E97A11" w:rsidRDefault="00054532" w:rsidP="00E97A11">
      <w:pPr>
        <w:spacing w:after="0" w:line="360" w:lineRule="auto"/>
        <w:jc w:val="both"/>
        <w:rPr>
          <w:rFonts w:asciiTheme="majorBidi" w:hAnsiTheme="majorBidi" w:cstheme="majorBidi"/>
          <w:b/>
          <w:sz w:val="24"/>
          <w:szCs w:val="24"/>
        </w:rPr>
      </w:pPr>
      <w:r w:rsidRPr="00E97A11">
        <w:rPr>
          <w:rFonts w:asciiTheme="majorBidi" w:hAnsiTheme="majorBidi" w:cstheme="majorBidi"/>
          <w:b/>
          <w:sz w:val="24"/>
          <w:szCs w:val="24"/>
        </w:rPr>
        <w:t>Hibernate 4.3.1</w:t>
      </w:r>
      <w:r w:rsidRPr="00E97A11">
        <w:rPr>
          <w:rFonts w:asciiTheme="majorBidi" w:hAnsiTheme="majorBidi" w:cstheme="majorBidi"/>
          <w:sz w:val="24"/>
          <w:szCs w:val="24"/>
        </w:rPr>
        <w:t xml:space="preserve"> </w:t>
      </w:r>
    </w:p>
    <w:p w:rsidR="00054532" w:rsidRPr="00E97A11" w:rsidRDefault="00054532" w:rsidP="00E97A11">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C’est un Framework open source gérant la persistance des objets en base de données relationnelle.</w:t>
      </w:r>
    </w:p>
    <w:p w:rsidR="00054532" w:rsidRPr="00E97A11" w:rsidRDefault="00054532" w:rsidP="00E97A11">
      <w:pPr>
        <w:spacing w:after="0" w:line="360" w:lineRule="auto"/>
        <w:jc w:val="both"/>
        <w:rPr>
          <w:rFonts w:asciiTheme="majorBidi" w:hAnsiTheme="majorBidi" w:cstheme="majorBidi"/>
          <w:sz w:val="24"/>
          <w:szCs w:val="24"/>
          <w:shd w:val="clear" w:color="auto" w:fill="FFFFFF"/>
        </w:rPr>
      </w:pPr>
      <w:r w:rsidRPr="00E97A11">
        <w:rPr>
          <w:rFonts w:asciiTheme="majorBidi" w:hAnsiTheme="majorBidi" w:cstheme="majorBidi"/>
          <w:sz w:val="24"/>
          <w:szCs w:val="24"/>
          <w:shd w:val="clear" w:color="auto" w:fill="FFFFFF"/>
        </w:rPr>
        <w:t>Pour utiliser Hibernate dans un projet Java, nous pouvons utiliser, au choix, des fichiers XML ou des annotations Java directement intégrées dans le code. A la différence du mapping par XML, tous les attributs sont mappés par défaut dans le mapping par annotations.</w:t>
      </w:r>
    </w:p>
    <w:p w:rsidR="00054532" w:rsidRPr="00E97A11" w:rsidRDefault="00054532" w:rsidP="00E97A11">
      <w:pPr>
        <w:spacing w:after="0" w:line="360" w:lineRule="auto"/>
        <w:jc w:val="both"/>
        <w:rPr>
          <w:rFonts w:asciiTheme="majorBidi" w:hAnsiTheme="majorBidi" w:cstheme="majorBidi"/>
          <w:sz w:val="24"/>
          <w:szCs w:val="24"/>
          <w:shd w:val="clear" w:color="auto" w:fill="FFFFFF"/>
        </w:rPr>
      </w:pPr>
      <w:r w:rsidRPr="00E97A11">
        <w:rPr>
          <w:rFonts w:asciiTheme="majorBidi" w:hAnsiTheme="majorBidi" w:cstheme="majorBidi"/>
          <w:sz w:val="24"/>
          <w:szCs w:val="24"/>
          <w:shd w:val="clear" w:color="auto" w:fill="FFFFFF"/>
        </w:rPr>
        <w:t>Hibernate faisant le lien entre une application Java et une base de données, l’architecture d’un projet Hibernate est la suivante :</w:t>
      </w:r>
    </w:p>
    <w:p w:rsidR="00054532" w:rsidRPr="002A18FE" w:rsidRDefault="00054532" w:rsidP="002A18FE">
      <w:pPr>
        <w:spacing w:after="0" w:line="360" w:lineRule="auto"/>
        <w:jc w:val="center"/>
        <w:rPr>
          <w:rFonts w:asciiTheme="majorBidi" w:hAnsiTheme="majorBidi" w:cstheme="majorBidi"/>
          <w:sz w:val="24"/>
          <w:szCs w:val="24"/>
          <w:shd w:val="clear" w:color="auto" w:fill="FFFFFF"/>
        </w:rPr>
      </w:pPr>
      <w:r w:rsidRPr="00E97A11">
        <w:rPr>
          <w:noProof/>
          <w:shd w:val="clear" w:color="auto" w:fill="FFFFFF"/>
          <w:lang w:eastAsia="fr-FR"/>
        </w:rPr>
        <w:drawing>
          <wp:inline distT="0" distB="0" distL="0" distR="0">
            <wp:extent cx="2238375" cy="1600200"/>
            <wp:effectExtent l="0" t="0" r="0" b="0"/>
            <wp:docPr id="7"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bernate.png"/>
                    <pic:cNvPicPr/>
                  </pic:nvPicPr>
                  <pic:blipFill>
                    <a:blip r:embed="rId4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04893" cy="1647753"/>
                    </a:xfrm>
                    <a:prstGeom prst="rect">
                      <a:avLst/>
                    </a:prstGeom>
                  </pic:spPr>
                </pic:pic>
              </a:graphicData>
            </a:graphic>
          </wp:inline>
        </w:drawing>
      </w:r>
    </w:p>
    <w:p w:rsidR="00054532" w:rsidRPr="00E97A11" w:rsidRDefault="00054532" w:rsidP="002A18FE">
      <w:pPr>
        <w:pStyle w:val="Lgende"/>
        <w:spacing w:line="360" w:lineRule="auto"/>
        <w:jc w:val="center"/>
        <w:rPr>
          <w:rFonts w:asciiTheme="majorBidi" w:hAnsiTheme="majorBidi" w:cstheme="majorBidi"/>
          <w:color w:val="auto"/>
          <w:sz w:val="24"/>
          <w:szCs w:val="24"/>
          <w:lang w:eastAsia="fr-FR"/>
        </w:rPr>
      </w:pPr>
      <w:bookmarkStart w:id="127" w:name="_Toc421392694"/>
      <w:r w:rsidRPr="00E97A11">
        <w:rPr>
          <w:rFonts w:asciiTheme="majorBidi" w:hAnsiTheme="majorBidi" w:cstheme="majorBidi"/>
          <w:color w:val="auto"/>
          <w:sz w:val="24"/>
          <w:szCs w:val="24"/>
        </w:rPr>
        <w:t xml:space="preserve">Figure </w:t>
      </w:r>
      <w:r w:rsidR="001B33B7" w:rsidRPr="00E97A11">
        <w:rPr>
          <w:rFonts w:asciiTheme="majorBidi" w:hAnsiTheme="majorBidi" w:cstheme="majorBidi"/>
          <w:color w:val="auto"/>
          <w:sz w:val="24"/>
          <w:szCs w:val="24"/>
        </w:rPr>
        <w:fldChar w:fldCharType="begin"/>
      </w:r>
      <w:r w:rsidR="00413C9A" w:rsidRPr="00E97A11">
        <w:rPr>
          <w:rFonts w:asciiTheme="majorBidi" w:hAnsiTheme="majorBidi" w:cstheme="majorBidi"/>
          <w:color w:val="auto"/>
          <w:sz w:val="24"/>
          <w:szCs w:val="24"/>
        </w:rPr>
        <w:instrText xml:space="preserve"> SEQ Figure \* ARABIC </w:instrText>
      </w:r>
      <w:r w:rsidR="001B33B7" w:rsidRPr="00E97A11">
        <w:rPr>
          <w:rFonts w:asciiTheme="majorBidi" w:hAnsiTheme="majorBidi" w:cstheme="majorBidi"/>
          <w:color w:val="auto"/>
          <w:sz w:val="24"/>
          <w:szCs w:val="24"/>
        </w:rPr>
        <w:fldChar w:fldCharType="separate"/>
      </w:r>
      <w:r w:rsidR="002A18FE">
        <w:rPr>
          <w:rFonts w:asciiTheme="majorBidi" w:hAnsiTheme="majorBidi" w:cstheme="majorBidi"/>
          <w:noProof/>
          <w:color w:val="auto"/>
          <w:sz w:val="24"/>
          <w:szCs w:val="24"/>
        </w:rPr>
        <w:t>2</w:t>
      </w:r>
      <w:r w:rsidRPr="00E97A11">
        <w:rPr>
          <w:rFonts w:asciiTheme="majorBidi" w:hAnsiTheme="majorBidi" w:cstheme="majorBidi"/>
          <w:noProof/>
          <w:color w:val="auto"/>
          <w:sz w:val="24"/>
          <w:szCs w:val="24"/>
        </w:rPr>
        <w:t>5</w:t>
      </w:r>
      <w:r w:rsidR="001B33B7" w:rsidRPr="00E97A11">
        <w:rPr>
          <w:rFonts w:asciiTheme="majorBidi" w:hAnsiTheme="majorBidi" w:cstheme="majorBidi"/>
          <w:color w:val="auto"/>
          <w:sz w:val="24"/>
          <w:szCs w:val="24"/>
        </w:rPr>
        <w:fldChar w:fldCharType="end"/>
      </w:r>
      <w:r w:rsidRPr="00E97A11">
        <w:rPr>
          <w:rFonts w:asciiTheme="majorBidi" w:hAnsiTheme="majorBidi" w:cstheme="majorBidi"/>
          <w:color w:val="auto"/>
          <w:sz w:val="24"/>
          <w:szCs w:val="24"/>
        </w:rPr>
        <w:t xml:space="preserve"> : </w:t>
      </w:r>
      <w:r w:rsidRPr="00E97A11">
        <w:rPr>
          <w:rFonts w:asciiTheme="majorBidi" w:hAnsiTheme="majorBidi" w:cstheme="majorBidi"/>
          <w:b w:val="0"/>
          <w:color w:val="auto"/>
          <w:sz w:val="24"/>
          <w:szCs w:val="24"/>
        </w:rPr>
        <w:t>Architecture d’Hibernate</w:t>
      </w:r>
      <w:bookmarkEnd w:id="127"/>
    </w:p>
    <w:p w:rsidR="00054532" w:rsidRPr="00E97A11" w:rsidRDefault="00054532" w:rsidP="00E97A11">
      <w:pPr>
        <w:spacing w:after="0" w:line="360" w:lineRule="auto"/>
        <w:jc w:val="both"/>
        <w:rPr>
          <w:rFonts w:asciiTheme="majorBidi" w:hAnsiTheme="majorBidi" w:cstheme="majorBidi"/>
          <w:b/>
          <w:sz w:val="24"/>
          <w:szCs w:val="24"/>
        </w:rPr>
      </w:pPr>
      <w:r w:rsidRPr="00E97A11">
        <w:rPr>
          <w:rFonts w:asciiTheme="majorBidi" w:hAnsiTheme="majorBidi" w:cstheme="majorBidi"/>
          <w:b/>
          <w:sz w:val="24"/>
          <w:szCs w:val="24"/>
        </w:rPr>
        <w:t xml:space="preserve">JSP </w:t>
      </w:r>
    </w:p>
    <w:p w:rsidR="00054532" w:rsidRPr="00E97A11" w:rsidRDefault="00054532" w:rsidP="00E97A11">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lastRenderedPageBreak/>
        <w:t>Le JavaServer Pages ou JSP est une technique basée sur Java qui permet aux développeurs de créer dynamiquement du code HTML, XML ou tout autre type de page web.</w:t>
      </w:r>
    </w:p>
    <w:p w:rsidR="00A67F4E" w:rsidRPr="00E97A11" w:rsidRDefault="00054532" w:rsidP="00E97A11">
      <w:pPr>
        <w:autoSpaceDE w:val="0"/>
        <w:autoSpaceDN w:val="0"/>
        <w:adjustRightInd w:val="0"/>
        <w:spacing w:after="0" w:line="360" w:lineRule="auto"/>
        <w:jc w:val="both"/>
        <w:rPr>
          <w:rFonts w:asciiTheme="majorBidi" w:hAnsiTheme="majorBidi" w:cstheme="majorBidi"/>
          <w:sz w:val="24"/>
          <w:szCs w:val="24"/>
          <w:shd w:val="clear" w:color="auto" w:fill="FFFFFF"/>
        </w:rPr>
      </w:pPr>
      <w:r w:rsidRPr="00E97A11">
        <w:rPr>
          <w:rFonts w:asciiTheme="majorBidi" w:hAnsiTheme="majorBidi" w:cstheme="majorBidi"/>
          <w:b/>
          <w:sz w:val="24"/>
          <w:szCs w:val="24"/>
          <w:shd w:val="clear" w:color="auto" w:fill="FFFFFF"/>
        </w:rPr>
        <w:t xml:space="preserve">JavaScript </w:t>
      </w:r>
    </w:p>
    <w:p w:rsidR="00054532" w:rsidRPr="00E97A11" w:rsidRDefault="00054532" w:rsidP="00E97A11">
      <w:pPr>
        <w:autoSpaceDE w:val="0"/>
        <w:autoSpaceDN w:val="0"/>
        <w:adjustRightInd w:val="0"/>
        <w:spacing w:after="0" w:line="360" w:lineRule="auto"/>
        <w:jc w:val="both"/>
        <w:rPr>
          <w:rStyle w:val="apple-converted-space"/>
          <w:rFonts w:asciiTheme="majorBidi" w:hAnsiTheme="majorBidi" w:cstheme="majorBidi"/>
          <w:sz w:val="24"/>
          <w:szCs w:val="24"/>
          <w:shd w:val="clear" w:color="auto" w:fill="FFFFFF"/>
        </w:rPr>
      </w:pPr>
      <w:r w:rsidRPr="00E97A11">
        <w:rPr>
          <w:rFonts w:asciiTheme="majorBidi" w:hAnsiTheme="majorBidi" w:cstheme="majorBidi"/>
          <w:sz w:val="24"/>
          <w:szCs w:val="24"/>
          <w:shd w:val="clear" w:color="auto" w:fill="FFFFFF"/>
        </w:rPr>
        <w:t>Le</w:t>
      </w:r>
      <w:r w:rsidRPr="00E97A11">
        <w:rPr>
          <w:rStyle w:val="apple-converted-space"/>
          <w:rFonts w:asciiTheme="majorBidi" w:hAnsiTheme="majorBidi" w:cstheme="majorBidi"/>
          <w:sz w:val="24"/>
          <w:szCs w:val="24"/>
          <w:shd w:val="clear" w:color="auto" w:fill="FFFFFF"/>
        </w:rPr>
        <w:t> </w:t>
      </w:r>
      <w:r w:rsidRPr="00E97A11">
        <w:rPr>
          <w:rFonts w:asciiTheme="majorBidi" w:hAnsiTheme="majorBidi" w:cstheme="majorBidi"/>
          <w:sz w:val="24"/>
          <w:szCs w:val="24"/>
          <w:shd w:val="clear" w:color="auto" w:fill="FFFFFF"/>
        </w:rPr>
        <w:t>JavaScript</w:t>
      </w:r>
      <w:r w:rsidRPr="00E97A11">
        <w:rPr>
          <w:rStyle w:val="apple-converted-space"/>
          <w:rFonts w:asciiTheme="majorBidi" w:hAnsiTheme="majorBidi" w:cstheme="majorBidi"/>
          <w:sz w:val="24"/>
          <w:szCs w:val="24"/>
          <w:shd w:val="clear" w:color="auto" w:fill="FFFFFF"/>
        </w:rPr>
        <w:t> </w:t>
      </w:r>
      <w:r w:rsidRPr="00E97A11">
        <w:rPr>
          <w:rFonts w:asciiTheme="majorBidi" w:hAnsiTheme="majorBidi" w:cstheme="majorBidi"/>
          <w:sz w:val="24"/>
          <w:szCs w:val="24"/>
          <w:shd w:val="clear" w:color="auto" w:fill="FFFFFF"/>
        </w:rPr>
        <w:t>est un langage de script incorporé dans un document HTML. Historiquement il s'agit même du premier langage de script pour le Web. Ce langage est un langage de programmation qui permet d'apporter des améliorations au langage HTML en permettant d'exécuter des commandes du côté client, c'est-à-dire au niveau du navigateur et non du</w:t>
      </w:r>
      <w:r w:rsidRPr="00E97A11">
        <w:rPr>
          <w:rStyle w:val="apple-converted-space"/>
          <w:rFonts w:asciiTheme="majorBidi" w:hAnsiTheme="majorBidi" w:cstheme="majorBidi"/>
          <w:sz w:val="24"/>
          <w:szCs w:val="24"/>
          <w:shd w:val="clear" w:color="auto" w:fill="FFFFFF"/>
        </w:rPr>
        <w:t> </w:t>
      </w:r>
      <w:hyperlink r:id="rId45" w:history="1">
        <w:r w:rsidRPr="00E97A11">
          <w:rPr>
            <w:rStyle w:val="Lienhypertexte"/>
            <w:rFonts w:asciiTheme="majorBidi" w:hAnsiTheme="majorBidi" w:cstheme="majorBidi"/>
            <w:color w:val="auto"/>
            <w:sz w:val="24"/>
            <w:szCs w:val="24"/>
            <w:shd w:val="clear" w:color="auto" w:fill="FFFFFF"/>
          </w:rPr>
          <w:t>serveur</w:t>
        </w:r>
      </w:hyperlink>
      <w:r w:rsidRPr="00E97A11">
        <w:rPr>
          <w:rStyle w:val="apple-converted-space"/>
          <w:rFonts w:asciiTheme="majorBidi" w:hAnsiTheme="majorBidi" w:cstheme="majorBidi"/>
          <w:sz w:val="24"/>
          <w:szCs w:val="24"/>
          <w:shd w:val="clear" w:color="auto" w:fill="FFFFFF"/>
        </w:rPr>
        <w:t> </w:t>
      </w:r>
      <w:r w:rsidRPr="00E97A11">
        <w:rPr>
          <w:rFonts w:asciiTheme="majorBidi" w:hAnsiTheme="majorBidi" w:cstheme="majorBidi"/>
          <w:sz w:val="24"/>
          <w:szCs w:val="24"/>
          <w:shd w:val="clear" w:color="auto" w:fill="FFFFFF"/>
        </w:rPr>
        <w:t>web.</w:t>
      </w:r>
      <w:r w:rsidRPr="00E97A11">
        <w:rPr>
          <w:rStyle w:val="apple-converted-space"/>
          <w:rFonts w:asciiTheme="majorBidi" w:hAnsiTheme="majorBidi" w:cstheme="majorBidi"/>
          <w:sz w:val="24"/>
          <w:szCs w:val="24"/>
          <w:shd w:val="clear" w:color="auto" w:fill="FFFFFF"/>
        </w:rPr>
        <w:t> </w:t>
      </w:r>
    </w:p>
    <w:p w:rsidR="00A67F4E" w:rsidRPr="00E97A11" w:rsidRDefault="00054532" w:rsidP="00E97A11">
      <w:pPr>
        <w:spacing w:after="0" w:line="360" w:lineRule="auto"/>
        <w:jc w:val="both"/>
        <w:rPr>
          <w:rFonts w:asciiTheme="majorBidi" w:hAnsiTheme="majorBidi" w:cstheme="majorBidi"/>
          <w:sz w:val="24"/>
          <w:szCs w:val="24"/>
          <w:shd w:val="clear" w:color="auto" w:fill="FFFFFF"/>
        </w:rPr>
      </w:pPr>
      <w:r w:rsidRPr="00E97A11">
        <w:rPr>
          <w:rFonts w:asciiTheme="majorBidi" w:hAnsiTheme="majorBidi" w:cstheme="majorBidi"/>
          <w:b/>
          <w:sz w:val="24"/>
          <w:szCs w:val="24"/>
          <w:shd w:val="clear" w:color="auto" w:fill="FFFFFF"/>
        </w:rPr>
        <w:t xml:space="preserve">JQuery </w:t>
      </w:r>
    </w:p>
    <w:p w:rsidR="00054532" w:rsidRPr="00E97A11" w:rsidRDefault="00054532" w:rsidP="00E97A11">
      <w:pPr>
        <w:spacing w:after="0" w:line="360" w:lineRule="auto"/>
        <w:jc w:val="both"/>
        <w:rPr>
          <w:rFonts w:asciiTheme="majorBidi" w:hAnsiTheme="majorBidi" w:cstheme="majorBidi"/>
          <w:sz w:val="24"/>
          <w:szCs w:val="24"/>
          <w:shd w:val="clear" w:color="auto" w:fill="FFFFFF"/>
        </w:rPr>
      </w:pPr>
      <w:r w:rsidRPr="00E97A11">
        <w:rPr>
          <w:rFonts w:asciiTheme="majorBidi" w:hAnsiTheme="majorBidi" w:cstheme="majorBidi"/>
          <w:sz w:val="24"/>
          <w:szCs w:val="24"/>
          <w:shd w:val="clear" w:color="auto" w:fill="FFFFFF"/>
        </w:rPr>
        <w:t>JQuery est un framework Javascript qui permet de faciliter des fonctionnalités communes de Javascript.</w:t>
      </w:r>
    </w:p>
    <w:p w:rsidR="00054532" w:rsidRPr="00E97A11" w:rsidRDefault="00054532" w:rsidP="00E97A11">
      <w:pPr>
        <w:spacing w:after="0" w:line="360" w:lineRule="auto"/>
        <w:jc w:val="both"/>
        <w:rPr>
          <w:rFonts w:asciiTheme="majorBidi" w:hAnsiTheme="majorBidi" w:cstheme="majorBidi"/>
          <w:sz w:val="24"/>
          <w:szCs w:val="24"/>
          <w:shd w:val="clear" w:color="auto" w:fill="FFFFFF"/>
        </w:rPr>
      </w:pPr>
      <w:r w:rsidRPr="00E97A11">
        <w:rPr>
          <w:rFonts w:asciiTheme="majorBidi" w:hAnsiTheme="majorBidi" w:cstheme="majorBidi"/>
          <w:sz w:val="24"/>
          <w:szCs w:val="24"/>
          <w:shd w:val="clear" w:color="auto" w:fill="FFFFFF"/>
        </w:rPr>
        <w:t>L’utilisateur de cette bibliothèque permet de gagner du temps de développement lors de l’interaction sur le code HTML d’une page web, l’AJAX ou la gestion des événements.</w:t>
      </w:r>
    </w:p>
    <w:p w:rsidR="00054532" w:rsidRPr="00E97A11" w:rsidRDefault="00054532" w:rsidP="00E97A11">
      <w:pPr>
        <w:spacing w:after="0" w:line="360" w:lineRule="auto"/>
        <w:jc w:val="both"/>
        <w:rPr>
          <w:rFonts w:asciiTheme="majorBidi" w:hAnsiTheme="majorBidi" w:cstheme="majorBidi"/>
          <w:sz w:val="24"/>
          <w:szCs w:val="24"/>
          <w:shd w:val="clear" w:color="auto" w:fill="FFFFFF"/>
        </w:rPr>
      </w:pPr>
      <w:r w:rsidRPr="00E97A11">
        <w:rPr>
          <w:rFonts w:asciiTheme="majorBidi" w:hAnsiTheme="majorBidi" w:cstheme="majorBidi"/>
          <w:b/>
          <w:bCs/>
          <w:sz w:val="24"/>
          <w:szCs w:val="24"/>
        </w:rPr>
        <w:t xml:space="preserve">Ajax </w:t>
      </w:r>
    </w:p>
    <w:p w:rsidR="00054532" w:rsidRPr="00E97A11" w:rsidRDefault="00054532" w:rsidP="00E97A11">
      <w:pPr>
        <w:autoSpaceDE w:val="0"/>
        <w:autoSpaceDN w:val="0"/>
        <w:adjustRightInd w:val="0"/>
        <w:spacing w:after="0" w:line="360" w:lineRule="auto"/>
        <w:jc w:val="both"/>
        <w:rPr>
          <w:rFonts w:asciiTheme="majorBidi" w:hAnsiTheme="majorBidi" w:cstheme="majorBidi"/>
          <w:sz w:val="24"/>
          <w:szCs w:val="24"/>
        </w:rPr>
      </w:pPr>
      <w:r w:rsidRPr="00E97A11">
        <w:rPr>
          <w:rFonts w:asciiTheme="majorBidi" w:hAnsiTheme="majorBidi" w:cstheme="majorBidi"/>
          <w:sz w:val="24"/>
          <w:szCs w:val="24"/>
          <w:shd w:val="clear" w:color="auto" w:fill="FFFFFF"/>
        </w:rPr>
        <w:t>AJAX (Asynchronous JavaScript and XML)</w:t>
      </w:r>
      <w:r w:rsidRPr="00E97A11">
        <w:rPr>
          <w:rStyle w:val="apple-converted-space"/>
          <w:rFonts w:asciiTheme="majorBidi" w:hAnsiTheme="majorBidi" w:cstheme="majorBidi"/>
          <w:sz w:val="24"/>
          <w:szCs w:val="24"/>
          <w:shd w:val="clear" w:color="auto" w:fill="FFFFFF"/>
        </w:rPr>
        <w:t> </w:t>
      </w:r>
      <w:r w:rsidRPr="00E97A11">
        <w:rPr>
          <w:rFonts w:asciiTheme="majorBidi" w:hAnsiTheme="majorBidi" w:cstheme="majorBidi"/>
          <w:sz w:val="24"/>
          <w:szCs w:val="24"/>
          <w:shd w:val="clear" w:color="auto" w:fill="FFFFFF"/>
        </w:rPr>
        <w:t>n'est pas une technologie en soi, mais un terme désignant une nouvelle approche utilisant un ensemble de technologies existantes, dont :</w:t>
      </w:r>
      <w:r w:rsidRPr="00E97A11">
        <w:rPr>
          <w:rStyle w:val="apple-converted-space"/>
          <w:rFonts w:asciiTheme="majorBidi" w:hAnsiTheme="majorBidi" w:cstheme="majorBidi"/>
          <w:sz w:val="24"/>
          <w:szCs w:val="24"/>
          <w:shd w:val="clear" w:color="auto" w:fill="FFFFFF"/>
        </w:rPr>
        <w:t> </w:t>
      </w:r>
      <w:r w:rsidRPr="00E97A11">
        <w:rPr>
          <w:rFonts w:asciiTheme="majorBidi" w:hAnsiTheme="majorBidi" w:cstheme="majorBidi"/>
          <w:sz w:val="24"/>
          <w:szCs w:val="24"/>
          <w:shd w:val="clear" w:color="auto" w:fill="FFFFFF"/>
        </w:rPr>
        <w:t>HTML</w:t>
      </w:r>
      <w:r w:rsidRPr="00E97A11">
        <w:rPr>
          <w:rStyle w:val="apple-converted-space"/>
          <w:rFonts w:asciiTheme="majorBidi" w:hAnsiTheme="majorBidi" w:cstheme="majorBidi"/>
          <w:sz w:val="24"/>
          <w:szCs w:val="24"/>
          <w:shd w:val="clear" w:color="auto" w:fill="FFFFFF"/>
        </w:rPr>
        <w:t> </w:t>
      </w:r>
      <w:r w:rsidRPr="00E97A11">
        <w:rPr>
          <w:rFonts w:asciiTheme="majorBidi" w:hAnsiTheme="majorBidi" w:cstheme="majorBidi"/>
          <w:sz w:val="24"/>
          <w:szCs w:val="24"/>
          <w:shd w:val="clear" w:color="auto" w:fill="FFFFFF"/>
        </w:rPr>
        <w:t>ou</w:t>
      </w:r>
      <w:r w:rsidRPr="00E97A11">
        <w:rPr>
          <w:rStyle w:val="apple-converted-space"/>
          <w:rFonts w:asciiTheme="majorBidi" w:hAnsiTheme="majorBidi" w:cstheme="majorBidi"/>
          <w:sz w:val="24"/>
          <w:szCs w:val="24"/>
          <w:shd w:val="clear" w:color="auto" w:fill="FFFFFF"/>
        </w:rPr>
        <w:t> </w:t>
      </w:r>
      <w:r w:rsidRPr="00E97A11">
        <w:rPr>
          <w:rFonts w:asciiTheme="majorBidi" w:hAnsiTheme="majorBidi" w:cstheme="majorBidi"/>
          <w:sz w:val="24"/>
          <w:szCs w:val="24"/>
          <w:shd w:val="clear" w:color="auto" w:fill="FFFFFF"/>
        </w:rPr>
        <w:t>XHTML, les</w:t>
      </w:r>
      <w:r w:rsidRPr="00E97A11">
        <w:rPr>
          <w:rStyle w:val="apple-converted-space"/>
          <w:rFonts w:asciiTheme="majorBidi" w:hAnsiTheme="majorBidi" w:cstheme="majorBidi"/>
          <w:sz w:val="24"/>
          <w:szCs w:val="24"/>
          <w:shd w:val="clear" w:color="auto" w:fill="FFFFFF"/>
        </w:rPr>
        <w:t> </w:t>
      </w:r>
      <w:r w:rsidRPr="00E97A11">
        <w:rPr>
          <w:rFonts w:asciiTheme="majorBidi" w:hAnsiTheme="majorBidi" w:cstheme="majorBidi"/>
          <w:sz w:val="24"/>
          <w:szCs w:val="24"/>
          <w:shd w:val="clear" w:color="auto" w:fill="FFFFFF"/>
        </w:rPr>
        <w:t>feuilles de styles CSS,</w:t>
      </w:r>
      <w:r w:rsidRPr="00E97A11">
        <w:rPr>
          <w:rStyle w:val="apple-converted-space"/>
          <w:rFonts w:asciiTheme="majorBidi" w:hAnsiTheme="majorBidi" w:cstheme="majorBidi"/>
          <w:sz w:val="24"/>
          <w:szCs w:val="24"/>
          <w:shd w:val="clear" w:color="auto" w:fill="FFFFFF"/>
        </w:rPr>
        <w:t> </w:t>
      </w:r>
      <w:r w:rsidRPr="00E97A11">
        <w:rPr>
          <w:rFonts w:asciiTheme="majorBidi" w:hAnsiTheme="majorBidi" w:cstheme="majorBidi"/>
          <w:sz w:val="24"/>
          <w:szCs w:val="24"/>
          <w:shd w:val="clear" w:color="auto" w:fill="FFFFFF"/>
        </w:rPr>
        <w:t>JavaScript, le modèle objet de document (DOM),</w:t>
      </w:r>
      <w:r w:rsidRPr="00E97A11">
        <w:rPr>
          <w:rStyle w:val="apple-converted-space"/>
          <w:rFonts w:asciiTheme="majorBidi" w:hAnsiTheme="majorBidi" w:cstheme="majorBidi"/>
          <w:sz w:val="24"/>
          <w:szCs w:val="24"/>
          <w:shd w:val="clear" w:color="auto" w:fill="FFFFFF"/>
        </w:rPr>
        <w:t> </w:t>
      </w:r>
      <w:r w:rsidRPr="00E97A11">
        <w:rPr>
          <w:rFonts w:asciiTheme="majorBidi" w:hAnsiTheme="majorBidi" w:cstheme="majorBidi"/>
          <w:sz w:val="24"/>
          <w:szCs w:val="24"/>
          <w:shd w:val="clear" w:color="auto" w:fill="FFFFFF"/>
        </w:rPr>
        <w:t>XML,</w:t>
      </w:r>
      <w:r w:rsidRPr="00E97A11">
        <w:rPr>
          <w:rStyle w:val="apple-converted-space"/>
          <w:rFonts w:asciiTheme="majorBidi" w:hAnsiTheme="majorBidi" w:cstheme="majorBidi"/>
          <w:sz w:val="24"/>
          <w:szCs w:val="24"/>
          <w:shd w:val="clear" w:color="auto" w:fill="FFFFFF"/>
        </w:rPr>
        <w:t> </w:t>
      </w:r>
      <w:r w:rsidRPr="00E97A11">
        <w:rPr>
          <w:rFonts w:asciiTheme="majorBidi" w:hAnsiTheme="majorBidi" w:cstheme="majorBidi"/>
          <w:sz w:val="24"/>
          <w:szCs w:val="24"/>
          <w:shd w:val="clear" w:color="auto" w:fill="FFFFFF"/>
        </w:rPr>
        <w:t>XSLT, et l'objet XMLHttpRequest. Lorsque ces technologies sont combinées dans le modèle AJAX, les applications Web sont capables de réaliser des mises à jour rapides de l'interface utilisateur sans devoir recharger la page entière du navigateur. Les applications fonctionnent plus rapidement et sont plus réactives aux actions de l'utilisateur.</w:t>
      </w:r>
    </w:p>
    <w:p w:rsidR="00054532" w:rsidRPr="00E97A11" w:rsidRDefault="00054532" w:rsidP="00E97A11">
      <w:pPr>
        <w:spacing w:after="0" w:line="360" w:lineRule="auto"/>
        <w:jc w:val="both"/>
        <w:rPr>
          <w:rFonts w:asciiTheme="majorBidi" w:hAnsiTheme="majorBidi" w:cstheme="majorBidi"/>
          <w:b/>
          <w:sz w:val="24"/>
          <w:szCs w:val="24"/>
        </w:rPr>
      </w:pPr>
      <w:r w:rsidRPr="00E97A11">
        <w:rPr>
          <w:rFonts w:asciiTheme="majorBidi" w:hAnsiTheme="majorBidi" w:cstheme="majorBidi"/>
          <w:b/>
          <w:sz w:val="24"/>
          <w:szCs w:val="24"/>
        </w:rPr>
        <w:t xml:space="preserve">Bootstrap </w:t>
      </w:r>
    </w:p>
    <w:p w:rsidR="00054532" w:rsidRPr="00E97A11" w:rsidRDefault="00054532" w:rsidP="00E97A11">
      <w:pPr>
        <w:spacing w:after="0" w:line="360" w:lineRule="auto"/>
        <w:jc w:val="both"/>
        <w:rPr>
          <w:rFonts w:asciiTheme="majorBidi" w:hAnsiTheme="majorBidi" w:cstheme="majorBidi"/>
          <w:sz w:val="24"/>
          <w:szCs w:val="24"/>
          <w:shd w:val="clear" w:color="auto" w:fill="FFFFFF"/>
        </w:rPr>
      </w:pPr>
      <w:r w:rsidRPr="00E97A11">
        <w:rPr>
          <w:rFonts w:asciiTheme="majorBidi" w:hAnsiTheme="majorBidi" w:cstheme="majorBidi"/>
          <w:sz w:val="24"/>
          <w:szCs w:val="24"/>
          <w:shd w:val="clear" w:color="auto" w:fill="FFFFFF"/>
        </w:rPr>
        <w:t>Bootstrap est un framework CSS, mais pas seulement, puisqu'il embarque également des composants HTML et JavaScript. Il comporte un système de grille simple et efficace pour mettre en ordre l'aspect visuel d'une page web. Il apporte du style pour les boutons, les formulaires, la navigation… Il permet ainsi de concevoir un site web rapidement et avec peu de lignes de code ajoutées.</w:t>
      </w:r>
    </w:p>
    <w:p w:rsidR="00054532" w:rsidRPr="00E97A11" w:rsidRDefault="00054532" w:rsidP="00E97A11">
      <w:pPr>
        <w:spacing w:after="0" w:line="360" w:lineRule="auto"/>
        <w:jc w:val="both"/>
        <w:rPr>
          <w:rFonts w:asciiTheme="majorBidi" w:hAnsiTheme="majorBidi" w:cstheme="majorBidi"/>
          <w:b/>
          <w:sz w:val="24"/>
          <w:szCs w:val="24"/>
          <w:shd w:val="clear" w:color="auto" w:fill="FFFFFF"/>
        </w:rPr>
      </w:pPr>
      <w:r w:rsidRPr="00E97A11">
        <w:rPr>
          <w:rFonts w:asciiTheme="majorBidi" w:hAnsiTheme="majorBidi" w:cstheme="majorBidi"/>
          <w:b/>
          <w:sz w:val="24"/>
          <w:szCs w:val="24"/>
          <w:shd w:val="clear" w:color="auto" w:fill="FFFFFF"/>
        </w:rPr>
        <w:t xml:space="preserve">Service web </w:t>
      </w:r>
    </w:p>
    <w:p w:rsidR="00054532" w:rsidRPr="00E97A11" w:rsidRDefault="00054532" w:rsidP="00E97A11">
      <w:pPr>
        <w:spacing w:after="0" w:line="360" w:lineRule="auto"/>
        <w:jc w:val="both"/>
        <w:rPr>
          <w:rFonts w:asciiTheme="majorBidi" w:hAnsiTheme="majorBidi" w:cstheme="majorBidi"/>
          <w:sz w:val="24"/>
          <w:szCs w:val="24"/>
          <w:shd w:val="clear" w:color="auto" w:fill="FFFFFF"/>
        </w:rPr>
      </w:pPr>
      <w:r w:rsidRPr="00E97A11">
        <w:rPr>
          <w:rFonts w:asciiTheme="majorBidi" w:hAnsiTheme="majorBidi" w:cstheme="majorBidi"/>
          <w:sz w:val="24"/>
          <w:szCs w:val="24"/>
          <w:shd w:val="clear" w:color="auto" w:fill="FFFFFF"/>
        </w:rPr>
        <w:t>Un service Web est un programme informatique permettant la communication et l'échange de données entre applications et systèmes hétérogènes dans des environnements distribués. Il s'agit donc d'un ensemble de fonctionnalités exposées sur internet, par et pour des applications ou machines, sans intervention humaine, et en temps réel.</w:t>
      </w:r>
    </w:p>
    <w:p w:rsidR="00054532" w:rsidRPr="00E97A11" w:rsidRDefault="00054532" w:rsidP="00E97A11">
      <w:pPr>
        <w:spacing w:after="0" w:line="360" w:lineRule="auto"/>
        <w:ind w:firstLine="426"/>
        <w:jc w:val="both"/>
        <w:rPr>
          <w:rFonts w:asciiTheme="majorBidi" w:hAnsiTheme="majorBidi" w:cstheme="majorBidi"/>
          <w:b/>
          <w:sz w:val="24"/>
          <w:szCs w:val="24"/>
          <w:shd w:val="clear" w:color="auto" w:fill="FFFFFF"/>
        </w:rPr>
      </w:pPr>
      <w:r w:rsidRPr="00E97A11">
        <w:rPr>
          <w:rFonts w:asciiTheme="majorBidi" w:hAnsiTheme="majorBidi" w:cstheme="majorBidi"/>
          <w:b/>
          <w:sz w:val="24"/>
          <w:szCs w:val="24"/>
          <w:shd w:val="clear" w:color="auto" w:fill="FFFFFF"/>
        </w:rPr>
        <w:t>Architecture d’un Web Service</w:t>
      </w:r>
    </w:p>
    <w:p w:rsidR="00054532" w:rsidRPr="00E97A11" w:rsidRDefault="00054532" w:rsidP="002A18FE">
      <w:pPr>
        <w:spacing w:line="360" w:lineRule="auto"/>
        <w:jc w:val="center"/>
        <w:rPr>
          <w:rFonts w:asciiTheme="majorBidi" w:hAnsiTheme="majorBidi" w:cstheme="majorBidi"/>
          <w:sz w:val="24"/>
          <w:szCs w:val="24"/>
        </w:rPr>
      </w:pPr>
      <w:r w:rsidRPr="00E97A11">
        <w:rPr>
          <w:rFonts w:asciiTheme="majorBidi" w:hAnsiTheme="majorBidi" w:cstheme="majorBidi"/>
          <w:noProof/>
          <w:sz w:val="24"/>
          <w:szCs w:val="24"/>
          <w:lang w:eastAsia="fr-FR"/>
        </w:rPr>
        <w:lastRenderedPageBreak/>
        <w:drawing>
          <wp:inline distT="0" distB="0" distL="0" distR="0">
            <wp:extent cx="5353050" cy="3695700"/>
            <wp:effectExtent l="0" t="0" r="0" b="0"/>
            <wp:docPr id="10"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stretch>
                      <a:fillRect/>
                    </a:stretch>
                  </pic:blipFill>
                  <pic:spPr>
                    <a:xfrm>
                      <a:off x="0" y="0"/>
                      <a:ext cx="5353050" cy="3695700"/>
                    </a:xfrm>
                    <a:prstGeom prst="rect">
                      <a:avLst/>
                    </a:prstGeom>
                  </pic:spPr>
                </pic:pic>
              </a:graphicData>
            </a:graphic>
          </wp:inline>
        </w:drawing>
      </w:r>
    </w:p>
    <w:p w:rsidR="00054532" w:rsidRPr="00E97A11" w:rsidRDefault="00054532" w:rsidP="002A18FE">
      <w:pPr>
        <w:pStyle w:val="Lgende"/>
        <w:spacing w:line="360" w:lineRule="auto"/>
        <w:jc w:val="center"/>
        <w:rPr>
          <w:rFonts w:asciiTheme="majorBidi" w:hAnsiTheme="majorBidi" w:cstheme="majorBidi"/>
          <w:color w:val="auto"/>
          <w:sz w:val="24"/>
          <w:szCs w:val="24"/>
          <w:lang w:eastAsia="fr-FR"/>
        </w:rPr>
      </w:pPr>
      <w:bookmarkStart w:id="128" w:name="_Toc421392695"/>
      <w:r w:rsidRPr="00E97A11">
        <w:rPr>
          <w:rFonts w:asciiTheme="majorBidi" w:hAnsiTheme="majorBidi" w:cstheme="majorBidi"/>
          <w:color w:val="auto"/>
          <w:sz w:val="24"/>
          <w:szCs w:val="24"/>
        </w:rPr>
        <w:t xml:space="preserve">Figure </w:t>
      </w:r>
      <w:r w:rsidR="001B33B7" w:rsidRPr="00E97A11">
        <w:rPr>
          <w:rFonts w:asciiTheme="majorBidi" w:hAnsiTheme="majorBidi" w:cstheme="majorBidi"/>
          <w:color w:val="auto"/>
          <w:sz w:val="24"/>
          <w:szCs w:val="24"/>
        </w:rPr>
        <w:fldChar w:fldCharType="begin"/>
      </w:r>
      <w:r w:rsidRPr="00E97A11">
        <w:rPr>
          <w:rFonts w:asciiTheme="majorBidi" w:hAnsiTheme="majorBidi" w:cstheme="majorBidi"/>
          <w:color w:val="auto"/>
          <w:sz w:val="24"/>
          <w:szCs w:val="24"/>
        </w:rPr>
        <w:instrText xml:space="preserve"> SEQ Figure \* ARABIC </w:instrText>
      </w:r>
      <w:r w:rsidR="001B33B7" w:rsidRPr="00E97A11">
        <w:rPr>
          <w:rFonts w:asciiTheme="majorBidi" w:hAnsiTheme="majorBidi" w:cstheme="majorBidi"/>
          <w:color w:val="auto"/>
          <w:sz w:val="24"/>
          <w:szCs w:val="24"/>
        </w:rPr>
        <w:fldChar w:fldCharType="separate"/>
      </w:r>
      <w:r w:rsidR="002A18FE">
        <w:rPr>
          <w:rFonts w:asciiTheme="majorBidi" w:hAnsiTheme="majorBidi" w:cstheme="majorBidi"/>
          <w:noProof/>
          <w:color w:val="auto"/>
          <w:sz w:val="24"/>
          <w:szCs w:val="24"/>
        </w:rPr>
        <w:t>2</w:t>
      </w:r>
      <w:r w:rsidRPr="00E97A11">
        <w:rPr>
          <w:rFonts w:asciiTheme="majorBidi" w:hAnsiTheme="majorBidi" w:cstheme="majorBidi"/>
          <w:noProof/>
          <w:color w:val="auto"/>
          <w:sz w:val="24"/>
          <w:szCs w:val="24"/>
        </w:rPr>
        <w:t>6</w:t>
      </w:r>
      <w:r w:rsidR="001B33B7" w:rsidRPr="00E97A11">
        <w:rPr>
          <w:rFonts w:asciiTheme="majorBidi" w:hAnsiTheme="majorBidi" w:cstheme="majorBidi"/>
          <w:noProof/>
          <w:color w:val="auto"/>
          <w:sz w:val="24"/>
          <w:szCs w:val="24"/>
        </w:rPr>
        <w:fldChar w:fldCharType="end"/>
      </w:r>
      <w:r w:rsidRPr="00E97A11">
        <w:rPr>
          <w:rFonts w:asciiTheme="majorBidi" w:hAnsiTheme="majorBidi" w:cstheme="majorBidi"/>
          <w:color w:val="auto"/>
          <w:sz w:val="24"/>
          <w:szCs w:val="24"/>
        </w:rPr>
        <w:t xml:space="preserve"> : </w:t>
      </w:r>
      <w:r w:rsidRPr="00E97A11">
        <w:rPr>
          <w:rFonts w:asciiTheme="majorBidi" w:hAnsiTheme="majorBidi" w:cstheme="majorBidi"/>
          <w:b w:val="0"/>
          <w:color w:val="auto"/>
          <w:sz w:val="24"/>
          <w:szCs w:val="24"/>
        </w:rPr>
        <w:t>Architecture d’un Web Service</w:t>
      </w:r>
      <w:bookmarkEnd w:id="128"/>
    </w:p>
    <w:p w:rsidR="00054532" w:rsidRPr="00E97A11" w:rsidRDefault="00054532" w:rsidP="00E97A11">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Comme indiqué dans la figure ci-dessus, afin de mettre en œuvre un service web trois composants sont nécessaires :</w:t>
      </w:r>
    </w:p>
    <w:p w:rsidR="00054532" w:rsidRPr="00E97A11" w:rsidRDefault="00054532" w:rsidP="00E97A11">
      <w:pPr>
        <w:pStyle w:val="Paragraphedeliste"/>
        <w:numPr>
          <w:ilvl w:val="0"/>
          <w:numId w:val="10"/>
        </w:numPr>
        <w:spacing w:line="360" w:lineRule="auto"/>
        <w:jc w:val="both"/>
        <w:rPr>
          <w:rFonts w:asciiTheme="majorBidi" w:hAnsiTheme="majorBidi" w:cstheme="majorBidi"/>
          <w:sz w:val="24"/>
          <w:szCs w:val="24"/>
        </w:rPr>
      </w:pPr>
      <w:r w:rsidRPr="00E97A11">
        <w:rPr>
          <w:rFonts w:asciiTheme="majorBidi" w:hAnsiTheme="majorBidi" w:cstheme="majorBidi"/>
          <w:sz w:val="24"/>
          <w:szCs w:val="24"/>
        </w:rPr>
        <w:t xml:space="preserve">Un langage pour décrire le service web: </w:t>
      </w:r>
      <w:r w:rsidRPr="00E97A11">
        <w:rPr>
          <w:rFonts w:asciiTheme="majorBidi" w:hAnsiTheme="majorBidi" w:cstheme="majorBidi"/>
          <w:b/>
          <w:sz w:val="24"/>
          <w:szCs w:val="24"/>
        </w:rPr>
        <w:t>WSDL</w:t>
      </w:r>
      <w:r w:rsidRPr="00E97A11">
        <w:rPr>
          <w:rFonts w:asciiTheme="majorBidi" w:hAnsiTheme="majorBidi" w:cstheme="majorBidi"/>
          <w:sz w:val="24"/>
          <w:szCs w:val="24"/>
        </w:rPr>
        <w:t>.</w:t>
      </w:r>
    </w:p>
    <w:p w:rsidR="00054532" w:rsidRPr="00E97A11" w:rsidRDefault="00054532" w:rsidP="00E97A11">
      <w:pPr>
        <w:pStyle w:val="Paragraphedeliste"/>
        <w:numPr>
          <w:ilvl w:val="0"/>
          <w:numId w:val="10"/>
        </w:numPr>
        <w:spacing w:line="360" w:lineRule="auto"/>
        <w:jc w:val="both"/>
        <w:rPr>
          <w:rFonts w:asciiTheme="majorBidi" w:hAnsiTheme="majorBidi" w:cstheme="majorBidi"/>
          <w:sz w:val="24"/>
          <w:szCs w:val="24"/>
        </w:rPr>
      </w:pPr>
      <w:r w:rsidRPr="00E97A11">
        <w:rPr>
          <w:rFonts w:asciiTheme="majorBidi" w:hAnsiTheme="majorBidi" w:cstheme="majorBidi"/>
          <w:sz w:val="24"/>
          <w:szCs w:val="24"/>
        </w:rPr>
        <w:t xml:space="preserve">Un protocole de communication pour écrire les messages échangés entre le consommateur et le fournisseur : </w:t>
      </w:r>
      <w:r w:rsidRPr="00E97A11">
        <w:rPr>
          <w:rFonts w:asciiTheme="majorBidi" w:hAnsiTheme="majorBidi" w:cstheme="majorBidi"/>
          <w:b/>
          <w:sz w:val="24"/>
          <w:szCs w:val="24"/>
        </w:rPr>
        <w:t>SOAP</w:t>
      </w:r>
      <w:r w:rsidRPr="00E97A11">
        <w:rPr>
          <w:rFonts w:asciiTheme="majorBidi" w:hAnsiTheme="majorBidi" w:cstheme="majorBidi"/>
          <w:sz w:val="24"/>
          <w:szCs w:val="24"/>
        </w:rPr>
        <w:t xml:space="preserve">. </w:t>
      </w:r>
    </w:p>
    <w:p w:rsidR="00054532" w:rsidRPr="00E97A11" w:rsidRDefault="00054532" w:rsidP="00E97A11">
      <w:pPr>
        <w:pStyle w:val="Paragraphedeliste"/>
        <w:spacing w:line="360" w:lineRule="auto"/>
        <w:jc w:val="both"/>
        <w:rPr>
          <w:rFonts w:asciiTheme="majorBidi" w:hAnsiTheme="majorBidi" w:cstheme="majorBidi"/>
          <w:sz w:val="24"/>
          <w:szCs w:val="24"/>
        </w:rPr>
      </w:pPr>
      <w:r w:rsidRPr="00E97A11">
        <w:rPr>
          <w:rFonts w:asciiTheme="majorBidi" w:hAnsiTheme="majorBidi" w:cstheme="majorBidi"/>
          <w:sz w:val="24"/>
          <w:szCs w:val="24"/>
        </w:rPr>
        <w:t>Dans notre projet, le consommateur est notre application E-Banking et le fournisseur est le système d’information de la banque.</w:t>
      </w:r>
    </w:p>
    <w:p w:rsidR="00054532" w:rsidRPr="00E97A11" w:rsidRDefault="00054532" w:rsidP="00E97A11">
      <w:pPr>
        <w:pStyle w:val="Paragraphedeliste"/>
        <w:numPr>
          <w:ilvl w:val="0"/>
          <w:numId w:val="10"/>
        </w:num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 xml:space="preserve">Un protocole de transport afin de faire circuler les informations sur Internet, dans notre cas </w:t>
      </w:r>
      <w:r w:rsidRPr="00E97A11">
        <w:rPr>
          <w:rFonts w:asciiTheme="majorBidi" w:hAnsiTheme="majorBidi" w:cstheme="majorBidi"/>
          <w:b/>
          <w:sz w:val="24"/>
          <w:szCs w:val="24"/>
        </w:rPr>
        <w:t>HTTP</w:t>
      </w:r>
      <w:r w:rsidRPr="00E97A11">
        <w:rPr>
          <w:rFonts w:asciiTheme="majorBidi" w:hAnsiTheme="majorBidi" w:cstheme="majorBidi"/>
          <w:sz w:val="24"/>
          <w:szCs w:val="24"/>
        </w:rPr>
        <w:t>.</w:t>
      </w:r>
    </w:p>
    <w:p w:rsidR="00054532" w:rsidRPr="00E97A11" w:rsidRDefault="00054532" w:rsidP="00E97A11">
      <w:pPr>
        <w:spacing w:after="0" w:line="360" w:lineRule="auto"/>
        <w:jc w:val="both"/>
        <w:rPr>
          <w:rFonts w:asciiTheme="majorBidi" w:hAnsiTheme="majorBidi" w:cstheme="majorBidi"/>
          <w:b/>
          <w:sz w:val="24"/>
          <w:szCs w:val="24"/>
          <w:shd w:val="clear" w:color="auto" w:fill="FFFFFF"/>
        </w:rPr>
      </w:pPr>
    </w:p>
    <w:p w:rsidR="00054532" w:rsidRPr="00E97A11" w:rsidRDefault="00054532" w:rsidP="00E97A11">
      <w:pPr>
        <w:spacing w:after="0" w:line="360" w:lineRule="auto"/>
        <w:jc w:val="both"/>
        <w:rPr>
          <w:rFonts w:asciiTheme="majorBidi" w:hAnsiTheme="majorBidi" w:cstheme="majorBidi"/>
          <w:sz w:val="24"/>
          <w:szCs w:val="24"/>
          <w:shd w:val="clear" w:color="auto" w:fill="FFFFFF"/>
        </w:rPr>
      </w:pPr>
      <w:r w:rsidRPr="00E97A11">
        <w:rPr>
          <w:rFonts w:asciiTheme="majorBidi" w:hAnsiTheme="majorBidi" w:cstheme="majorBidi"/>
          <w:b/>
          <w:sz w:val="24"/>
          <w:szCs w:val="24"/>
          <w:shd w:val="clear" w:color="auto" w:fill="FFFFFF"/>
        </w:rPr>
        <w:t xml:space="preserve">Responsive webdesign </w:t>
      </w:r>
    </w:p>
    <w:p w:rsidR="00054532" w:rsidRPr="00E97A11" w:rsidRDefault="00054532" w:rsidP="00E97A11">
      <w:pPr>
        <w:spacing w:after="0" w:line="360" w:lineRule="auto"/>
        <w:jc w:val="both"/>
        <w:rPr>
          <w:rFonts w:asciiTheme="majorBidi" w:hAnsiTheme="majorBidi" w:cstheme="majorBidi"/>
          <w:sz w:val="24"/>
          <w:szCs w:val="24"/>
          <w:shd w:val="clear" w:color="auto" w:fill="FFFFFF"/>
        </w:rPr>
      </w:pPr>
      <w:r w:rsidRPr="00E97A11">
        <w:rPr>
          <w:rFonts w:asciiTheme="majorBidi" w:hAnsiTheme="majorBidi" w:cstheme="majorBidi"/>
          <w:sz w:val="24"/>
          <w:szCs w:val="24"/>
          <w:shd w:val="clear" w:color="auto" w:fill="FFFFFF"/>
        </w:rPr>
        <w:t>C’est une approche de conception web qui vise à l’élaboration de sites offrant une expérience de lecture et de navigation optimales pour l’utilisateur quelle que soit sa gamme d’appareil (téléphones mobiles, tablettes, liseuses, moniteurs d’ordinateur de bureau).</w:t>
      </w:r>
    </w:p>
    <w:p w:rsidR="00054532" w:rsidRPr="00E97A11" w:rsidRDefault="00054532" w:rsidP="00E97A11">
      <w:pPr>
        <w:pStyle w:val="Titre2"/>
        <w:numPr>
          <w:ilvl w:val="0"/>
          <w:numId w:val="0"/>
        </w:numPr>
        <w:spacing w:before="480" w:after="240" w:line="360" w:lineRule="auto"/>
        <w:jc w:val="both"/>
        <w:rPr>
          <w:rFonts w:asciiTheme="majorBidi" w:hAnsiTheme="majorBidi"/>
          <w:color w:val="auto"/>
          <w:sz w:val="24"/>
          <w:szCs w:val="24"/>
        </w:rPr>
      </w:pPr>
      <w:bookmarkStart w:id="129" w:name="_Toc420488176"/>
      <w:bookmarkStart w:id="130" w:name="_Toc421799439"/>
      <w:r w:rsidRPr="00E97A11">
        <w:rPr>
          <w:rFonts w:asciiTheme="majorBidi" w:hAnsiTheme="majorBidi"/>
          <w:color w:val="auto"/>
          <w:sz w:val="24"/>
          <w:szCs w:val="24"/>
        </w:rPr>
        <w:t>Système de gestion de base de données (MYSQL)</w:t>
      </w:r>
      <w:bookmarkEnd w:id="129"/>
      <w:bookmarkEnd w:id="130"/>
      <w:r w:rsidRPr="00E97A11">
        <w:rPr>
          <w:rFonts w:asciiTheme="majorBidi" w:eastAsia="Times New Roman" w:hAnsiTheme="majorBidi"/>
          <w:snapToGrid w:val="0"/>
          <w:color w:val="auto"/>
          <w:w w:val="0"/>
          <w:sz w:val="24"/>
          <w:szCs w:val="24"/>
          <w:u w:color="000000"/>
          <w:bdr w:val="none" w:sz="0" w:space="0" w:color="000000"/>
          <w:shd w:val="clear" w:color="000000" w:fill="000000"/>
        </w:rPr>
        <w:t xml:space="preserve"> </w:t>
      </w:r>
    </w:p>
    <w:p w:rsidR="00054532" w:rsidRPr="00E97A11" w:rsidRDefault="00054532" w:rsidP="00E97A11">
      <w:pPr>
        <w:spacing w:line="360" w:lineRule="auto"/>
        <w:jc w:val="both"/>
        <w:rPr>
          <w:rFonts w:asciiTheme="majorBidi" w:hAnsiTheme="majorBidi" w:cstheme="majorBidi"/>
          <w:sz w:val="24"/>
          <w:szCs w:val="24"/>
        </w:rPr>
      </w:pPr>
      <w:r w:rsidRPr="00E97A11">
        <w:rPr>
          <w:rFonts w:asciiTheme="majorBidi" w:hAnsiTheme="majorBidi" w:cstheme="majorBidi"/>
          <w:noProof/>
          <w:sz w:val="24"/>
          <w:szCs w:val="24"/>
          <w:lang w:eastAsia="fr-FR"/>
        </w:rPr>
        <w:lastRenderedPageBreak/>
        <w:drawing>
          <wp:anchor distT="0" distB="0" distL="114300" distR="114300" simplePos="0" relativeHeight="251659264" behindDoc="0" locked="0" layoutInCell="1" allowOverlap="1">
            <wp:simplePos x="0" y="0"/>
            <wp:positionH relativeFrom="column">
              <wp:posOffset>3433445</wp:posOffset>
            </wp:positionH>
            <wp:positionV relativeFrom="paragraph">
              <wp:posOffset>27305</wp:posOffset>
            </wp:positionV>
            <wp:extent cx="2279015" cy="1181100"/>
            <wp:effectExtent l="19050" t="0" r="6985" b="0"/>
            <wp:wrapSquare wrapText="bothSides"/>
            <wp:docPr id="14" name="Image 1" descr="C:\Users\Farah\Desktop\489px-MySQ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ah\Desktop\489px-MySQL.svg.png"/>
                    <pic:cNvPicPr>
                      <a:picLocks noChangeAspect="1" noChangeArrowheads="1"/>
                    </pic:cNvPicPr>
                  </pic:nvPicPr>
                  <pic:blipFill>
                    <a:blip r:embed="rId47" cstate="print"/>
                    <a:srcRect/>
                    <a:stretch>
                      <a:fillRect/>
                    </a:stretch>
                  </pic:blipFill>
                  <pic:spPr bwMode="auto">
                    <a:xfrm>
                      <a:off x="0" y="0"/>
                      <a:ext cx="2279015" cy="1181100"/>
                    </a:xfrm>
                    <a:prstGeom prst="rect">
                      <a:avLst/>
                    </a:prstGeom>
                    <a:noFill/>
                    <a:ln w="9525">
                      <a:noFill/>
                      <a:miter lim="800000"/>
                      <a:headEnd/>
                      <a:tailEnd/>
                    </a:ln>
                  </pic:spPr>
                </pic:pic>
              </a:graphicData>
            </a:graphic>
          </wp:anchor>
        </w:drawing>
      </w:r>
      <w:r w:rsidRPr="00E97A11">
        <w:rPr>
          <w:rFonts w:asciiTheme="majorBidi" w:hAnsiTheme="majorBidi" w:cstheme="majorBidi"/>
          <w:sz w:val="24"/>
          <w:szCs w:val="24"/>
        </w:rPr>
        <w:t>MySQL est un Système de Gestion de Bases de Données Relationnelles (SGBDR) Open Source qui permet de gérer des bases de données. Il fait partie des logiciels de gestion de base de données les plus utilisés au monde, autant par le grand public (applications web principalement) que par des professionnels.</w:t>
      </w:r>
      <w:r w:rsidRPr="00E97A11">
        <w:rPr>
          <w:rFonts w:asciiTheme="majorBidi" w:hAnsiTheme="majorBidi" w:cstheme="majorBidi"/>
          <w:sz w:val="24"/>
          <w:szCs w:val="24"/>
          <w:shd w:val="clear" w:color="auto" w:fill="FFFFFF"/>
        </w:rPr>
        <w:t xml:space="preserve"> Développé dans un souci de performances élevées en lecture, il est davantage orienté vers le service de données déjà en </w:t>
      </w:r>
      <w:r w:rsidRPr="00E97A11">
        <w:rPr>
          <w:rFonts w:asciiTheme="majorBidi" w:hAnsiTheme="majorBidi" w:cstheme="majorBidi"/>
          <w:sz w:val="24"/>
          <w:szCs w:val="24"/>
        </w:rPr>
        <w:t>place que vers celui de mises à jour fréquentes et fortement sécurisées. Il est </w:t>
      </w:r>
      <w:hyperlink r:id="rId48" w:tooltip="Processus léger" w:history="1">
        <w:r w:rsidRPr="00E97A11">
          <w:rPr>
            <w:rFonts w:asciiTheme="majorBidi" w:hAnsiTheme="majorBidi" w:cstheme="majorBidi"/>
            <w:sz w:val="24"/>
            <w:szCs w:val="24"/>
          </w:rPr>
          <w:t>multi-thread</w:t>
        </w:r>
      </w:hyperlink>
      <w:r w:rsidRPr="00E97A11">
        <w:rPr>
          <w:rFonts w:asciiTheme="majorBidi" w:hAnsiTheme="majorBidi" w:cstheme="majorBidi"/>
          <w:sz w:val="24"/>
          <w:szCs w:val="24"/>
        </w:rPr>
        <w:t xml:space="preserve"> et multi-utilisateur et utilise pour cela le langage SQL. </w:t>
      </w:r>
    </w:p>
    <w:p w:rsidR="00054532" w:rsidRPr="00E97A11" w:rsidRDefault="00054532" w:rsidP="00E97A11">
      <w:pPr>
        <w:spacing w:after="0" w:line="360" w:lineRule="auto"/>
        <w:jc w:val="both"/>
        <w:rPr>
          <w:rFonts w:asciiTheme="majorBidi" w:hAnsiTheme="majorBidi" w:cstheme="majorBidi"/>
          <w:sz w:val="24"/>
          <w:szCs w:val="24"/>
        </w:rPr>
      </w:pPr>
      <w:r w:rsidRPr="00E97A11">
        <w:rPr>
          <w:rFonts w:asciiTheme="majorBidi" w:hAnsiTheme="majorBidi" w:cstheme="majorBidi"/>
          <w:b/>
          <w:sz w:val="24"/>
          <w:szCs w:val="24"/>
        </w:rPr>
        <w:t xml:space="preserve">Enterprise Architect 11 </w:t>
      </w:r>
    </w:p>
    <w:p w:rsidR="00054532" w:rsidRPr="00E97A11" w:rsidRDefault="00054532" w:rsidP="00E97A11">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C’est un logiciel de modélisation et de conception UML, édité par la société australienne Sparx Systems. Couvrant, par ses fonctionnalités, l’ensemble des étapes du cycle de conception d’application depuis la gestion des exigences, en passant par les phases de conception, la construction, les tests et la maintenance.</w:t>
      </w:r>
    </w:p>
    <w:p w:rsidR="00054532" w:rsidRPr="00E97A11" w:rsidRDefault="00054532" w:rsidP="00E97A11">
      <w:pPr>
        <w:spacing w:after="0" w:line="360" w:lineRule="auto"/>
        <w:jc w:val="both"/>
        <w:rPr>
          <w:rFonts w:asciiTheme="majorBidi" w:hAnsiTheme="majorBidi" w:cstheme="majorBidi"/>
          <w:b/>
          <w:sz w:val="24"/>
          <w:szCs w:val="24"/>
        </w:rPr>
      </w:pPr>
      <w:r w:rsidRPr="00E97A11">
        <w:rPr>
          <w:rFonts w:asciiTheme="majorBidi" w:hAnsiTheme="majorBidi" w:cstheme="majorBidi"/>
          <w:b/>
          <w:sz w:val="24"/>
          <w:szCs w:val="24"/>
        </w:rPr>
        <w:t>NetBeans IDE 8.1</w:t>
      </w:r>
    </w:p>
    <w:p w:rsidR="00054532" w:rsidRPr="00E97A11" w:rsidRDefault="00054532" w:rsidP="00E97A11">
      <w:pPr>
        <w:spacing w:after="0" w:line="360" w:lineRule="auto"/>
        <w:jc w:val="both"/>
        <w:rPr>
          <w:rFonts w:asciiTheme="majorBidi" w:eastAsiaTheme="minorEastAsia" w:hAnsiTheme="majorBidi" w:cstheme="majorBidi"/>
          <w:sz w:val="24"/>
          <w:szCs w:val="24"/>
          <w:lang w:eastAsia="fr-FR"/>
        </w:rPr>
      </w:pPr>
      <w:r w:rsidRPr="00E97A11">
        <w:rPr>
          <w:rFonts w:asciiTheme="majorBidi" w:eastAsiaTheme="minorEastAsia" w:hAnsiTheme="majorBidi" w:cstheme="majorBidi"/>
          <w:sz w:val="24"/>
          <w:szCs w:val="24"/>
          <w:lang w:eastAsia="fr-FR"/>
        </w:rPr>
        <w:t>Une plate-forme de développement d’application s’appuyant sur le langage Java, et dont les spécifications sont gérées par la société SUN.</w:t>
      </w:r>
    </w:p>
    <w:p w:rsidR="00054532" w:rsidRPr="00E97A11" w:rsidRDefault="008F67A9" w:rsidP="00E176A8">
      <w:pPr>
        <w:pStyle w:val="Titre1"/>
        <w:numPr>
          <w:ilvl w:val="0"/>
          <w:numId w:val="0"/>
        </w:numPr>
        <w:spacing w:after="240" w:line="360" w:lineRule="auto"/>
        <w:rPr>
          <w:rFonts w:asciiTheme="majorBidi" w:hAnsiTheme="majorBidi"/>
          <w:color w:val="auto"/>
          <w:sz w:val="24"/>
          <w:szCs w:val="24"/>
        </w:rPr>
      </w:pPr>
      <w:bookmarkStart w:id="131" w:name="_Toc421467288"/>
      <w:r>
        <w:rPr>
          <w:rFonts w:asciiTheme="majorBidi" w:hAnsiTheme="majorBidi"/>
          <w:color w:val="auto"/>
        </w:rPr>
        <w:t>2</w:t>
      </w:r>
      <w:r w:rsidR="00E176A8">
        <w:rPr>
          <w:rFonts w:asciiTheme="majorBidi" w:hAnsiTheme="majorBidi"/>
          <w:color w:val="auto"/>
        </w:rPr>
        <w:t xml:space="preserve">. </w:t>
      </w:r>
      <w:r w:rsidR="00054532" w:rsidRPr="002A18FE">
        <w:rPr>
          <w:rFonts w:asciiTheme="majorBidi" w:hAnsiTheme="majorBidi"/>
          <w:color w:val="auto"/>
        </w:rPr>
        <w:t>Architecture</w:t>
      </w:r>
      <w:bookmarkEnd w:id="131"/>
      <w:r w:rsidR="00054532" w:rsidRPr="002A18FE">
        <w:rPr>
          <w:rFonts w:asciiTheme="majorBidi" w:hAnsiTheme="majorBidi"/>
          <w:color w:val="auto"/>
        </w:rPr>
        <w:t xml:space="preserve"> </w:t>
      </w:r>
    </w:p>
    <w:p w:rsidR="00054532" w:rsidRPr="00E97A11" w:rsidRDefault="00054532" w:rsidP="00E97A11">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Avant de se lancer dans la conception et le développement, nous allons préparer notre architecture. Dans cette partie, nous nous intéressons à l’architecture opérationnelle et logicielle de notre application.</w:t>
      </w:r>
    </w:p>
    <w:p w:rsidR="00054532" w:rsidRPr="002A18FE" w:rsidRDefault="008F67A9" w:rsidP="00E176A8">
      <w:pPr>
        <w:pStyle w:val="Titre2"/>
        <w:numPr>
          <w:ilvl w:val="0"/>
          <w:numId w:val="0"/>
        </w:numPr>
        <w:spacing w:before="480" w:after="240" w:line="360" w:lineRule="auto"/>
        <w:jc w:val="both"/>
        <w:rPr>
          <w:rFonts w:asciiTheme="majorBidi" w:hAnsiTheme="majorBidi"/>
          <w:color w:val="auto"/>
          <w:sz w:val="24"/>
          <w:szCs w:val="24"/>
        </w:rPr>
      </w:pPr>
      <w:bookmarkStart w:id="132" w:name="_Toc411802246"/>
      <w:bookmarkStart w:id="133" w:name="_Toc413273443"/>
      <w:bookmarkStart w:id="134" w:name="_Toc421467289"/>
      <w:r>
        <w:rPr>
          <w:rFonts w:asciiTheme="majorBidi" w:hAnsiTheme="majorBidi"/>
          <w:color w:val="auto"/>
          <w:sz w:val="24"/>
          <w:szCs w:val="24"/>
        </w:rPr>
        <w:t>2</w:t>
      </w:r>
      <w:r w:rsidR="00E176A8">
        <w:rPr>
          <w:rFonts w:asciiTheme="majorBidi" w:hAnsiTheme="majorBidi"/>
          <w:color w:val="auto"/>
          <w:sz w:val="24"/>
          <w:szCs w:val="24"/>
        </w:rPr>
        <w:t>.1</w:t>
      </w:r>
      <w:r w:rsidR="00054532" w:rsidRPr="002A18FE">
        <w:rPr>
          <w:rFonts w:asciiTheme="majorBidi" w:hAnsiTheme="majorBidi"/>
          <w:color w:val="auto"/>
          <w:sz w:val="24"/>
          <w:szCs w:val="24"/>
        </w:rPr>
        <w:t xml:space="preserve">Architecture </w:t>
      </w:r>
      <w:bookmarkEnd w:id="132"/>
      <w:bookmarkEnd w:id="133"/>
      <w:r w:rsidR="00054532" w:rsidRPr="002A18FE">
        <w:rPr>
          <w:rFonts w:asciiTheme="majorBidi" w:hAnsiTheme="majorBidi"/>
          <w:color w:val="auto"/>
          <w:sz w:val="24"/>
          <w:szCs w:val="24"/>
        </w:rPr>
        <w:t>opérationnelle</w:t>
      </w:r>
      <w:bookmarkEnd w:id="134"/>
    </w:p>
    <w:p w:rsidR="00054532" w:rsidRPr="00E97A11" w:rsidRDefault="00054532" w:rsidP="00E97A11">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La solution proposée pour la mise en place de la plateforme E-Banking se base sur l’utilisation d’une architecture distribuée en trois tiers. Cette solution consiste, donc, à faire communiquer un poste client simple avec le serveur qui, à son tour, va accéder à la base de données. Dans ce but, l’architecture trois tiers applique les principes suivants :</w:t>
      </w:r>
    </w:p>
    <w:p w:rsidR="00054532" w:rsidRPr="00E97A11" w:rsidRDefault="00054532" w:rsidP="00E97A11">
      <w:pPr>
        <w:pStyle w:val="Paragraphedeliste"/>
        <w:numPr>
          <w:ilvl w:val="0"/>
          <w:numId w:val="11"/>
        </w:num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Gestion des données de façon centralisée par un système de gestion de bases de données.</w:t>
      </w:r>
    </w:p>
    <w:p w:rsidR="00054532" w:rsidRPr="00E97A11" w:rsidRDefault="00054532" w:rsidP="00E97A11">
      <w:pPr>
        <w:pStyle w:val="Paragraphedeliste"/>
        <w:numPr>
          <w:ilvl w:val="0"/>
          <w:numId w:val="11"/>
        </w:num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Couche de présentation prise en charge par le poste client.</w:t>
      </w:r>
    </w:p>
    <w:p w:rsidR="00054532" w:rsidRPr="00E97A11" w:rsidRDefault="00054532" w:rsidP="00E97A11">
      <w:pPr>
        <w:pStyle w:val="Paragraphedeliste"/>
        <w:numPr>
          <w:ilvl w:val="0"/>
          <w:numId w:val="11"/>
        </w:num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Logique applicative prise en charge par un serveur intermédiaire.</w:t>
      </w:r>
    </w:p>
    <w:p w:rsidR="00054532" w:rsidRPr="00E97A11" w:rsidRDefault="00054532" w:rsidP="00E97A11">
      <w:pPr>
        <w:autoSpaceDE w:val="0"/>
        <w:autoSpaceDN w:val="0"/>
        <w:adjustRightInd w:val="0"/>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lastRenderedPageBreak/>
        <w:t>La figure ci-dessous, met en évidence les interactions entres les couches dans le cadre d’une architecture trois tiers.</w:t>
      </w:r>
    </w:p>
    <w:p w:rsidR="00054532" w:rsidRPr="00E97A11" w:rsidRDefault="00054532" w:rsidP="00E97A11">
      <w:pPr>
        <w:autoSpaceDE w:val="0"/>
        <w:autoSpaceDN w:val="0"/>
        <w:adjustRightInd w:val="0"/>
        <w:spacing w:after="0" w:line="360" w:lineRule="auto"/>
        <w:jc w:val="both"/>
        <w:rPr>
          <w:rFonts w:asciiTheme="majorBidi" w:hAnsiTheme="majorBidi" w:cstheme="majorBidi"/>
          <w:sz w:val="24"/>
          <w:szCs w:val="24"/>
        </w:rPr>
      </w:pPr>
    </w:p>
    <w:p w:rsidR="00054532" w:rsidRPr="00E97A11" w:rsidRDefault="00054532" w:rsidP="002A18FE">
      <w:pPr>
        <w:spacing w:line="360" w:lineRule="auto"/>
        <w:jc w:val="center"/>
        <w:rPr>
          <w:rFonts w:asciiTheme="majorBidi" w:hAnsiTheme="majorBidi" w:cstheme="majorBidi"/>
          <w:sz w:val="24"/>
          <w:szCs w:val="24"/>
        </w:rPr>
      </w:pPr>
      <w:r w:rsidRPr="00E97A11">
        <w:rPr>
          <w:rFonts w:asciiTheme="majorBidi" w:hAnsiTheme="majorBidi" w:cstheme="majorBidi"/>
          <w:noProof/>
          <w:sz w:val="24"/>
          <w:szCs w:val="24"/>
          <w:lang w:eastAsia="fr-FR"/>
        </w:rPr>
        <w:drawing>
          <wp:inline distT="0" distB="0" distL="0" distR="0">
            <wp:extent cx="4173845" cy="1040859"/>
            <wp:effectExtent l="0" t="0" r="0" b="6985"/>
            <wp:docPr id="15"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rchi.png"/>
                    <pic:cNvPicPr/>
                  </pic:nvPicPr>
                  <pic:blipFill>
                    <a:blip r:embed="rId4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84325" cy="1043472"/>
                    </a:xfrm>
                    <a:prstGeom prst="rect">
                      <a:avLst/>
                    </a:prstGeom>
                  </pic:spPr>
                </pic:pic>
              </a:graphicData>
            </a:graphic>
          </wp:inline>
        </w:drawing>
      </w:r>
    </w:p>
    <w:p w:rsidR="00054532" w:rsidRPr="00E97A11" w:rsidRDefault="00054532" w:rsidP="002A18FE">
      <w:pPr>
        <w:pStyle w:val="Lgende"/>
        <w:spacing w:line="360" w:lineRule="auto"/>
        <w:jc w:val="center"/>
        <w:rPr>
          <w:rFonts w:asciiTheme="majorBidi" w:hAnsiTheme="majorBidi" w:cstheme="majorBidi"/>
          <w:color w:val="auto"/>
          <w:sz w:val="24"/>
          <w:szCs w:val="24"/>
          <w:lang w:eastAsia="fr-FR"/>
        </w:rPr>
      </w:pPr>
      <w:bookmarkStart w:id="135" w:name="_Toc421392696"/>
      <w:r w:rsidRPr="00E97A11">
        <w:rPr>
          <w:rFonts w:asciiTheme="majorBidi" w:hAnsiTheme="majorBidi" w:cstheme="majorBidi"/>
          <w:color w:val="auto"/>
          <w:sz w:val="24"/>
          <w:szCs w:val="24"/>
        </w:rPr>
        <w:t xml:space="preserve">Figure </w:t>
      </w:r>
      <w:r w:rsidR="001B33B7" w:rsidRPr="00E97A11">
        <w:rPr>
          <w:rFonts w:asciiTheme="majorBidi" w:hAnsiTheme="majorBidi" w:cstheme="majorBidi"/>
          <w:color w:val="auto"/>
          <w:sz w:val="24"/>
          <w:szCs w:val="24"/>
        </w:rPr>
        <w:fldChar w:fldCharType="begin"/>
      </w:r>
      <w:r w:rsidR="00413C9A" w:rsidRPr="00E97A11">
        <w:rPr>
          <w:rFonts w:asciiTheme="majorBidi" w:hAnsiTheme="majorBidi" w:cstheme="majorBidi"/>
          <w:color w:val="auto"/>
          <w:sz w:val="24"/>
          <w:szCs w:val="24"/>
        </w:rPr>
        <w:instrText xml:space="preserve"> SEQ Figure \* ARABIC </w:instrText>
      </w:r>
      <w:r w:rsidR="001B33B7" w:rsidRPr="00E97A11">
        <w:rPr>
          <w:rFonts w:asciiTheme="majorBidi" w:hAnsiTheme="majorBidi" w:cstheme="majorBidi"/>
          <w:color w:val="auto"/>
          <w:sz w:val="24"/>
          <w:szCs w:val="24"/>
        </w:rPr>
        <w:fldChar w:fldCharType="separate"/>
      </w:r>
      <w:r w:rsidR="002A18FE">
        <w:rPr>
          <w:rFonts w:asciiTheme="majorBidi" w:hAnsiTheme="majorBidi" w:cstheme="majorBidi"/>
          <w:noProof/>
          <w:color w:val="auto"/>
          <w:sz w:val="24"/>
          <w:szCs w:val="24"/>
        </w:rPr>
        <w:t>2</w:t>
      </w:r>
      <w:r w:rsidRPr="00E97A11">
        <w:rPr>
          <w:rFonts w:asciiTheme="majorBidi" w:hAnsiTheme="majorBidi" w:cstheme="majorBidi"/>
          <w:noProof/>
          <w:color w:val="auto"/>
          <w:sz w:val="24"/>
          <w:szCs w:val="24"/>
        </w:rPr>
        <w:t>7</w:t>
      </w:r>
      <w:r w:rsidR="001B33B7" w:rsidRPr="00E97A11">
        <w:rPr>
          <w:rFonts w:asciiTheme="majorBidi" w:hAnsiTheme="majorBidi" w:cstheme="majorBidi"/>
          <w:color w:val="auto"/>
          <w:sz w:val="24"/>
          <w:szCs w:val="24"/>
        </w:rPr>
        <w:fldChar w:fldCharType="end"/>
      </w:r>
      <w:r w:rsidRPr="00E97A11">
        <w:rPr>
          <w:rFonts w:asciiTheme="majorBidi" w:hAnsiTheme="majorBidi" w:cstheme="majorBidi"/>
          <w:color w:val="auto"/>
          <w:sz w:val="24"/>
          <w:szCs w:val="24"/>
        </w:rPr>
        <w:t xml:space="preserve"> : </w:t>
      </w:r>
      <w:r w:rsidRPr="00E97A11">
        <w:rPr>
          <w:rFonts w:asciiTheme="majorBidi" w:hAnsiTheme="majorBidi" w:cstheme="majorBidi"/>
          <w:b w:val="0"/>
          <w:color w:val="auto"/>
          <w:sz w:val="24"/>
          <w:szCs w:val="24"/>
        </w:rPr>
        <w:t>Architecture trois tiers</w:t>
      </w:r>
      <w:bookmarkEnd w:id="135"/>
    </w:p>
    <w:p w:rsidR="00054532" w:rsidRPr="002A18FE" w:rsidRDefault="009A706A" w:rsidP="009A706A">
      <w:pPr>
        <w:pStyle w:val="Titre2"/>
        <w:numPr>
          <w:ilvl w:val="0"/>
          <w:numId w:val="0"/>
        </w:numPr>
        <w:spacing w:before="480" w:after="240" w:line="360" w:lineRule="auto"/>
        <w:jc w:val="both"/>
        <w:rPr>
          <w:rStyle w:val="Titre2Car"/>
          <w:rFonts w:asciiTheme="majorBidi" w:hAnsiTheme="majorBidi"/>
          <w:b/>
          <w:bCs/>
          <w:color w:val="auto"/>
          <w:sz w:val="24"/>
          <w:szCs w:val="24"/>
        </w:rPr>
      </w:pPr>
      <w:bookmarkStart w:id="136" w:name="_Toc411802247"/>
      <w:bookmarkStart w:id="137" w:name="_Toc413273444"/>
      <w:bookmarkStart w:id="138" w:name="_Toc421467290"/>
      <w:r>
        <w:rPr>
          <w:rFonts w:asciiTheme="majorBidi" w:hAnsiTheme="majorBidi"/>
          <w:color w:val="auto"/>
          <w:sz w:val="24"/>
          <w:szCs w:val="24"/>
        </w:rPr>
        <w:t>3</w:t>
      </w:r>
      <w:r w:rsidR="00E176A8">
        <w:rPr>
          <w:rFonts w:asciiTheme="majorBidi" w:hAnsiTheme="majorBidi"/>
          <w:color w:val="auto"/>
          <w:sz w:val="24"/>
          <w:szCs w:val="24"/>
        </w:rPr>
        <w:t>.</w:t>
      </w:r>
      <w:r w:rsidRPr="002A18FE">
        <w:rPr>
          <w:rFonts w:asciiTheme="majorBidi" w:hAnsiTheme="majorBidi"/>
          <w:color w:val="auto"/>
          <w:sz w:val="24"/>
          <w:szCs w:val="24"/>
        </w:rPr>
        <w:t xml:space="preserve"> </w:t>
      </w:r>
      <w:r w:rsidR="00054532" w:rsidRPr="002A18FE">
        <w:rPr>
          <w:rFonts w:asciiTheme="majorBidi" w:hAnsiTheme="majorBidi"/>
          <w:color w:val="auto"/>
          <w:sz w:val="24"/>
          <w:szCs w:val="24"/>
        </w:rPr>
        <w:t>Spé</w:t>
      </w:r>
      <w:r w:rsidR="00054532" w:rsidRPr="002A18FE">
        <w:rPr>
          <w:rStyle w:val="Titre2Car"/>
          <w:rFonts w:asciiTheme="majorBidi" w:hAnsiTheme="majorBidi"/>
          <w:b/>
          <w:bCs/>
          <w:color w:val="auto"/>
          <w:sz w:val="24"/>
          <w:szCs w:val="24"/>
        </w:rPr>
        <w:t xml:space="preserve">cification </w:t>
      </w:r>
      <w:bookmarkEnd w:id="136"/>
      <w:bookmarkEnd w:id="137"/>
      <w:r w:rsidR="00054532" w:rsidRPr="002A18FE">
        <w:rPr>
          <w:rStyle w:val="Titre2Car"/>
          <w:rFonts w:asciiTheme="majorBidi" w:hAnsiTheme="majorBidi"/>
          <w:b/>
          <w:bCs/>
          <w:color w:val="auto"/>
          <w:sz w:val="24"/>
          <w:szCs w:val="24"/>
        </w:rPr>
        <w:t>logicielle du système</w:t>
      </w:r>
      <w:bookmarkEnd w:id="138"/>
    </w:p>
    <w:p w:rsidR="00054532" w:rsidRPr="00E97A11" w:rsidRDefault="00054532" w:rsidP="00E97A11">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Notre architecture trois tiers est mise en œuvre suivant le style architectural MVC (Modèle Vue Contrôleur).</w:t>
      </w:r>
    </w:p>
    <w:p w:rsidR="00054532" w:rsidRPr="00E97A11" w:rsidRDefault="00054532" w:rsidP="00E97A11">
      <w:pPr>
        <w:shd w:val="clear" w:color="auto" w:fill="FFFFFF"/>
        <w:spacing w:after="0" w:line="360" w:lineRule="auto"/>
        <w:jc w:val="both"/>
        <w:rPr>
          <w:rFonts w:asciiTheme="majorBidi" w:eastAsia="Times New Roman" w:hAnsiTheme="majorBidi" w:cstheme="majorBidi"/>
          <w:sz w:val="24"/>
          <w:szCs w:val="24"/>
          <w:lang w:eastAsia="fr-FR"/>
        </w:rPr>
      </w:pPr>
      <w:r w:rsidRPr="00E97A11">
        <w:rPr>
          <w:rFonts w:asciiTheme="majorBidi" w:eastAsia="Times New Roman" w:hAnsiTheme="majorBidi" w:cstheme="majorBidi"/>
          <w:sz w:val="24"/>
          <w:szCs w:val="24"/>
          <w:bdr w:val="none" w:sz="0" w:space="0" w:color="auto" w:frame="1"/>
          <w:lang w:eastAsia="fr-FR"/>
        </w:rPr>
        <w:t>Ce modèle d'architecture impose la séparation entre</w:t>
      </w:r>
      <w:r w:rsidRPr="00E97A11">
        <w:rPr>
          <w:rFonts w:asciiTheme="majorBidi" w:eastAsia="Times New Roman" w:hAnsiTheme="majorBidi" w:cstheme="majorBidi"/>
          <w:sz w:val="24"/>
          <w:szCs w:val="24"/>
          <w:lang w:eastAsia="fr-FR"/>
        </w:rPr>
        <w:t xml:space="preserve"> </w:t>
      </w:r>
      <w:r w:rsidRPr="00E97A11">
        <w:rPr>
          <w:rFonts w:asciiTheme="majorBidi" w:eastAsia="Times New Roman" w:hAnsiTheme="majorBidi" w:cstheme="majorBidi"/>
          <w:iCs/>
          <w:sz w:val="24"/>
          <w:szCs w:val="24"/>
          <w:bdr w:val="none" w:sz="0" w:space="0" w:color="auto" w:frame="1"/>
          <w:lang w:eastAsia="fr-FR"/>
        </w:rPr>
        <w:t>les données</w:t>
      </w:r>
      <w:r w:rsidRPr="00E97A11">
        <w:rPr>
          <w:rFonts w:asciiTheme="majorBidi" w:eastAsia="Times New Roman" w:hAnsiTheme="majorBidi" w:cstheme="majorBidi"/>
          <w:sz w:val="24"/>
          <w:szCs w:val="24"/>
          <w:lang w:eastAsia="fr-FR"/>
        </w:rPr>
        <w:t>, les</w:t>
      </w:r>
      <w:r w:rsidRPr="00E97A11">
        <w:rPr>
          <w:rFonts w:asciiTheme="majorBidi" w:eastAsia="Times New Roman" w:hAnsiTheme="majorBidi" w:cstheme="majorBidi"/>
          <w:iCs/>
          <w:sz w:val="24"/>
          <w:szCs w:val="24"/>
          <w:bdr w:val="none" w:sz="0" w:space="0" w:color="auto" w:frame="1"/>
          <w:lang w:eastAsia="fr-FR"/>
        </w:rPr>
        <w:t xml:space="preserve"> traitements</w:t>
      </w:r>
      <w:r w:rsidRPr="00E97A11">
        <w:rPr>
          <w:rFonts w:asciiTheme="majorBidi" w:eastAsia="Times New Roman" w:hAnsiTheme="majorBidi" w:cstheme="majorBidi"/>
          <w:sz w:val="24"/>
          <w:szCs w:val="24"/>
          <w:bdr w:val="none" w:sz="0" w:space="0" w:color="auto" w:frame="1"/>
          <w:lang w:eastAsia="fr-FR"/>
        </w:rPr>
        <w:t> et</w:t>
      </w:r>
      <w:r w:rsidRPr="00E97A11">
        <w:rPr>
          <w:rFonts w:asciiTheme="majorBidi" w:eastAsia="Times New Roman" w:hAnsiTheme="majorBidi" w:cstheme="majorBidi"/>
          <w:sz w:val="24"/>
          <w:szCs w:val="24"/>
          <w:lang w:eastAsia="fr-FR"/>
        </w:rPr>
        <w:t xml:space="preserve"> </w:t>
      </w:r>
      <w:r w:rsidRPr="00E97A11">
        <w:rPr>
          <w:rFonts w:asciiTheme="majorBidi" w:eastAsia="Times New Roman" w:hAnsiTheme="majorBidi" w:cstheme="majorBidi"/>
          <w:iCs/>
          <w:sz w:val="24"/>
          <w:szCs w:val="24"/>
          <w:bdr w:val="none" w:sz="0" w:space="0" w:color="auto" w:frame="1"/>
          <w:lang w:eastAsia="fr-FR"/>
        </w:rPr>
        <w:t>la présentation</w:t>
      </w:r>
      <w:r w:rsidRPr="00E97A11">
        <w:rPr>
          <w:rFonts w:asciiTheme="majorBidi" w:eastAsia="Times New Roman" w:hAnsiTheme="majorBidi" w:cstheme="majorBidi"/>
          <w:sz w:val="24"/>
          <w:szCs w:val="24"/>
          <w:lang w:eastAsia="fr-FR"/>
        </w:rPr>
        <w:t>,</w:t>
      </w:r>
      <w:r w:rsidRPr="00E97A11">
        <w:rPr>
          <w:rFonts w:asciiTheme="majorBidi" w:eastAsia="Times New Roman" w:hAnsiTheme="majorBidi" w:cstheme="majorBidi"/>
          <w:sz w:val="24"/>
          <w:szCs w:val="24"/>
          <w:bdr w:val="none" w:sz="0" w:space="0" w:color="auto" w:frame="1"/>
          <w:lang w:eastAsia="fr-FR"/>
        </w:rPr>
        <w:t xml:space="preserve"> ce qui donne trois parties fondamentales dans l'application :</w:t>
      </w:r>
    </w:p>
    <w:p w:rsidR="00054532" w:rsidRPr="00E97A11" w:rsidRDefault="00054532" w:rsidP="00E97A11">
      <w:pPr>
        <w:shd w:val="clear" w:color="auto" w:fill="FFFFFF"/>
        <w:spacing w:after="0" w:line="360" w:lineRule="auto"/>
        <w:jc w:val="both"/>
        <w:rPr>
          <w:rFonts w:asciiTheme="majorBidi" w:eastAsia="Times New Roman" w:hAnsiTheme="majorBidi" w:cstheme="majorBidi"/>
          <w:sz w:val="24"/>
          <w:szCs w:val="24"/>
          <w:lang w:eastAsia="fr-FR"/>
        </w:rPr>
      </w:pPr>
      <w:r w:rsidRPr="00E97A11">
        <w:rPr>
          <w:rFonts w:asciiTheme="majorBidi" w:eastAsia="Times New Roman" w:hAnsiTheme="majorBidi" w:cstheme="majorBidi"/>
          <w:bCs/>
          <w:spacing w:val="-15"/>
          <w:sz w:val="24"/>
          <w:szCs w:val="24"/>
          <w:bdr w:val="none" w:sz="0" w:space="0" w:color="auto" w:frame="1"/>
          <w:lang w:eastAsia="fr-FR"/>
        </w:rPr>
        <w:t>Le modèle</w:t>
      </w:r>
      <w:r w:rsidRPr="00E97A11">
        <w:rPr>
          <w:rFonts w:asciiTheme="majorBidi" w:eastAsia="Times New Roman" w:hAnsiTheme="majorBidi" w:cstheme="majorBidi"/>
          <w:sz w:val="24"/>
          <w:szCs w:val="24"/>
          <w:bdr w:val="none" w:sz="0" w:space="0" w:color="auto" w:frame="1"/>
          <w:lang w:eastAsia="fr-FR"/>
        </w:rPr>
        <w:t>,</w:t>
      </w:r>
      <w:r w:rsidRPr="00E97A11">
        <w:rPr>
          <w:rFonts w:asciiTheme="majorBidi" w:eastAsia="Times New Roman" w:hAnsiTheme="majorBidi" w:cstheme="majorBidi"/>
          <w:bCs/>
          <w:sz w:val="24"/>
          <w:szCs w:val="24"/>
          <w:bdr w:val="none" w:sz="0" w:space="0" w:color="auto" w:frame="1"/>
          <w:lang w:eastAsia="fr-FR"/>
        </w:rPr>
        <w:t xml:space="preserve"> la vue</w:t>
      </w:r>
      <w:r w:rsidRPr="00E97A11">
        <w:rPr>
          <w:rFonts w:asciiTheme="majorBidi" w:eastAsia="Times New Roman" w:hAnsiTheme="majorBidi" w:cstheme="majorBidi"/>
          <w:sz w:val="24"/>
          <w:szCs w:val="24"/>
          <w:lang w:eastAsia="fr-FR"/>
        </w:rPr>
        <w:t xml:space="preserve"> </w:t>
      </w:r>
      <w:r w:rsidRPr="00E97A11">
        <w:rPr>
          <w:rFonts w:asciiTheme="majorBidi" w:eastAsia="Times New Roman" w:hAnsiTheme="majorBidi" w:cstheme="majorBidi"/>
          <w:sz w:val="24"/>
          <w:szCs w:val="24"/>
          <w:bdr w:val="none" w:sz="0" w:space="0" w:color="auto" w:frame="1"/>
          <w:lang w:eastAsia="fr-FR"/>
        </w:rPr>
        <w:t>et</w:t>
      </w:r>
      <w:r w:rsidRPr="00E97A11">
        <w:rPr>
          <w:rFonts w:asciiTheme="majorBidi" w:eastAsia="Times New Roman" w:hAnsiTheme="majorBidi" w:cstheme="majorBidi"/>
          <w:sz w:val="24"/>
          <w:szCs w:val="24"/>
          <w:lang w:eastAsia="fr-FR"/>
        </w:rPr>
        <w:t xml:space="preserve"> </w:t>
      </w:r>
      <w:r w:rsidRPr="00E97A11">
        <w:rPr>
          <w:rFonts w:asciiTheme="majorBidi" w:eastAsia="Times New Roman" w:hAnsiTheme="majorBidi" w:cstheme="majorBidi"/>
          <w:bCs/>
          <w:spacing w:val="-15"/>
          <w:sz w:val="24"/>
          <w:szCs w:val="24"/>
          <w:bdr w:val="none" w:sz="0" w:space="0" w:color="auto" w:frame="1"/>
          <w:lang w:eastAsia="fr-FR"/>
        </w:rPr>
        <w:t xml:space="preserve">le contrôleur  </w:t>
      </w:r>
    </w:p>
    <w:p w:rsidR="00054532" w:rsidRPr="00E97A11" w:rsidRDefault="00054532" w:rsidP="00E97A11">
      <w:pPr>
        <w:shd w:val="clear" w:color="auto" w:fill="FFFFFF"/>
        <w:spacing w:after="0" w:line="360" w:lineRule="auto"/>
        <w:jc w:val="both"/>
        <w:rPr>
          <w:rFonts w:asciiTheme="majorBidi" w:eastAsia="Times New Roman" w:hAnsiTheme="majorBidi" w:cstheme="majorBidi"/>
          <w:sz w:val="24"/>
          <w:szCs w:val="24"/>
          <w:lang w:eastAsia="fr-FR"/>
        </w:rPr>
      </w:pPr>
      <w:r w:rsidRPr="00E97A11">
        <w:rPr>
          <w:rFonts w:asciiTheme="majorBidi" w:eastAsia="Times New Roman" w:hAnsiTheme="majorBidi" w:cstheme="majorBidi"/>
          <w:b/>
          <w:sz w:val="24"/>
          <w:szCs w:val="24"/>
          <w:bdr w:val="none" w:sz="0" w:space="0" w:color="auto" w:frame="1"/>
          <w:lang w:eastAsia="fr-FR"/>
        </w:rPr>
        <w:t>Le</w:t>
      </w:r>
      <w:r w:rsidRPr="00E97A11">
        <w:rPr>
          <w:rFonts w:asciiTheme="majorBidi" w:eastAsia="Times New Roman" w:hAnsiTheme="majorBidi" w:cstheme="majorBidi"/>
          <w:b/>
          <w:bCs/>
          <w:iCs/>
          <w:sz w:val="24"/>
          <w:szCs w:val="24"/>
          <w:bdr w:val="none" w:sz="0" w:space="0" w:color="auto" w:frame="1"/>
          <w:lang w:eastAsia="fr-FR"/>
        </w:rPr>
        <w:t> Modèle</w:t>
      </w:r>
      <w:r w:rsidRPr="00E97A11">
        <w:rPr>
          <w:rFonts w:asciiTheme="majorBidi" w:eastAsia="Times New Roman" w:hAnsiTheme="majorBidi" w:cstheme="majorBidi"/>
          <w:bCs/>
          <w:iCs/>
          <w:sz w:val="24"/>
          <w:szCs w:val="24"/>
          <w:bdr w:val="none" w:sz="0" w:space="0" w:color="auto" w:frame="1"/>
          <w:lang w:eastAsia="fr-FR"/>
        </w:rPr>
        <w:t xml:space="preserve"> :</w:t>
      </w:r>
    </w:p>
    <w:p w:rsidR="00054532" w:rsidRPr="00E97A11" w:rsidRDefault="00054532" w:rsidP="00E97A11">
      <w:pPr>
        <w:shd w:val="clear" w:color="auto" w:fill="FFFFFF"/>
        <w:spacing w:after="0" w:line="360" w:lineRule="auto"/>
        <w:jc w:val="both"/>
        <w:rPr>
          <w:rFonts w:asciiTheme="majorBidi" w:eastAsia="Times New Roman" w:hAnsiTheme="majorBidi" w:cstheme="majorBidi"/>
          <w:sz w:val="24"/>
          <w:szCs w:val="24"/>
          <w:lang w:eastAsia="fr-FR"/>
        </w:rPr>
      </w:pPr>
      <w:r w:rsidRPr="00E97A11">
        <w:rPr>
          <w:rFonts w:asciiTheme="majorBidi" w:eastAsia="Times New Roman" w:hAnsiTheme="majorBidi" w:cstheme="majorBidi"/>
          <w:sz w:val="24"/>
          <w:szCs w:val="24"/>
          <w:bdr w:val="none" w:sz="0" w:space="0" w:color="auto" w:frame="1"/>
          <w:lang w:eastAsia="fr-FR"/>
        </w:rPr>
        <w:t>Représente le comportement de l'application : traitements des données, interactions avec la base de données, etc... Il décrit les données manipulées par l'application et définit les méthodes d'accès.</w:t>
      </w:r>
    </w:p>
    <w:p w:rsidR="00054532" w:rsidRPr="00E97A11" w:rsidRDefault="00054532" w:rsidP="00E97A11">
      <w:pPr>
        <w:shd w:val="clear" w:color="auto" w:fill="FFFFFF"/>
        <w:spacing w:after="0" w:line="360" w:lineRule="auto"/>
        <w:jc w:val="both"/>
        <w:rPr>
          <w:rFonts w:asciiTheme="majorBidi" w:eastAsia="Times New Roman" w:hAnsiTheme="majorBidi" w:cstheme="majorBidi"/>
          <w:sz w:val="24"/>
          <w:szCs w:val="24"/>
          <w:lang w:eastAsia="fr-FR"/>
        </w:rPr>
      </w:pPr>
      <w:r w:rsidRPr="00E97A11">
        <w:rPr>
          <w:rFonts w:asciiTheme="majorBidi" w:eastAsia="Times New Roman" w:hAnsiTheme="majorBidi" w:cstheme="majorBidi"/>
          <w:b/>
          <w:sz w:val="24"/>
          <w:szCs w:val="24"/>
          <w:bdr w:val="none" w:sz="0" w:space="0" w:color="auto" w:frame="1"/>
          <w:lang w:eastAsia="fr-FR"/>
        </w:rPr>
        <w:t> La</w:t>
      </w:r>
      <w:r w:rsidRPr="00E97A11">
        <w:rPr>
          <w:rFonts w:asciiTheme="majorBidi" w:eastAsia="Times New Roman" w:hAnsiTheme="majorBidi" w:cstheme="majorBidi"/>
          <w:b/>
          <w:sz w:val="24"/>
          <w:szCs w:val="24"/>
          <w:lang w:eastAsia="fr-FR"/>
        </w:rPr>
        <w:t xml:space="preserve"> </w:t>
      </w:r>
      <w:r w:rsidRPr="00E97A11">
        <w:rPr>
          <w:rFonts w:asciiTheme="majorBidi" w:eastAsia="Times New Roman" w:hAnsiTheme="majorBidi" w:cstheme="majorBidi"/>
          <w:b/>
          <w:bCs/>
          <w:iCs/>
          <w:spacing w:val="-15"/>
          <w:sz w:val="24"/>
          <w:szCs w:val="24"/>
          <w:bdr w:val="none" w:sz="0" w:space="0" w:color="auto" w:frame="1"/>
          <w:lang w:eastAsia="fr-FR"/>
        </w:rPr>
        <w:t>Vue</w:t>
      </w:r>
      <w:r w:rsidRPr="00E97A11">
        <w:rPr>
          <w:rFonts w:asciiTheme="majorBidi" w:eastAsia="Times New Roman" w:hAnsiTheme="majorBidi" w:cstheme="majorBidi"/>
          <w:bCs/>
          <w:iCs/>
          <w:spacing w:val="-15"/>
          <w:sz w:val="24"/>
          <w:szCs w:val="24"/>
          <w:bdr w:val="none" w:sz="0" w:space="0" w:color="auto" w:frame="1"/>
          <w:lang w:eastAsia="fr-FR"/>
        </w:rPr>
        <w:t xml:space="preserve"> :</w:t>
      </w:r>
    </w:p>
    <w:p w:rsidR="00054532" w:rsidRPr="00E97A11" w:rsidRDefault="00054532" w:rsidP="00E97A11">
      <w:pPr>
        <w:shd w:val="clear" w:color="auto" w:fill="FFFFFF"/>
        <w:spacing w:after="0" w:line="360" w:lineRule="auto"/>
        <w:jc w:val="both"/>
        <w:rPr>
          <w:rFonts w:asciiTheme="majorBidi" w:eastAsia="Times New Roman" w:hAnsiTheme="majorBidi" w:cstheme="majorBidi"/>
          <w:sz w:val="24"/>
          <w:szCs w:val="24"/>
          <w:lang w:eastAsia="fr-FR"/>
        </w:rPr>
      </w:pPr>
      <w:r w:rsidRPr="00E97A11">
        <w:rPr>
          <w:rFonts w:asciiTheme="majorBidi" w:eastAsia="Times New Roman" w:hAnsiTheme="majorBidi" w:cstheme="majorBidi"/>
          <w:sz w:val="24"/>
          <w:szCs w:val="24"/>
          <w:bdr w:val="none" w:sz="0" w:space="0" w:color="auto" w:frame="1"/>
          <w:lang w:eastAsia="fr-FR"/>
        </w:rPr>
        <w:t>La vue correspond à l’interface avec laquelle l’utilisateur interagit, elle contient les composants graphiques. Sa première tâche est de présenter les résultats renvoyés par le modèle qui lui sont passés par le contrôleur. Sa seconde tâche est de recevoir toutes les actions de l’utilisateur (clic de souris, sélection d’une entrée, boutons, soumission de formulaire…). Ces différents événements sont envoyés au contrôleur. La vue n’effectue aucun traitement, elle se contente d’afficher les résultats des traitements effectués par le modèle.</w:t>
      </w:r>
    </w:p>
    <w:p w:rsidR="00054532" w:rsidRPr="00E97A11" w:rsidRDefault="00054532" w:rsidP="00E97A11">
      <w:pPr>
        <w:shd w:val="clear" w:color="auto" w:fill="FFFFFF"/>
        <w:spacing w:after="0" w:line="360" w:lineRule="auto"/>
        <w:jc w:val="both"/>
        <w:rPr>
          <w:rFonts w:asciiTheme="majorBidi" w:eastAsia="Times New Roman" w:hAnsiTheme="majorBidi" w:cstheme="majorBidi"/>
          <w:bCs/>
          <w:iCs/>
          <w:sz w:val="24"/>
          <w:szCs w:val="24"/>
          <w:bdr w:val="none" w:sz="0" w:space="0" w:color="auto" w:frame="1"/>
          <w:lang w:eastAsia="fr-FR"/>
        </w:rPr>
      </w:pPr>
      <w:r w:rsidRPr="00E97A11">
        <w:rPr>
          <w:rFonts w:asciiTheme="majorBidi" w:eastAsia="Times New Roman" w:hAnsiTheme="majorBidi" w:cstheme="majorBidi"/>
          <w:b/>
          <w:sz w:val="24"/>
          <w:szCs w:val="24"/>
          <w:bdr w:val="none" w:sz="0" w:space="0" w:color="auto" w:frame="1"/>
          <w:lang w:eastAsia="fr-FR"/>
        </w:rPr>
        <w:t>Le</w:t>
      </w:r>
      <w:r w:rsidRPr="00E97A11">
        <w:rPr>
          <w:rFonts w:asciiTheme="majorBidi" w:eastAsia="Times New Roman" w:hAnsiTheme="majorBidi" w:cstheme="majorBidi"/>
          <w:b/>
          <w:sz w:val="24"/>
          <w:szCs w:val="24"/>
          <w:lang w:eastAsia="fr-FR"/>
        </w:rPr>
        <w:t xml:space="preserve"> </w:t>
      </w:r>
      <w:r w:rsidRPr="00E97A11">
        <w:rPr>
          <w:rFonts w:asciiTheme="majorBidi" w:eastAsia="Times New Roman" w:hAnsiTheme="majorBidi" w:cstheme="majorBidi"/>
          <w:b/>
          <w:bCs/>
          <w:iCs/>
          <w:sz w:val="24"/>
          <w:szCs w:val="24"/>
          <w:bdr w:val="none" w:sz="0" w:space="0" w:color="auto" w:frame="1"/>
          <w:lang w:eastAsia="fr-FR"/>
        </w:rPr>
        <w:t xml:space="preserve">Contrôleur </w:t>
      </w:r>
      <w:r w:rsidRPr="00E97A11">
        <w:rPr>
          <w:rFonts w:asciiTheme="majorBidi" w:eastAsia="Times New Roman" w:hAnsiTheme="majorBidi" w:cstheme="majorBidi"/>
          <w:bCs/>
          <w:iCs/>
          <w:sz w:val="24"/>
          <w:szCs w:val="24"/>
          <w:bdr w:val="none" w:sz="0" w:space="0" w:color="auto" w:frame="1"/>
          <w:lang w:eastAsia="fr-FR"/>
        </w:rPr>
        <w:t>:</w:t>
      </w:r>
    </w:p>
    <w:p w:rsidR="00054532" w:rsidRPr="00E97A11" w:rsidRDefault="00054532" w:rsidP="002A18FE">
      <w:pPr>
        <w:autoSpaceDE w:val="0"/>
        <w:autoSpaceDN w:val="0"/>
        <w:adjustRightInd w:val="0"/>
        <w:spacing w:after="0" w:line="360" w:lineRule="auto"/>
        <w:rPr>
          <w:rFonts w:asciiTheme="majorBidi" w:hAnsiTheme="majorBidi" w:cstheme="majorBidi"/>
          <w:sz w:val="24"/>
          <w:szCs w:val="24"/>
        </w:rPr>
      </w:pPr>
      <w:r w:rsidRPr="00E97A11">
        <w:rPr>
          <w:rFonts w:asciiTheme="majorBidi" w:hAnsiTheme="majorBidi" w:cstheme="majorBidi"/>
          <w:sz w:val="24"/>
          <w:szCs w:val="24"/>
        </w:rPr>
        <w:t>Il prend en charge la gestion des événements de synchronisation pour mettre à jour la vue ou le modèle et les synchroniser. Il reçoit tous les événements de l’utilisateur et enclenche les actions à effectuer.</w:t>
      </w:r>
      <w:r w:rsidRPr="00E97A11">
        <w:rPr>
          <w:rFonts w:asciiTheme="majorBidi" w:hAnsiTheme="majorBidi" w:cstheme="majorBidi"/>
          <w:sz w:val="24"/>
          <w:szCs w:val="24"/>
        </w:rPr>
        <w:lastRenderedPageBreak/>
        <w:tab/>
      </w:r>
      <w:r w:rsidRPr="00E97A11">
        <w:rPr>
          <w:rFonts w:asciiTheme="majorBidi" w:hAnsiTheme="majorBidi" w:cstheme="majorBidi"/>
          <w:noProof/>
          <w:sz w:val="24"/>
          <w:szCs w:val="24"/>
          <w:lang w:eastAsia="fr-FR"/>
        </w:rPr>
        <w:drawing>
          <wp:inline distT="0" distB="0" distL="0" distR="0">
            <wp:extent cx="5760720" cy="2315845"/>
            <wp:effectExtent l="0" t="0" r="0" b="8255"/>
            <wp:docPr id="1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stretch>
                      <a:fillRect/>
                    </a:stretch>
                  </pic:blipFill>
                  <pic:spPr>
                    <a:xfrm>
                      <a:off x="0" y="0"/>
                      <a:ext cx="5760720" cy="2315845"/>
                    </a:xfrm>
                    <a:prstGeom prst="rect">
                      <a:avLst/>
                    </a:prstGeom>
                  </pic:spPr>
                </pic:pic>
              </a:graphicData>
            </a:graphic>
          </wp:inline>
        </w:drawing>
      </w:r>
    </w:p>
    <w:p w:rsidR="00054532" w:rsidRPr="00E97A11" w:rsidRDefault="00054532" w:rsidP="002A18FE">
      <w:pPr>
        <w:pStyle w:val="Lgende"/>
        <w:spacing w:line="360" w:lineRule="auto"/>
        <w:jc w:val="center"/>
        <w:rPr>
          <w:rFonts w:asciiTheme="majorBidi" w:hAnsiTheme="majorBidi" w:cstheme="majorBidi"/>
          <w:color w:val="auto"/>
          <w:sz w:val="24"/>
          <w:szCs w:val="24"/>
          <w:lang w:eastAsia="fr-FR"/>
        </w:rPr>
      </w:pPr>
      <w:bookmarkStart w:id="139" w:name="_Toc421392697"/>
      <w:r w:rsidRPr="00E97A11">
        <w:rPr>
          <w:rFonts w:asciiTheme="majorBidi" w:hAnsiTheme="majorBidi" w:cstheme="majorBidi"/>
          <w:color w:val="auto"/>
          <w:sz w:val="24"/>
          <w:szCs w:val="24"/>
        </w:rPr>
        <w:t xml:space="preserve">Figure </w:t>
      </w:r>
      <w:r w:rsidR="001B33B7" w:rsidRPr="00E97A11">
        <w:rPr>
          <w:rFonts w:asciiTheme="majorBidi" w:hAnsiTheme="majorBidi" w:cstheme="majorBidi"/>
          <w:color w:val="auto"/>
          <w:sz w:val="24"/>
          <w:szCs w:val="24"/>
        </w:rPr>
        <w:fldChar w:fldCharType="begin"/>
      </w:r>
      <w:r w:rsidR="00413C9A" w:rsidRPr="00E97A11">
        <w:rPr>
          <w:rFonts w:asciiTheme="majorBidi" w:hAnsiTheme="majorBidi" w:cstheme="majorBidi"/>
          <w:color w:val="auto"/>
          <w:sz w:val="24"/>
          <w:szCs w:val="24"/>
        </w:rPr>
        <w:instrText xml:space="preserve"> SEQ Figure \* ARABIC </w:instrText>
      </w:r>
      <w:r w:rsidR="001B33B7" w:rsidRPr="00E97A11">
        <w:rPr>
          <w:rFonts w:asciiTheme="majorBidi" w:hAnsiTheme="majorBidi" w:cstheme="majorBidi"/>
          <w:color w:val="auto"/>
          <w:sz w:val="24"/>
          <w:szCs w:val="24"/>
        </w:rPr>
        <w:fldChar w:fldCharType="separate"/>
      </w:r>
      <w:r w:rsidR="002A18FE">
        <w:rPr>
          <w:rFonts w:asciiTheme="majorBidi" w:hAnsiTheme="majorBidi" w:cstheme="majorBidi"/>
          <w:noProof/>
          <w:color w:val="auto"/>
          <w:sz w:val="24"/>
          <w:szCs w:val="24"/>
        </w:rPr>
        <w:t>2</w:t>
      </w:r>
      <w:r w:rsidRPr="00E97A11">
        <w:rPr>
          <w:rFonts w:asciiTheme="majorBidi" w:hAnsiTheme="majorBidi" w:cstheme="majorBidi"/>
          <w:noProof/>
          <w:color w:val="auto"/>
          <w:sz w:val="24"/>
          <w:szCs w:val="24"/>
        </w:rPr>
        <w:t>8</w:t>
      </w:r>
      <w:r w:rsidR="001B33B7" w:rsidRPr="00E97A11">
        <w:rPr>
          <w:rFonts w:asciiTheme="majorBidi" w:hAnsiTheme="majorBidi" w:cstheme="majorBidi"/>
          <w:color w:val="auto"/>
          <w:sz w:val="24"/>
          <w:szCs w:val="24"/>
        </w:rPr>
        <w:fldChar w:fldCharType="end"/>
      </w:r>
      <w:r w:rsidRPr="00E97A11">
        <w:rPr>
          <w:rFonts w:asciiTheme="majorBidi" w:hAnsiTheme="majorBidi" w:cstheme="majorBidi"/>
          <w:color w:val="auto"/>
          <w:sz w:val="24"/>
          <w:szCs w:val="24"/>
        </w:rPr>
        <w:t xml:space="preserve"> : </w:t>
      </w:r>
      <w:r w:rsidRPr="00E97A11">
        <w:rPr>
          <w:rFonts w:asciiTheme="majorBidi" w:hAnsiTheme="majorBidi" w:cstheme="majorBidi"/>
          <w:b w:val="0"/>
          <w:color w:val="auto"/>
          <w:sz w:val="24"/>
          <w:szCs w:val="24"/>
        </w:rPr>
        <w:t>Architecture MVC</w:t>
      </w:r>
      <w:bookmarkEnd w:id="139"/>
    </w:p>
    <w:p w:rsidR="00054532" w:rsidRPr="00E97A11" w:rsidRDefault="00054532" w:rsidP="00E97A11">
      <w:pPr>
        <w:spacing w:after="0" w:line="360" w:lineRule="auto"/>
        <w:jc w:val="both"/>
        <w:rPr>
          <w:rFonts w:asciiTheme="majorBidi" w:hAnsiTheme="majorBidi" w:cstheme="majorBidi"/>
          <w:sz w:val="24"/>
          <w:szCs w:val="24"/>
        </w:rPr>
      </w:pPr>
      <w:r w:rsidRPr="00E97A11">
        <w:rPr>
          <w:rFonts w:asciiTheme="majorBidi" w:hAnsiTheme="majorBidi" w:cstheme="majorBidi"/>
          <w:sz w:val="24"/>
          <w:szCs w:val="24"/>
        </w:rPr>
        <w:t>Dans le cadre de ce projet, notre application doit s’interfacer avec l’application de la banque, pour cela nous allons invoquer des Web Services, ceci a une implication directe sur le schéma de la figure 18. En effet, nous avons jugé utile de faire apparaître les Web Services invoqués à partir des services communs comme le montre la figure suivante.</w:t>
      </w:r>
    </w:p>
    <w:p w:rsidR="00054532" w:rsidRPr="00E97A11" w:rsidRDefault="00054532" w:rsidP="002A18FE">
      <w:pPr>
        <w:tabs>
          <w:tab w:val="left" w:pos="1915"/>
        </w:tabs>
        <w:spacing w:line="360" w:lineRule="auto"/>
        <w:jc w:val="center"/>
        <w:rPr>
          <w:rFonts w:asciiTheme="majorBidi" w:hAnsiTheme="majorBidi" w:cstheme="majorBidi"/>
          <w:sz w:val="24"/>
          <w:szCs w:val="24"/>
        </w:rPr>
      </w:pPr>
      <w:r w:rsidRPr="00E97A11">
        <w:rPr>
          <w:rFonts w:asciiTheme="majorBidi" w:hAnsiTheme="majorBidi" w:cstheme="majorBidi"/>
          <w:noProof/>
          <w:sz w:val="24"/>
          <w:szCs w:val="24"/>
          <w:lang w:eastAsia="fr-FR"/>
        </w:rPr>
        <w:drawing>
          <wp:inline distT="0" distB="0" distL="0" distR="0">
            <wp:extent cx="4819890" cy="3703955"/>
            <wp:effectExtent l="19050" t="0" r="0" b="0"/>
            <wp:docPr id="1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stretch>
                      <a:fillRect/>
                    </a:stretch>
                  </pic:blipFill>
                  <pic:spPr>
                    <a:xfrm>
                      <a:off x="0" y="0"/>
                      <a:ext cx="4819650" cy="3705225"/>
                    </a:xfrm>
                    <a:prstGeom prst="rect">
                      <a:avLst/>
                    </a:prstGeom>
                  </pic:spPr>
                </pic:pic>
              </a:graphicData>
            </a:graphic>
          </wp:inline>
        </w:drawing>
      </w:r>
    </w:p>
    <w:p w:rsidR="00DC183E" w:rsidRDefault="00054532" w:rsidP="009A706A">
      <w:pPr>
        <w:pStyle w:val="Lgende"/>
        <w:spacing w:line="360" w:lineRule="auto"/>
        <w:jc w:val="center"/>
        <w:rPr>
          <w:rFonts w:asciiTheme="majorBidi" w:hAnsiTheme="majorBidi" w:cstheme="majorBidi"/>
          <w:b w:val="0"/>
          <w:color w:val="auto"/>
          <w:sz w:val="24"/>
          <w:szCs w:val="24"/>
        </w:rPr>
      </w:pPr>
      <w:bookmarkStart w:id="140" w:name="_Toc421392698"/>
      <w:r w:rsidRPr="00E97A11">
        <w:rPr>
          <w:rFonts w:asciiTheme="majorBidi" w:hAnsiTheme="majorBidi" w:cstheme="majorBidi"/>
          <w:color w:val="auto"/>
          <w:sz w:val="24"/>
          <w:szCs w:val="24"/>
        </w:rPr>
        <w:t xml:space="preserve">Figure </w:t>
      </w:r>
      <w:r w:rsidR="001B33B7" w:rsidRPr="00E97A11">
        <w:rPr>
          <w:rFonts w:asciiTheme="majorBidi" w:hAnsiTheme="majorBidi" w:cstheme="majorBidi"/>
          <w:color w:val="auto"/>
          <w:sz w:val="24"/>
          <w:szCs w:val="24"/>
        </w:rPr>
        <w:fldChar w:fldCharType="begin"/>
      </w:r>
      <w:r w:rsidR="00413C9A" w:rsidRPr="00E97A11">
        <w:rPr>
          <w:rFonts w:asciiTheme="majorBidi" w:hAnsiTheme="majorBidi" w:cstheme="majorBidi"/>
          <w:color w:val="auto"/>
          <w:sz w:val="24"/>
          <w:szCs w:val="24"/>
        </w:rPr>
        <w:instrText xml:space="preserve"> SEQ Figure \* ARABIC </w:instrText>
      </w:r>
      <w:r w:rsidR="001B33B7" w:rsidRPr="00E97A11">
        <w:rPr>
          <w:rFonts w:asciiTheme="majorBidi" w:hAnsiTheme="majorBidi" w:cstheme="majorBidi"/>
          <w:color w:val="auto"/>
          <w:sz w:val="24"/>
          <w:szCs w:val="24"/>
        </w:rPr>
        <w:fldChar w:fldCharType="separate"/>
      </w:r>
      <w:r w:rsidR="002A18FE">
        <w:rPr>
          <w:rFonts w:asciiTheme="majorBidi" w:hAnsiTheme="majorBidi" w:cstheme="majorBidi"/>
          <w:noProof/>
          <w:color w:val="auto"/>
          <w:sz w:val="24"/>
          <w:szCs w:val="24"/>
        </w:rPr>
        <w:t>2</w:t>
      </w:r>
      <w:bookmarkStart w:id="141" w:name="_GoBack"/>
      <w:bookmarkEnd w:id="141"/>
      <w:r w:rsidRPr="00E97A11">
        <w:rPr>
          <w:rFonts w:asciiTheme="majorBidi" w:hAnsiTheme="majorBidi" w:cstheme="majorBidi"/>
          <w:noProof/>
          <w:color w:val="auto"/>
          <w:sz w:val="24"/>
          <w:szCs w:val="24"/>
        </w:rPr>
        <w:t>9</w:t>
      </w:r>
      <w:r w:rsidR="001B33B7" w:rsidRPr="00E97A11">
        <w:rPr>
          <w:rFonts w:asciiTheme="majorBidi" w:hAnsiTheme="majorBidi" w:cstheme="majorBidi"/>
          <w:color w:val="auto"/>
          <w:sz w:val="24"/>
          <w:szCs w:val="24"/>
        </w:rPr>
        <w:fldChar w:fldCharType="end"/>
      </w:r>
      <w:r w:rsidRPr="00E97A11">
        <w:rPr>
          <w:rFonts w:asciiTheme="majorBidi" w:hAnsiTheme="majorBidi" w:cstheme="majorBidi"/>
          <w:color w:val="auto"/>
          <w:sz w:val="24"/>
          <w:szCs w:val="24"/>
        </w:rPr>
        <w:t xml:space="preserve"> : </w:t>
      </w:r>
      <w:r w:rsidRPr="00E97A11">
        <w:rPr>
          <w:rFonts w:asciiTheme="majorBidi" w:hAnsiTheme="majorBidi" w:cstheme="majorBidi"/>
          <w:b w:val="0"/>
          <w:color w:val="auto"/>
          <w:sz w:val="24"/>
          <w:szCs w:val="24"/>
        </w:rPr>
        <w:t>Architecture du système</w:t>
      </w:r>
      <w:bookmarkEnd w:id="140"/>
    </w:p>
    <w:p w:rsidR="009A706A" w:rsidRPr="009A706A" w:rsidRDefault="009A706A" w:rsidP="009A706A"/>
    <w:p w:rsidR="00DC183E" w:rsidRPr="00987EF0" w:rsidRDefault="00DC183E" w:rsidP="00DC183E">
      <w:pPr>
        <w:pStyle w:val="Titre2"/>
        <w:numPr>
          <w:ilvl w:val="1"/>
          <w:numId w:val="14"/>
        </w:numPr>
        <w:spacing w:before="120" w:line="360" w:lineRule="auto"/>
        <w:ind w:left="0" w:firstLine="0"/>
      </w:pPr>
      <w:bookmarkStart w:id="142" w:name="_Toc421467303"/>
      <w:r>
        <w:lastRenderedPageBreak/>
        <w:t>Interface Graphique</w:t>
      </w:r>
      <w:bookmarkEnd w:id="142"/>
    </w:p>
    <w:p w:rsidR="00DC183E" w:rsidRDefault="00DC183E" w:rsidP="00DC183E">
      <w:pPr>
        <w:spacing w:after="0" w:line="360" w:lineRule="auto"/>
        <w:jc w:val="both"/>
        <w:rPr>
          <w:rFonts w:ascii="Times New Roman" w:hAnsi="Times New Roman" w:cs="Times New Roman"/>
          <w:sz w:val="24"/>
          <w:szCs w:val="24"/>
        </w:rPr>
      </w:pPr>
      <w:r w:rsidRPr="009E6A41">
        <w:rPr>
          <w:rFonts w:ascii="Times New Roman" w:hAnsi="Times New Roman" w:cs="Times New Roman"/>
          <w:sz w:val="24"/>
          <w:szCs w:val="24"/>
        </w:rPr>
        <w:t xml:space="preserve">Dans cette partie, nous allons présenter les différentes interfaces </w:t>
      </w:r>
      <w:r>
        <w:rPr>
          <w:rFonts w:ascii="Times New Roman" w:hAnsi="Times New Roman" w:cs="Times New Roman"/>
          <w:sz w:val="24"/>
          <w:szCs w:val="24"/>
        </w:rPr>
        <w:t xml:space="preserve">réalisées. </w:t>
      </w:r>
    </w:p>
    <w:p w:rsidR="00DC183E" w:rsidRDefault="00DC183E" w:rsidP="00DC18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Ci-dessous, des imprimes écrans relatifs aux interfaces du premier sprint.</w:t>
      </w:r>
    </w:p>
    <w:p w:rsidR="00DC183E" w:rsidRPr="00AA0EEE" w:rsidRDefault="00DC183E" w:rsidP="00DC183E">
      <w:pPr>
        <w:pStyle w:val="Paragraphedeliste"/>
        <w:numPr>
          <w:ilvl w:val="2"/>
          <w:numId w:val="14"/>
        </w:numPr>
        <w:spacing w:after="0" w:line="360" w:lineRule="auto"/>
        <w:jc w:val="both"/>
        <w:rPr>
          <w:rFonts w:ascii="Times New Roman" w:hAnsi="Times New Roman" w:cs="Times New Roman"/>
          <w:b/>
          <w:color w:val="000000" w:themeColor="text1"/>
          <w:sz w:val="26"/>
          <w:szCs w:val="26"/>
        </w:rPr>
      </w:pPr>
      <w:r w:rsidRPr="00AA0EEE">
        <w:rPr>
          <w:rFonts w:ascii="Times New Roman" w:hAnsi="Times New Roman" w:cs="Times New Roman"/>
          <w:b/>
          <w:color w:val="000000" w:themeColor="text1"/>
          <w:sz w:val="26"/>
          <w:szCs w:val="26"/>
        </w:rPr>
        <w:t>Ajouter un client</w:t>
      </w:r>
    </w:p>
    <w:p w:rsidR="00DC183E" w:rsidRPr="00B21D2E" w:rsidRDefault="00DC183E" w:rsidP="00DC183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La figure</w:t>
      </w:r>
      <w:r w:rsidRPr="00B21D2E">
        <w:rPr>
          <w:rFonts w:ascii="Times New Roman" w:hAnsi="Times New Roman" w:cs="Times New Roman"/>
          <w:sz w:val="24"/>
          <w:szCs w:val="24"/>
        </w:rPr>
        <w:t xml:space="preserve"> </w:t>
      </w:r>
      <w:r>
        <w:rPr>
          <w:rFonts w:ascii="Times New Roman" w:hAnsi="Times New Roman" w:cs="Times New Roman"/>
          <w:sz w:val="24"/>
          <w:szCs w:val="24"/>
        </w:rPr>
        <w:t xml:space="preserve">suivante </w:t>
      </w:r>
      <w:r w:rsidRPr="00B21D2E">
        <w:rPr>
          <w:rFonts w:ascii="Times New Roman" w:hAnsi="Times New Roman" w:cs="Times New Roman"/>
          <w:sz w:val="24"/>
          <w:szCs w:val="24"/>
        </w:rPr>
        <w:t>représente</w:t>
      </w:r>
      <w:r>
        <w:rPr>
          <w:rFonts w:ascii="Times New Roman" w:hAnsi="Times New Roman" w:cs="Times New Roman"/>
          <w:sz w:val="24"/>
          <w:szCs w:val="24"/>
        </w:rPr>
        <w:t xml:space="preserve"> l’interface</w:t>
      </w:r>
      <w:r w:rsidRPr="00B21D2E">
        <w:rPr>
          <w:rFonts w:ascii="Times New Roman" w:hAnsi="Times New Roman" w:cs="Times New Roman"/>
          <w:sz w:val="24"/>
          <w:szCs w:val="24"/>
        </w:rPr>
        <w:t xml:space="preserve"> d’ajout </w:t>
      </w:r>
      <w:r>
        <w:rPr>
          <w:rFonts w:ascii="Times New Roman" w:hAnsi="Times New Roman" w:cs="Times New Roman"/>
          <w:sz w:val="24"/>
          <w:szCs w:val="24"/>
        </w:rPr>
        <w:t>d’un client E-Banking. Seul l’administrateur</w:t>
      </w:r>
      <w:r w:rsidRPr="00B21D2E">
        <w:rPr>
          <w:rFonts w:ascii="Times New Roman" w:hAnsi="Times New Roman" w:cs="Times New Roman"/>
          <w:sz w:val="24"/>
          <w:szCs w:val="24"/>
        </w:rPr>
        <w:t xml:space="preserve"> </w:t>
      </w:r>
      <w:r>
        <w:rPr>
          <w:rFonts w:ascii="Times New Roman" w:hAnsi="Times New Roman" w:cs="Times New Roman"/>
          <w:sz w:val="24"/>
          <w:szCs w:val="24"/>
        </w:rPr>
        <w:t>à</w:t>
      </w:r>
      <w:r w:rsidRPr="00B21D2E">
        <w:rPr>
          <w:rFonts w:ascii="Times New Roman" w:hAnsi="Times New Roman" w:cs="Times New Roman"/>
          <w:sz w:val="24"/>
          <w:szCs w:val="24"/>
        </w:rPr>
        <w:t xml:space="preserve"> </w:t>
      </w:r>
      <w:r>
        <w:rPr>
          <w:rFonts w:ascii="Times New Roman" w:hAnsi="Times New Roman" w:cs="Times New Roman"/>
          <w:sz w:val="24"/>
          <w:szCs w:val="24"/>
        </w:rPr>
        <w:t>l’accès à cette interface.</w:t>
      </w:r>
    </w:p>
    <w:p w:rsidR="00DC183E" w:rsidRDefault="00DC183E" w:rsidP="00DC183E">
      <w:pPr>
        <w:keepNext/>
        <w:spacing w:line="360" w:lineRule="auto"/>
        <w:jc w:val="center"/>
      </w:pPr>
      <w:r>
        <w:rPr>
          <w:noProof/>
          <w:lang w:eastAsia="fr-FR"/>
        </w:rPr>
        <w:drawing>
          <wp:inline distT="0" distB="0" distL="0" distR="0">
            <wp:extent cx="6299639" cy="2773687"/>
            <wp:effectExtent l="19050" t="0" r="5911" b="0"/>
            <wp:docPr id="89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cstate="print"/>
                    <a:stretch>
                      <a:fillRect/>
                    </a:stretch>
                  </pic:blipFill>
                  <pic:spPr>
                    <a:xfrm>
                      <a:off x="0" y="0"/>
                      <a:ext cx="6299639" cy="2773687"/>
                    </a:xfrm>
                    <a:prstGeom prst="rect">
                      <a:avLst/>
                    </a:prstGeom>
                  </pic:spPr>
                </pic:pic>
              </a:graphicData>
            </a:graphic>
          </wp:inline>
        </w:drawing>
      </w:r>
    </w:p>
    <w:p w:rsidR="00DC183E" w:rsidRPr="00F748C6" w:rsidRDefault="00DC183E" w:rsidP="00DC183E">
      <w:pPr>
        <w:pStyle w:val="Lgende"/>
      </w:pPr>
      <w:bookmarkStart w:id="143" w:name="_Toc421392705"/>
      <w:r>
        <w:t xml:space="preserve">Figure </w:t>
      </w:r>
      <w:fldSimple w:instr=" SEQ Figure \* ARABIC ">
        <w:r>
          <w:rPr>
            <w:noProof/>
          </w:rPr>
          <w:t>26</w:t>
        </w:r>
      </w:fldSimple>
      <w:r>
        <w:t xml:space="preserve"> : </w:t>
      </w:r>
      <w:r w:rsidRPr="00B42303">
        <w:rPr>
          <w:b w:val="0"/>
        </w:rPr>
        <w:t>Interface graphique « Ajouter un client »</w:t>
      </w:r>
      <w:bookmarkEnd w:id="143"/>
    </w:p>
    <w:p w:rsidR="00DC183E" w:rsidRPr="00AA0EEE" w:rsidRDefault="00DC183E" w:rsidP="00DC183E">
      <w:pPr>
        <w:pStyle w:val="Paragraphedeliste"/>
        <w:numPr>
          <w:ilvl w:val="2"/>
          <w:numId w:val="14"/>
        </w:numPr>
        <w:spacing w:after="0" w:line="360" w:lineRule="auto"/>
        <w:rPr>
          <w:rFonts w:ascii="Times New Roman" w:hAnsi="Times New Roman" w:cs="Times New Roman"/>
          <w:b/>
          <w:color w:val="000000" w:themeColor="text1"/>
          <w:sz w:val="26"/>
          <w:szCs w:val="26"/>
        </w:rPr>
      </w:pPr>
      <w:r w:rsidRPr="00AA0EEE">
        <w:rPr>
          <w:rFonts w:ascii="Times New Roman" w:hAnsi="Times New Roman" w:cs="Times New Roman"/>
          <w:b/>
          <w:color w:val="000000" w:themeColor="text1"/>
          <w:sz w:val="26"/>
          <w:szCs w:val="26"/>
        </w:rPr>
        <w:t>Consulter les comptes</w:t>
      </w:r>
    </w:p>
    <w:p w:rsidR="00DC183E" w:rsidRPr="001863E3" w:rsidRDefault="00DC183E" w:rsidP="00DC183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Comme le montre la figure ci-dessous</w:t>
      </w:r>
      <w:r w:rsidRPr="002146AE">
        <w:rPr>
          <w:rFonts w:ascii="Times New Roman" w:hAnsi="Times New Roman" w:cs="Times New Roman"/>
          <w:sz w:val="24"/>
          <w:szCs w:val="24"/>
        </w:rPr>
        <w:t xml:space="preserve">, nous trouvons </w:t>
      </w:r>
      <w:r>
        <w:rPr>
          <w:rFonts w:ascii="Times New Roman" w:hAnsi="Times New Roman" w:cs="Times New Roman"/>
          <w:sz w:val="24"/>
          <w:szCs w:val="24"/>
        </w:rPr>
        <w:t xml:space="preserve">dans l’interface de consultation </w:t>
      </w:r>
      <w:r w:rsidRPr="002146AE">
        <w:rPr>
          <w:rFonts w:ascii="Times New Roman" w:hAnsi="Times New Roman" w:cs="Times New Roman"/>
          <w:sz w:val="24"/>
          <w:szCs w:val="24"/>
        </w:rPr>
        <w:t xml:space="preserve">une liste </w:t>
      </w:r>
      <w:r>
        <w:rPr>
          <w:rFonts w:ascii="Times New Roman" w:hAnsi="Times New Roman" w:cs="Times New Roman"/>
          <w:sz w:val="24"/>
          <w:szCs w:val="24"/>
        </w:rPr>
        <w:t>détaillée des comptes du client connecté.</w:t>
      </w:r>
    </w:p>
    <w:p w:rsidR="00DC183E" w:rsidRDefault="00DC183E" w:rsidP="00DC183E">
      <w:pPr>
        <w:keepNext/>
        <w:spacing w:line="360" w:lineRule="auto"/>
        <w:jc w:val="center"/>
      </w:pPr>
      <w:r>
        <w:rPr>
          <w:noProof/>
          <w:lang w:eastAsia="fr-FR"/>
        </w:rPr>
        <w:drawing>
          <wp:inline distT="0" distB="0" distL="0" distR="0">
            <wp:extent cx="6255835" cy="2343135"/>
            <wp:effectExtent l="19050" t="0" r="0" b="0"/>
            <wp:docPr id="914" name="Image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cstate="print"/>
                    <a:stretch>
                      <a:fillRect/>
                    </a:stretch>
                  </pic:blipFill>
                  <pic:spPr>
                    <a:xfrm>
                      <a:off x="0" y="0"/>
                      <a:ext cx="6255835" cy="2343135"/>
                    </a:xfrm>
                    <a:prstGeom prst="rect">
                      <a:avLst/>
                    </a:prstGeom>
                  </pic:spPr>
                </pic:pic>
              </a:graphicData>
            </a:graphic>
          </wp:inline>
        </w:drawing>
      </w:r>
    </w:p>
    <w:p w:rsidR="00DC183E" w:rsidRPr="00B42303" w:rsidRDefault="00DC183E" w:rsidP="00DC183E">
      <w:pPr>
        <w:pStyle w:val="Lgende"/>
        <w:rPr>
          <w:rFonts w:cs="Times New Roman"/>
          <w:b w:val="0"/>
          <w:bCs w:val="0"/>
          <w:sz w:val="26"/>
          <w:szCs w:val="26"/>
        </w:rPr>
      </w:pPr>
      <w:bookmarkStart w:id="144" w:name="_Toc421392706"/>
      <w:r>
        <w:t xml:space="preserve">Figure </w:t>
      </w:r>
      <w:fldSimple w:instr=" SEQ Figure \* ARABIC ">
        <w:r>
          <w:rPr>
            <w:noProof/>
          </w:rPr>
          <w:t>27</w:t>
        </w:r>
      </w:fldSimple>
      <w:r>
        <w:t> :</w:t>
      </w:r>
      <w:r w:rsidRPr="00816474">
        <w:t xml:space="preserve"> </w:t>
      </w:r>
      <w:r w:rsidRPr="00B42303">
        <w:rPr>
          <w:b w:val="0"/>
        </w:rPr>
        <w:t>Interface graphique « Consulter les comptes »</w:t>
      </w:r>
      <w:bookmarkEnd w:id="144"/>
    </w:p>
    <w:p w:rsidR="00DC183E" w:rsidRPr="00AA0EEE" w:rsidRDefault="00DC183E" w:rsidP="00DC183E">
      <w:pPr>
        <w:pStyle w:val="Paragraphedeliste"/>
        <w:numPr>
          <w:ilvl w:val="2"/>
          <w:numId w:val="14"/>
        </w:numPr>
        <w:spacing w:after="0" w:line="360" w:lineRule="auto"/>
        <w:rPr>
          <w:rFonts w:ascii="Times New Roman" w:hAnsi="Times New Roman" w:cs="Times New Roman"/>
          <w:b/>
          <w:color w:val="000000" w:themeColor="text1"/>
          <w:sz w:val="26"/>
          <w:szCs w:val="26"/>
        </w:rPr>
      </w:pPr>
      <w:r w:rsidRPr="00AA0EEE">
        <w:rPr>
          <w:rFonts w:ascii="Times New Roman" w:hAnsi="Times New Roman" w:cs="Times New Roman"/>
          <w:b/>
          <w:color w:val="000000" w:themeColor="text1"/>
          <w:sz w:val="26"/>
          <w:szCs w:val="26"/>
        </w:rPr>
        <w:t>Consulter les mouvements d’un compte</w:t>
      </w:r>
    </w:p>
    <w:p w:rsidR="00DC183E" w:rsidRPr="004257CE" w:rsidRDefault="00DC183E" w:rsidP="00DC183E">
      <w:pPr>
        <w:spacing w:after="0" w:line="360" w:lineRule="auto"/>
        <w:jc w:val="both"/>
        <w:rPr>
          <w:rFonts w:ascii="Times New Roman" w:hAnsi="Times New Roman" w:cs="Times New Roman"/>
          <w:sz w:val="24"/>
          <w:szCs w:val="24"/>
        </w:rPr>
      </w:pPr>
      <w:r w:rsidRPr="004257CE">
        <w:rPr>
          <w:rFonts w:ascii="Times New Roman" w:hAnsi="Times New Roman" w:cs="Times New Roman"/>
          <w:sz w:val="24"/>
          <w:szCs w:val="24"/>
        </w:rPr>
        <w:lastRenderedPageBreak/>
        <w:t xml:space="preserve">L’interface illustrée dans la figure suivante permet aux clients de la banque de consulter les informations de </w:t>
      </w:r>
      <w:r>
        <w:rPr>
          <w:rFonts w:ascii="Times New Roman" w:hAnsi="Times New Roman" w:cs="Times New Roman"/>
          <w:sz w:val="24"/>
          <w:szCs w:val="24"/>
        </w:rPr>
        <w:t>leurs</w:t>
      </w:r>
      <w:r w:rsidRPr="004257CE">
        <w:rPr>
          <w:rFonts w:ascii="Times New Roman" w:hAnsi="Times New Roman" w:cs="Times New Roman"/>
          <w:sz w:val="24"/>
          <w:szCs w:val="24"/>
        </w:rPr>
        <w:t xml:space="preserve"> opérations bancaires </w:t>
      </w:r>
      <w:r>
        <w:rPr>
          <w:rFonts w:ascii="Times New Roman" w:hAnsi="Times New Roman" w:cs="Times New Roman"/>
          <w:sz w:val="24"/>
          <w:szCs w:val="24"/>
        </w:rPr>
        <w:t>effectuées pendant une période sur un compte.</w:t>
      </w:r>
    </w:p>
    <w:p w:rsidR="009D4674" w:rsidRPr="009D4674" w:rsidRDefault="009D4674" w:rsidP="009D4674">
      <w:pPr>
        <w:pStyle w:val="Paragraphedeliste"/>
        <w:spacing w:after="0" w:line="360" w:lineRule="auto"/>
        <w:ind w:left="0"/>
        <w:rPr>
          <w:rFonts w:ascii="Times New Roman" w:hAnsi="Times New Roman" w:cs="Times New Roman"/>
          <w:b/>
          <w:sz w:val="24"/>
          <w:szCs w:val="24"/>
        </w:rPr>
      </w:pPr>
      <w:r>
        <w:rPr>
          <w:rFonts w:ascii="Times New Roman" w:hAnsi="Times New Roman" w:cs="Times New Roman"/>
          <w:b/>
          <w:sz w:val="24"/>
          <w:szCs w:val="24"/>
        </w:rPr>
        <w:t xml:space="preserve">     </w:t>
      </w:r>
    </w:p>
    <w:p w:rsidR="009D4674" w:rsidRPr="009D4674" w:rsidRDefault="009D4674" w:rsidP="009D4674">
      <w:pPr>
        <w:pStyle w:val="Paragraphedeliste"/>
        <w:spacing w:after="0" w:line="360" w:lineRule="auto"/>
        <w:ind w:left="0"/>
        <w:rPr>
          <w:rFonts w:ascii="Times New Roman" w:hAnsi="Times New Roman" w:cs="Times New Roman"/>
          <w:b/>
          <w:sz w:val="24"/>
          <w:szCs w:val="24"/>
        </w:rPr>
      </w:pPr>
    </w:p>
    <w:p w:rsidR="009D4674" w:rsidRPr="009D4674" w:rsidRDefault="009D4674" w:rsidP="009D4674"/>
    <w:p w:rsidR="003544D1" w:rsidRPr="003544D1" w:rsidRDefault="003544D1" w:rsidP="003544D1"/>
    <w:p w:rsidR="003544D1" w:rsidRPr="00E97A11" w:rsidRDefault="003544D1" w:rsidP="003544D1">
      <w:pPr>
        <w:spacing w:line="360" w:lineRule="auto"/>
        <w:jc w:val="center"/>
        <w:rPr>
          <w:rFonts w:asciiTheme="majorBidi" w:hAnsiTheme="majorBidi" w:cstheme="majorBidi"/>
          <w:sz w:val="24"/>
          <w:szCs w:val="24"/>
        </w:rPr>
      </w:pPr>
    </w:p>
    <w:p w:rsidR="00E3034E" w:rsidRPr="00E97A11" w:rsidRDefault="00E3034E" w:rsidP="00E97A11">
      <w:pPr>
        <w:spacing w:line="360" w:lineRule="auto"/>
        <w:jc w:val="both"/>
        <w:rPr>
          <w:rFonts w:asciiTheme="majorBidi" w:hAnsiTheme="majorBidi" w:cstheme="majorBidi"/>
          <w:sz w:val="24"/>
          <w:szCs w:val="24"/>
        </w:rPr>
      </w:pPr>
    </w:p>
    <w:p w:rsidR="00E3034E" w:rsidRPr="00E97A11" w:rsidRDefault="00E3034E" w:rsidP="00E97A11">
      <w:pPr>
        <w:spacing w:line="360" w:lineRule="auto"/>
        <w:jc w:val="both"/>
        <w:rPr>
          <w:rFonts w:asciiTheme="majorBidi" w:hAnsiTheme="majorBidi" w:cstheme="majorBidi"/>
          <w:sz w:val="24"/>
          <w:szCs w:val="24"/>
        </w:rPr>
      </w:pPr>
    </w:p>
    <w:p w:rsidR="00E3034E" w:rsidRPr="00E97A11" w:rsidRDefault="00E3034E" w:rsidP="00E97A11">
      <w:pPr>
        <w:spacing w:line="360" w:lineRule="auto"/>
        <w:jc w:val="both"/>
        <w:rPr>
          <w:rFonts w:asciiTheme="majorBidi" w:hAnsiTheme="majorBidi" w:cstheme="majorBidi"/>
          <w:sz w:val="24"/>
          <w:szCs w:val="24"/>
        </w:rPr>
      </w:pPr>
    </w:p>
    <w:p w:rsidR="00E3034E" w:rsidRPr="00E97A11" w:rsidRDefault="00E3034E" w:rsidP="00E97A11">
      <w:pPr>
        <w:spacing w:line="360" w:lineRule="auto"/>
        <w:jc w:val="both"/>
        <w:rPr>
          <w:rFonts w:asciiTheme="majorBidi" w:hAnsiTheme="majorBidi" w:cstheme="majorBidi"/>
          <w:sz w:val="24"/>
          <w:szCs w:val="24"/>
        </w:rPr>
      </w:pPr>
    </w:p>
    <w:p w:rsidR="00E3034E" w:rsidRPr="00E97A11" w:rsidRDefault="00E3034E" w:rsidP="00E97A11">
      <w:pPr>
        <w:spacing w:line="360" w:lineRule="auto"/>
        <w:jc w:val="both"/>
        <w:rPr>
          <w:rFonts w:asciiTheme="majorBidi" w:hAnsiTheme="majorBidi" w:cstheme="majorBidi"/>
          <w:sz w:val="24"/>
          <w:szCs w:val="24"/>
        </w:rPr>
      </w:pPr>
    </w:p>
    <w:p w:rsidR="00E3034E" w:rsidRPr="00E97A11" w:rsidRDefault="00E3034E" w:rsidP="00E97A11">
      <w:pPr>
        <w:spacing w:line="360" w:lineRule="auto"/>
        <w:jc w:val="both"/>
        <w:rPr>
          <w:rFonts w:asciiTheme="majorBidi" w:hAnsiTheme="majorBidi" w:cstheme="majorBidi"/>
          <w:sz w:val="24"/>
          <w:szCs w:val="24"/>
        </w:rPr>
      </w:pPr>
    </w:p>
    <w:p w:rsidR="00E3034E" w:rsidRPr="00E97A11" w:rsidRDefault="00E3034E" w:rsidP="00E97A11">
      <w:pPr>
        <w:spacing w:line="360" w:lineRule="auto"/>
        <w:jc w:val="both"/>
        <w:rPr>
          <w:rFonts w:asciiTheme="majorBidi" w:hAnsiTheme="majorBidi" w:cstheme="majorBidi"/>
          <w:sz w:val="24"/>
          <w:szCs w:val="24"/>
        </w:rPr>
      </w:pPr>
    </w:p>
    <w:p w:rsidR="00E3034E" w:rsidRPr="00E97A11" w:rsidRDefault="00E3034E" w:rsidP="00E97A11">
      <w:pPr>
        <w:spacing w:line="360" w:lineRule="auto"/>
        <w:jc w:val="both"/>
        <w:rPr>
          <w:rFonts w:asciiTheme="majorBidi" w:hAnsiTheme="majorBidi" w:cstheme="majorBidi"/>
          <w:sz w:val="24"/>
          <w:szCs w:val="24"/>
        </w:rPr>
      </w:pPr>
    </w:p>
    <w:p w:rsidR="00E3034E" w:rsidRPr="00E97A11" w:rsidRDefault="00E3034E" w:rsidP="00E97A11">
      <w:pPr>
        <w:spacing w:line="360" w:lineRule="auto"/>
        <w:jc w:val="both"/>
        <w:rPr>
          <w:rFonts w:asciiTheme="majorBidi" w:hAnsiTheme="majorBidi" w:cstheme="majorBidi"/>
          <w:sz w:val="24"/>
          <w:szCs w:val="24"/>
        </w:rPr>
      </w:pPr>
    </w:p>
    <w:p w:rsidR="00E3034E" w:rsidRPr="00E97A11" w:rsidRDefault="00E3034E" w:rsidP="00E97A11">
      <w:pPr>
        <w:spacing w:line="360" w:lineRule="auto"/>
        <w:jc w:val="both"/>
        <w:rPr>
          <w:rFonts w:asciiTheme="majorBidi" w:hAnsiTheme="majorBidi" w:cstheme="majorBidi"/>
          <w:sz w:val="24"/>
          <w:szCs w:val="24"/>
        </w:rPr>
      </w:pPr>
    </w:p>
    <w:p w:rsidR="00202D52" w:rsidRPr="00E97A11" w:rsidRDefault="00202D52" w:rsidP="00E97A11">
      <w:pPr>
        <w:spacing w:line="360" w:lineRule="auto"/>
        <w:jc w:val="both"/>
        <w:rPr>
          <w:rFonts w:asciiTheme="majorBidi" w:hAnsiTheme="majorBidi" w:cstheme="majorBidi"/>
          <w:sz w:val="24"/>
          <w:szCs w:val="24"/>
        </w:rPr>
      </w:pPr>
    </w:p>
    <w:p w:rsidR="00202D52" w:rsidRPr="00E97A11" w:rsidRDefault="00202D52" w:rsidP="00E97A11">
      <w:pPr>
        <w:spacing w:line="360" w:lineRule="auto"/>
        <w:jc w:val="both"/>
        <w:rPr>
          <w:rFonts w:asciiTheme="majorBidi" w:hAnsiTheme="majorBidi" w:cstheme="majorBidi"/>
          <w:sz w:val="24"/>
          <w:szCs w:val="24"/>
        </w:rPr>
      </w:pPr>
    </w:p>
    <w:p w:rsidR="00202D52" w:rsidRPr="00E97A11" w:rsidRDefault="00202D52" w:rsidP="00E97A11">
      <w:pPr>
        <w:spacing w:line="360" w:lineRule="auto"/>
        <w:jc w:val="both"/>
        <w:rPr>
          <w:rFonts w:asciiTheme="majorBidi" w:hAnsiTheme="majorBidi" w:cstheme="majorBidi"/>
          <w:sz w:val="24"/>
          <w:szCs w:val="24"/>
        </w:rPr>
      </w:pPr>
    </w:p>
    <w:sectPr w:rsidR="00202D52" w:rsidRPr="00E97A11" w:rsidSect="00E97A11">
      <w:pgSz w:w="11906" w:h="16838"/>
      <w:pgMar w:top="1417" w:right="1417" w:bottom="1417" w:left="1417"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0A63" w:rsidRDefault="002B0A63" w:rsidP="002C66BB">
      <w:pPr>
        <w:spacing w:after="0" w:line="240" w:lineRule="auto"/>
      </w:pPr>
      <w:r>
        <w:separator/>
      </w:r>
    </w:p>
  </w:endnote>
  <w:endnote w:type="continuationSeparator" w:id="0">
    <w:p w:rsidR="002B0A63" w:rsidRDefault="002B0A63" w:rsidP="002C66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0A63" w:rsidRDefault="002B0A63" w:rsidP="002C66BB">
      <w:pPr>
        <w:spacing w:after="0" w:line="240" w:lineRule="auto"/>
      </w:pPr>
      <w:r>
        <w:separator/>
      </w:r>
    </w:p>
  </w:footnote>
  <w:footnote w:type="continuationSeparator" w:id="0">
    <w:p w:rsidR="002B0A63" w:rsidRDefault="002B0A63" w:rsidP="002C66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D1659"/>
    <w:multiLevelType w:val="hybridMultilevel"/>
    <w:tmpl w:val="0AB28C9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28E27E9"/>
    <w:multiLevelType w:val="hybridMultilevel"/>
    <w:tmpl w:val="8D324F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2A943BB"/>
    <w:multiLevelType w:val="hybridMultilevel"/>
    <w:tmpl w:val="3574F3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8B09FD"/>
    <w:multiLevelType w:val="hybridMultilevel"/>
    <w:tmpl w:val="A0C8AE06"/>
    <w:lvl w:ilvl="0" w:tplc="08D8A760">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4">
    <w:nsid w:val="0EE80588"/>
    <w:multiLevelType w:val="hybridMultilevel"/>
    <w:tmpl w:val="E43A1BEA"/>
    <w:lvl w:ilvl="0" w:tplc="08D8A760">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5">
    <w:nsid w:val="19CC581A"/>
    <w:multiLevelType w:val="hybridMultilevel"/>
    <w:tmpl w:val="3D543734"/>
    <w:lvl w:ilvl="0" w:tplc="08D8A760">
      <w:start w:val="1"/>
      <w:numFmt w:val="bullet"/>
      <w:lvlText w:val=""/>
      <w:lvlJc w:val="left"/>
      <w:pPr>
        <w:ind w:left="1080" w:hanging="360"/>
      </w:pPr>
      <w:rPr>
        <w:rFonts w:ascii="Symbol" w:hAnsi="Symbol" w:hint="default"/>
      </w:rPr>
    </w:lvl>
    <w:lvl w:ilvl="1" w:tplc="040C0019" w:tentative="1">
      <w:start w:val="1"/>
      <w:numFmt w:val="bullet"/>
      <w:lvlText w:val="o"/>
      <w:lvlJc w:val="left"/>
      <w:pPr>
        <w:ind w:left="1800" w:hanging="360"/>
      </w:pPr>
      <w:rPr>
        <w:rFonts w:ascii="Courier New" w:hAnsi="Courier New" w:cs="Courier New" w:hint="default"/>
      </w:rPr>
    </w:lvl>
    <w:lvl w:ilvl="2" w:tplc="040C001B" w:tentative="1">
      <w:start w:val="1"/>
      <w:numFmt w:val="bullet"/>
      <w:lvlText w:val=""/>
      <w:lvlJc w:val="left"/>
      <w:pPr>
        <w:ind w:left="2520" w:hanging="360"/>
      </w:pPr>
      <w:rPr>
        <w:rFonts w:ascii="Wingdings" w:hAnsi="Wingdings" w:hint="default"/>
      </w:rPr>
    </w:lvl>
    <w:lvl w:ilvl="3" w:tplc="040C000F" w:tentative="1">
      <w:start w:val="1"/>
      <w:numFmt w:val="bullet"/>
      <w:lvlText w:val=""/>
      <w:lvlJc w:val="left"/>
      <w:pPr>
        <w:ind w:left="3240" w:hanging="360"/>
      </w:pPr>
      <w:rPr>
        <w:rFonts w:ascii="Symbol" w:hAnsi="Symbol" w:hint="default"/>
      </w:rPr>
    </w:lvl>
    <w:lvl w:ilvl="4" w:tplc="040C0019" w:tentative="1">
      <w:start w:val="1"/>
      <w:numFmt w:val="bullet"/>
      <w:lvlText w:val="o"/>
      <w:lvlJc w:val="left"/>
      <w:pPr>
        <w:ind w:left="3960" w:hanging="360"/>
      </w:pPr>
      <w:rPr>
        <w:rFonts w:ascii="Courier New" w:hAnsi="Courier New" w:cs="Courier New" w:hint="default"/>
      </w:rPr>
    </w:lvl>
    <w:lvl w:ilvl="5" w:tplc="040C001B" w:tentative="1">
      <w:start w:val="1"/>
      <w:numFmt w:val="bullet"/>
      <w:lvlText w:val=""/>
      <w:lvlJc w:val="left"/>
      <w:pPr>
        <w:ind w:left="4680" w:hanging="360"/>
      </w:pPr>
      <w:rPr>
        <w:rFonts w:ascii="Wingdings" w:hAnsi="Wingdings" w:hint="default"/>
      </w:rPr>
    </w:lvl>
    <w:lvl w:ilvl="6" w:tplc="040C000F" w:tentative="1">
      <w:start w:val="1"/>
      <w:numFmt w:val="bullet"/>
      <w:lvlText w:val=""/>
      <w:lvlJc w:val="left"/>
      <w:pPr>
        <w:ind w:left="5400" w:hanging="360"/>
      </w:pPr>
      <w:rPr>
        <w:rFonts w:ascii="Symbol" w:hAnsi="Symbol" w:hint="default"/>
      </w:rPr>
    </w:lvl>
    <w:lvl w:ilvl="7" w:tplc="040C0019" w:tentative="1">
      <w:start w:val="1"/>
      <w:numFmt w:val="bullet"/>
      <w:lvlText w:val="o"/>
      <w:lvlJc w:val="left"/>
      <w:pPr>
        <w:ind w:left="6120" w:hanging="360"/>
      </w:pPr>
      <w:rPr>
        <w:rFonts w:ascii="Courier New" w:hAnsi="Courier New" w:cs="Courier New" w:hint="default"/>
      </w:rPr>
    </w:lvl>
    <w:lvl w:ilvl="8" w:tplc="040C001B" w:tentative="1">
      <w:start w:val="1"/>
      <w:numFmt w:val="bullet"/>
      <w:lvlText w:val=""/>
      <w:lvlJc w:val="left"/>
      <w:pPr>
        <w:ind w:left="6840" w:hanging="360"/>
      </w:pPr>
      <w:rPr>
        <w:rFonts w:ascii="Wingdings" w:hAnsi="Wingdings" w:hint="default"/>
      </w:rPr>
    </w:lvl>
  </w:abstractNum>
  <w:abstractNum w:abstractNumId="6">
    <w:nsid w:val="3190242C"/>
    <w:multiLevelType w:val="multilevel"/>
    <w:tmpl w:val="9F40EA4A"/>
    <w:lvl w:ilvl="0">
      <w:start w:val="7"/>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bCs w:val="0"/>
        <w:i w:val="0"/>
        <w:iCs w:val="0"/>
        <w:caps w:val="0"/>
        <w:smallCaps w:val="0"/>
        <w:strike w:val="0"/>
        <w:dstrike w:val="0"/>
        <w:outline w:val="0"/>
        <w:shadow w:val="0"/>
        <w:emboss w:val="0"/>
        <w:imprint w:val="0"/>
        <w:vanish w:val="0"/>
        <w:color w:val="365F91" w:themeColor="accent1" w:themeShade="BF"/>
        <w:spacing w:val="0"/>
        <w:kern w:val="0"/>
        <w:position w:val="0"/>
        <w:u w:val="none"/>
        <w:effect w:val="none"/>
        <w:vertAlign w:val="baseline"/>
        <w:em w:val="none"/>
      </w:rPr>
    </w:lvl>
    <w:lvl w:ilvl="2">
      <w:start w:val="1"/>
      <w:numFmt w:val="decimal"/>
      <w:isLgl/>
      <w:lvlText w:val="%1.%2.%3."/>
      <w:lvlJc w:val="left"/>
      <w:pPr>
        <w:ind w:left="1080" w:hanging="720"/>
      </w:pPr>
      <w:rPr>
        <w:rFonts w:eastAsiaTheme="majorEastAsia" w:hint="default"/>
        <w:color w:val="365F91" w:themeColor="accent1" w:themeShade="BF"/>
      </w:rPr>
    </w:lvl>
    <w:lvl w:ilvl="3">
      <w:start w:val="1"/>
      <w:numFmt w:val="decimal"/>
      <w:isLgl/>
      <w:lvlText w:val="%1.%2.%3.%4."/>
      <w:lvlJc w:val="left"/>
      <w:pPr>
        <w:ind w:left="1440" w:hanging="1080"/>
      </w:pPr>
      <w:rPr>
        <w:rFonts w:eastAsiaTheme="majorEastAsia" w:hint="default"/>
        <w:color w:val="365F91" w:themeColor="accent1" w:themeShade="BF"/>
      </w:rPr>
    </w:lvl>
    <w:lvl w:ilvl="4">
      <w:start w:val="1"/>
      <w:numFmt w:val="decimal"/>
      <w:isLgl/>
      <w:lvlText w:val="%1.%2.%3.%4.%5."/>
      <w:lvlJc w:val="left"/>
      <w:pPr>
        <w:ind w:left="1800" w:hanging="1440"/>
      </w:pPr>
      <w:rPr>
        <w:rFonts w:eastAsiaTheme="majorEastAsia" w:hint="default"/>
        <w:color w:val="365F91" w:themeColor="accent1" w:themeShade="BF"/>
      </w:rPr>
    </w:lvl>
    <w:lvl w:ilvl="5">
      <w:start w:val="1"/>
      <w:numFmt w:val="decimal"/>
      <w:isLgl/>
      <w:lvlText w:val="%1.%2.%3.%4.%5.%6."/>
      <w:lvlJc w:val="left"/>
      <w:pPr>
        <w:ind w:left="1800" w:hanging="1440"/>
      </w:pPr>
      <w:rPr>
        <w:rFonts w:eastAsiaTheme="majorEastAsia" w:hint="default"/>
        <w:color w:val="365F91" w:themeColor="accent1" w:themeShade="BF"/>
      </w:rPr>
    </w:lvl>
    <w:lvl w:ilvl="6">
      <w:start w:val="1"/>
      <w:numFmt w:val="decimal"/>
      <w:isLgl/>
      <w:lvlText w:val="%1.%2.%3.%4.%5.%6.%7."/>
      <w:lvlJc w:val="left"/>
      <w:pPr>
        <w:ind w:left="2160" w:hanging="1800"/>
      </w:pPr>
      <w:rPr>
        <w:rFonts w:eastAsiaTheme="majorEastAsia" w:hint="default"/>
        <w:color w:val="365F91" w:themeColor="accent1" w:themeShade="BF"/>
      </w:rPr>
    </w:lvl>
    <w:lvl w:ilvl="7">
      <w:start w:val="1"/>
      <w:numFmt w:val="decimal"/>
      <w:isLgl/>
      <w:lvlText w:val="%1.%2.%3.%4.%5.%6.%7.%8."/>
      <w:lvlJc w:val="left"/>
      <w:pPr>
        <w:ind w:left="2160" w:hanging="1800"/>
      </w:pPr>
      <w:rPr>
        <w:rFonts w:eastAsiaTheme="majorEastAsia" w:hint="default"/>
        <w:color w:val="365F91" w:themeColor="accent1" w:themeShade="BF"/>
      </w:rPr>
    </w:lvl>
    <w:lvl w:ilvl="8">
      <w:start w:val="1"/>
      <w:numFmt w:val="decimal"/>
      <w:isLgl/>
      <w:lvlText w:val="%1.%2.%3.%4.%5.%6.%7.%8.%9."/>
      <w:lvlJc w:val="left"/>
      <w:pPr>
        <w:ind w:left="2520" w:hanging="2160"/>
      </w:pPr>
      <w:rPr>
        <w:rFonts w:eastAsiaTheme="majorEastAsia" w:hint="default"/>
        <w:color w:val="365F91" w:themeColor="accent1" w:themeShade="BF"/>
      </w:rPr>
    </w:lvl>
  </w:abstractNum>
  <w:abstractNum w:abstractNumId="7">
    <w:nsid w:val="3BC9482D"/>
    <w:multiLevelType w:val="multilevel"/>
    <w:tmpl w:val="AF1C661C"/>
    <w:lvl w:ilvl="0">
      <w:start w:val="5"/>
      <w:numFmt w:val="decimal"/>
      <w:lvlText w:val="%1."/>
      <w:lvlJc w:val="left"/>
      <w:pPr>
        <w:ind w:left="360" w:hanging="360"/>
      </w:pPr>
      <w:rPr>
        <w:rFonts w:hint="default"/>
      </w:rPr>
    </w:lvl>
    <w:lvl w:ilvl="1">
      <w:start w:val="1"/>
      <w:numFmt w:val="decimal"/>
      <w:isLgl/>
      <w:lvlText w:val="%1.%2."/>
      <w:lvlJc w:val="left"/>
      <w:pPr>
        <w:ind w:left="1080" w:hanging="720"/>
      </w:pPr>
      <w:rPr>
        <w:b/>
        <w:bCs/>
        <w:i w:val="0"/>
        <w:iCs w:val="0"/>
        <w:caps w:val="0"/>
        <w:smallCaps w:val="0"/>
        <w:strike w:val="0"/>
        <w:dstrike w:val="0"/>
        <w:outline w:val="0"/>
        <w:shadow w:val="0"/>
        <w:emboss w:val="0"/>
        <w:imprint w:val="0"/>
        <w:noProof w:val="0"/>
        <w:vanish w:val="0"/>
        <w:color w:val="365F91" w:themeColor="accent1" w:themeShade="BF"/>
        <w:spacing w:val="0"/>
        <w:kern w:val="0"/>
        <w:position w:val="0"/>
        <w:u w:val="none"/>
        <w:effect w:val="none"/>
        <w:vertAlign w:val="baseline"/>
        <w:em w:val="none"/>
        <w:specVanish w:val="0"/>
      </w:rPr>
    </w:lvl>
    <w:lvl w:ilvl="2">
      <w:start w:val="1"/>
      <w:numFmt w:val="decimal"/>
      <w:isLgl/>
      <w:lvlText w:val="%1.%2.%3."/>
      <w:lvlJc w:val="left"/>
      <w:pPr>
        <w:ind w:left="1080" w:hanging="720"/>
      </w:pPr>
      <w:rPr>
        <w:rFonts w:eastAsiaTheme="majorEastAsia" w:hint="default"/>
        <w:color w:val="365F91" w:themeColor="accent1" w:themeShade="BF"/>
      </w:rPr>
    </w:lvl>
    <w:lvl w:ilvl="3">
      <w:start w:val="1"/>
      <w:numFmt w:val="decimal"/>
      <w:isLgl/>
      <w:lvlText w:val="%1.%2.%3.%4."/>
      <w:lvlJc w:val="left"/>
      <w:pPr>
        <w:ind w:left="1440" w:hanging="1080"/>
      </w:pPr>
      <w:rPr>
        <w:rFonts w:eastAsiaTheme="majorEastAsia" w:hint="default"/>
        <w:color w:val="365F91" w:themeColor="accent1" w:themeShade="BF"/>
      </w:rPr>
    </w:lvl>
    <w:lvl w:ilvl="4">
      <w:start w:val="1"/>
      <w:numFmt w:val="decimal"/>
      <w:isLgl/>
      <w:lvlText w:val="%1.%2.%3.%4.%5."/>
      <w:lvlJc w:val="left"/>
      <w:pPr>
        <w:ind w:left="1800" w:hanging="1440"/>
      </w:pPr>
      <w:rPr>
        <w:rFonts w:eastAsiaTheme="majorEastAsia" w:hint="default"/>
        <w:color w:val="365F91" w:themeColor="accent1" w:themeShade="BF"/>
      </w:rPr>
    </w:lvl>
    <w:lvl w:ilvl="5">
      <w:start w:val="1"/>
      <w:numFmt w:val="decimal"/>
      <w:isLgl/>
      <w:lvlText w:val="%1.%2.%3.%4.%5.%6."/>
      <w:lvlJc w:val="left"/>
      <w:pPr>
        <w:ind w:left="1800" w:hanging="1440"/>
      </w:pPr>
      <w:rPr>
        <w:rFonts w:eastAsiaTheme="majorEastAsia" w:hint="default"/>
        <w:color w:val="365F91" w:themeColor="accent1" w:themeShade="BF"/>
      </w:rPr>
    </w:lvl>
    <w:lvl w:ilvl="6">
      <w:start w:val="1"/>
      <w:numFmt w:val="decimal"/>
      <w:isLgl/>
      <w:lvlText w:val="%1.%2.%3.%4.%5.%6.%7."/>
      <w:lvlJc w:val="left"/>
      <w:pPr>
        <w:ind w:left="2160" w:hanging="1800"/>
      </w:pPr>
      <w:rPr>
        <w:rFonts w:eastAsiaTheme="majorEastAsia" w:hint="default"/>
        <w:color w:val="365F91" w:themeColor="accent1" w:themeShade="BF"/>
      </w:rPr>
    </w:lvl>
    <w:lvl w:ilvl="7">
      <w:start w:val="1"/>
      <w:numFmt w:val="decimal"/>
      <w:isLgl/>
      <w:lvlText w:val="%1.%2.%3.%4.%5.%6.%7.%8."/>
      <w:lvlJc w:val="left"/>
      <w:pPr>
        <w:ind w:left="2160" w:hanging="1800"/>
      </w:pPr>
      <w:rPr>
        <w:rFonts w:eastAsiaTheme="majorEastAsia" w:hint="default"/>
        <w:color w:val="365F91" w:themeColor="accent1" w:themeShade="BF"/>
      </w:rPr>
    </w:lvl>
    <w:lvl w:ilvl="8">
      <w:start w:val="1"/>
      <w:numFmt w:val="decimal"/>
      <w:isLgl/>
      <w:lvlText w:val="%1.%2.%3.%4.%5.%6.%7.%8.%9."/>
      <w:lvlJc w:val="left"/>
      <w:pPr>
        <w:ind w:left="2520" w:hanging="2160"/>
      </w:pPr>
      <w:rPr>
        <w:rFonts w:eastAsiaTheme="majorEastAsia" w:hint="default"/>
        <w:color w:val="365F91" w:themeColor="accent1" w:themeShade="BF"/>
      </w:rPr>
    </w:lvl>
  </w:abstractNum>
  <w:abstractNum w:abstractNumId="8">
    <w:nsid w:val="3D9421FF"/>
    <w:multiLevelType w:val="hybridMultilevel"/>
    <w:tmpl w:val="F6CA33A2"/>
    <w:lvl w:ilvl="0" w:tplc="08D8A760">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9">
    <w:nsid w:val="53890102"/>
    <w:multiLevelType w:val="hybridMultilevel"/>
    <w:tmpl w:val="3DEE3420"/>
    <w:lvl w:ilvl="0" w:tplc="86ACF676">
      <w:start w:val="1"/>
      <w:numFmt w:val="bullet"/>
      <w:lvlText w:val=""/>
      <w:lvlJc w:val="left"/>
      <w:pPr>
        <w:ind w:left="720" w:hanging="360"/>
      </w:pPr>
      <w:rPr>
        <w:rFonts w:ascii="Symbol" w:hAnsi="Symbol" w:hint="default"/>
      </w:rPr>
    </w:lvl>
    <w:lvl w:ilvl="1" w:tplc="D6D2B2FC" w:tentative="1">
      <w:start w:val="1"/>
      <w:numFmt w:val="bullet"/>
      <w:lvlText w:val="o"/>
      <w:lvlJc w:val="left"/>
      <w:pPr>
        <w:ind w:left="1440" w:hanging="360"/>
      </w:pPr>
      <w:rPr>
        <w:rFonts w:ascii="Courier New" w:hAnsi="Courier New" w:cs="Courier New" w:hint="default"/>
      </w:rPr>
    </w:lvl>
    <w:lvl w:ilvl="2" w:tplc="253839D6" w:tentative="1">
      <w:start w:val="1"/>
      <w:numFmt w:val="bullet"/>
      <w:lvlText w:val=""/>
      <w:lvlJc w:val="left"/>
      <w:pPr>
        <w:ind w:left="2160" w:hanging="360"/>
      </w:pPr>
      <w:rPr>
        <w:rFonts w:ascii="Wingdings" w:hAnsi="Wingdings" w:hint="default"/>
      </w:rPr>
    </w:lvl>
    <w:lvl w:ilvl="3" w:tplc="1E5C340E" w:tentative="1">
      <w:start w:val="1"/>
      <w:numFmt w:val="bullet"/>
      <w:lvlText w:val=""/>
      <w:lvlJc w:val="left"/>
      <w:pPr>
        <w:ind w:left="2880" w:hanging="360"/>
      </w:pPr>
      <w:rPr>
        <w:rFonts w:ascii="Symbol" w:hAnsi="Symbol" w:hint="default"/>
      </w:rPr>
    </w:lvl>
    <w:lvl w:ilvl="4" w:tplc="5F663EA2" w:tentative="1">
      <w:start w:val="1"/>
      <w:numFmt w:val="bullet"/>
      <w:lvlText w:val="o"/>
      <w:lvlJc w:val="left"/>
      <w:pPr>
        <w:ind w:left="3600" w:hanging="360"/>
      </w:pPr>
      <w:rPr>
        <w:rFonts w:ascii="Courier New" w:hAnsi="Courier New" w:cs="Courier New" w:hint="default"/>
      </w:rPr>
    </w:lvl>
    <w:lvl w:ilvl="5" w:tplc="43C42D84" w:tentative="1">
      <w:start w:val="1"/>
      <w:numFmt w:val="bullet"/>
      <w:lvlText w:val=""/>
      <w:lvlJc w:val="left"/>
      <w:pPr>
        <w:ind w:left="4320" w:hanging="360"/>
      </w:pPr>
      <w:rPr>
        <w:rFonts w:ascii="Wingdings" w:hAnsi="Wingdings" w:hint="default"/>
      </w:rPr>
    </w:lvl>
    <w:lvl w:ilvl="6" w:tplc="A6BC1516" w:tentative="1">
      <w:start w:val="1"/>
      <w:numFmt w:val="bullet"/>
      <w:lvlText w:val=""/>
      <w:lvlJc w:val="left"/>
      <w:pPr>
        <w:ind w:left="5040" w:hanging="360"/>
      </w:pPr>
      <w:rPr>
        <w:rFonts w:ascii="Symbol" w:hAnsi="Symbol" w:hint="default"/>
      </w:rPr>
    </w:lvl>
    <w:lvl w:ilvl="7" w:tplc="43707324" w:tentative="1">
      <w:start w:val="1"/>
      <w:numFmt w:val="bullet"/>
      <w:lvlText w:val="o"/>
      <w:lvlJc w:val="left"/>
      <w:pPr>
        <w:ind w:left="5760" w:hanging="360"/>
      </w:pPr>
      <w:rPr>
        <w:rFonts w:ascii="Courier New" w:hAnsi="Courier New" w:cs="Courier New" w:hint="default"/>
      </w:rPr>
    </w:lvl>
    <w:lvl w:ilvl="8" w:tplc="8ED28AE8" w:tentative="1">
      <w:start w:val="1"/>
      <w:numFmt w:val="bullet"/>
      <w:lvlText w:val=""/>
      <w:lvlJc w:val="left"/>
      <w:pPr>
        <w:ind w:left="6480" w:hanging="360"/>
      </w:pPr>
      <w:rPr>
        <w:rFonts w:ascii="Wingdings" w:hAnsi="Wingdings" w:hint="default"/>
      </w:rPr>
    </w:lvl>
  </w:abstractNum>
  <w:abstractNum w:abstractNumId="10">
    <w:nsid w:val="5AEA0FB4"/>
    <w:multiLevelType w:val="multilevel"/>
    <w:tmpl w:val="2FF4F8C0"/>
    <w:lvl w:ilvl="0">
      <w:start w:val="1"/>
      <w:numFmt w:val="decimal"/>
      <w:lvlText w:val="%1."/>
      <w:lvlJc w:val="left"/>
      <w:pPr>
        <w:ind w:left="720" w:hanging="360"/>
      </w:pPr>
      <w:rPr>
        <w:rFonts w:hint="default"/>
        <w:b/>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1">
    <w:nsid w:val="5EFB20B3"/>
    <w:multiLevelType w:val="hybridMultilevel"/>
    <w:tmpl w:val="339C75FC"/>
    <w:lvl w:ilvl="0" w:tplc="780E57B0">
      <w:start w:val="1"/>
      <w:numFmt w:val="bullet"/>
      <w:lvlText w:val=""/>
      <w:lvlJc w:val="left"/>
      <w:pPr>
        <w:ind w:left="720" w:hanging="360"/>
      </w:pPr>
      <w:rPr>
        <w:rFonts w:ascii="Wingdings" w:hAnsi="Wingdings" w:hint="default"/>
      </w:rPr>
    </w:lvl>
    <w:lvl w:ilvl="1" w:tplc="86C484A6" w:tentative="1">
      <w:start w:val="1"/>
      <w:numFmt w:val="bullet"/>
      <w:lvlText w:val="o"/>
      <w:lvlJc w:val="left"/>
      <w:pPr>
        <w:ind w:left="1440" w:hanging="360"/>
      </w:pPr>
      <w:rPr>
        <w:rFonts w:ascii="Courier New" w:hAnsi="Courier New" w:cs="Courier New" w:hint="default"/>
      </w:rPr>
    </w:lvl>
    <w:lvl w:ilvl="2" w:tplc="5114F2C6" w:tentative="1">
      <w:start w:val="1"/>
      <w:numFmt w:val="bullet"/>
      <w:lvlText w:val=""/>
      <w:lvlJc w:val="left"/>
      <w:pPr>
        <w:ind w:left="2160" w:hanging="360"/>
      </w:pPr>
      <w:rPr>
        <w:rFonts w:ascii="Wingdings" w:hAnsi="Wingdings" w:hint="default"/>
      </w:rPr>
    </w:lvl>
    <w:lvl w:ilvl="3" w:tplc="31B66680" w:tentative="1">
      <w:start w:val="1"/>
      <w:numFmt w:val="bullet"/>
      <w:lvlText w:val=""/>
      <w:lvlJc w:val="left"/>
      <w:pPr>
        <w:ind w:left="2880" w:hanging="360"/>
      </w:pPr>
      <w:rPr>
        <w:rFonts w:ascii="Symbol" w:hAnsi="Symbol" w:hint="default"/>
      </w:rPr>
    </w:lvl>
    <w:lvl w:ilvl="4" w:tplc="AC301FE8" w:tentative="1">
      <w:start w:val="1"/>
      <w:numFmt w:val="bullet"/>
      <w:lvlText w:val="o"/>
      <w:lvlJc w:val="left"/>
      <w:pPr>
        <w:ind w:left="3600" w:hanging="360"/>
      </w:pPr>
      <w:rPr>
        <w:rFonts w:ascii="Courier New" w:hAnsi="Courier New" w:cs="Courier New" w:hint="default"/>
      </w:rPr>
    </w:lvl>
    <w:lvl w:ilvl="5" w:tplc="8F566C80" w:tentative="1">
      <w:start w:val="1"/>
      <w:numFmt w:val="bullet"/>
      <w:lvlText w:val=""/>
      <w:lvlJc w:val="left"/>
      <w:pPr>
        <w:ind w:left="4320" w:hanging="360"/>
      </w:pPr>
      <w:rPr>
        <w:rFonts w:ascii="Wingdings" w:hAnsi="Wingdings" w:hint="default"/>
      </w:rPr>
    </w:lvl>
    <w:lvl w:ilvl="6" w:tplc="D13A1E7A" w:tentative="1">
      <w:start w:val="1"/>
      <w:numFmt w:val="bullet"/>
      <w:lvlText w:val=""/>
      <w:lvlJc w:val="left"/>
      <w:pPr>
        <w:ind w:left="5040" w:hanging="360"/>
      </w:pPr>
      <w:rPr>
        <w:rFonts w:ascii="Symbol" w:hAnsi="Symbol" w:hint="default"/>
      </w:rPr>
    </w:lvl>
    <w:lvl w:ilvl="7" w:tplc="AEF2E928" w:tentative="1">
      <w:start w:val="1"/>
      <w:numFmt w:val="bullet"/>
      <w:lvlText w:val="o"/>
      <w:lvlJc w:val="left"/>
      <w:pPr>
        <w:ind w:left="5760" w:hanging="360"/>
      </w:pPr>
      <w:rPr>
        <w:rFonts w:ascii="Courier New" w:hAnsi="Courier New" w:cs="Courier New" w:hint="default"/>
      </w:rPr>
    </w:lvl>
    <w:lvl w:ilvl="8" w:tplc="4792189C" w:tentative="1">
      <w:start w:val="1"/>
      <w:numFmt w:val="bullet"/>
      <w:lvlText w:val=""/>
      <w:lvlJc w:val="left"/>
      <w:pPr>
        <w:ind w:left="6480" w:hanging="360"/>
      </w:pPr>
      <w:rPr>
        <w:rFonts w:ascii="Wingdings" w:hAnsi="Wingdings" w:hint="default"/>
      </w:rPr>
    </w:lvl>
  </w:abstractNum>
  <w:abstractNum w:abstractNumId="12">
    <w:nsid w:val="672E18E7"/>
    <w:multiLevelType w:val="multilevel"/>
    <w:tmpl w:val="040C0025"/>
    <w:lvl w:ilvl="0">
      <w:start w:val="1"/>
      <w:numFmt w:val="decimal"/>
      <w:pStyle w:val="Titre1"/>
      <w:lvlText w:val="%1"/>
      <w:lvlJc w:val="left"/>
      <w:pPr>
        <w:ind w:left="1283"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nsid w:val="6ABA2D0F"/>
    <w:multiLevelType w:val="multilevel"/>
    <w:tmpl w:val="4EDC9C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78EA6E5A"/>
    <w:multiLevelType w:val="multilevel"/>
    <w:tmpl w:val="3DF8A3F2"/>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79E34AEC"/>
    <w:multiLevelType w:val="hybridMultilevel"/>
    <w:tmpl w:val="272297CE"/>
    <w:lvl w:ilvl="0" w:tplc="9138B6CC">
      <w:start w:val="1"/>
      <w:numFmt w:val="bullet"/>
      <w:lvlText w:val=""/>
      <w:lvlJc w:val="left"/>
      <w:pPr>
        <w:ind w:left="720" w:hanging="360"/>
      </w:pPr>
      <w:rPr>
        <w:rFonts w:ascii="Symbol" w:hAnsi="Symbol" w:hint="default"/>
      </w:rPr>
    </w:lvl>
    <w:lvl w:ilvl="1" w:tplc="606455CA" w:tentative="1">
      <w:start w:val="1"/>
      <w:numFmt w:val="bullet"/>
      <w:lvlText w:val="o"/>
      <w:lvlJc w:val="left"/>
      <w:pPr>
        <w:ind w:left="1440" w:hanging="360"/>
      </w:pPr>
      <w:rPr>
        <w:rFonts w:ascii="Courier New" w:hAnsi="Courier New" w:cs="Courier New" w:hint="default"/>
      </w:rPr>
    </w:lvl>
    <w:lvl w:ilvl="2" w:tplc="A9B86516" w:tentative="1">
      <w:start w:val="1"/>
      <w:numFmt w:val="bullet"/>
      <w:lvlText w:val=""/>
      <w:lvlJc w:val="left"/>
      <w:pPr>
        <w:ind w:left="2160" w:hanging="360"/>
      </w:pPr>
      <w:rPr>
        <w:rFonts w:ascii="Wingdings" w:hAnsi="Wingdings" w:hint="default"/>
      </w:rPr>
    </w:lvl>
    <w:lvl w:ilvl="3" w:tplc="6778C1E0" w:tentative="1">
      <w:start w:val="1"/>
      <w:numFmt w:val="bullet"/>
      <w:lvlText w:val=""/>
      <w:lvlJc w:val="left"/>
      <w:pPr>
        <w:ind w:left="2880" w:hanging="360"/>
      </w:pPr>
      <w:rPr>
        <w:rFonts w:ascii="Symbol" w:hAnsi="Symbol" w:hint="default"/>
      </w:rPr>
    </w:lvl>
    <w:lvl w:ilvl="4" w:tplc="2DA6AF14" w:tentative="1">
      <w:start w:val="1"/>
      <w:numFmt w:val="bullet"/>
      <w:lvlText w:val="o"/>
      <w:lvlJc w:val="left"/>
      <w:pPr>
        <w:ind w:left="3600" w:hanging="360"/>
      </w:pPr>
      <w:rPr>
        <w:rFonts w:ascii="Courier New" w:hAnsi="Courier New" w:cs="Courier New" w:hint="default"/>
      </w:rPr>
    </w:lvl>
    <w:lvl w:ilvl="5" w:tplc="3C143CAC" w:tentative="1">
      <w:start w:val="1"/>
      <w:numFmt w:val="bullet"/>
      <w:lvlText w:val=""/>
      <w:lvlJc w:val="left"/>
      <w:pPr>
        <w:ind w:left="4320" w:hanging="360"/>
      </w:pPr>
      <w:rPr>
        <w:rFonts w:ascii="Wingdings" w:hAnsi="Wingdings" w:hint="default"/>
      </w:rPr>
    </w:lvl>
    <w:lvl w:ilvl="6" w:tplc="E08617A2" w:tentative="1">
      <w:start w:val="1"/>
      <w:numFmt w:val="bullet"/>
      <w:lvlText w:val=""/>
      <w:lvlJc w:val="left"/>
      <w:pPr>
        <w:ind w:left="5040" w:hanging="360"/>
      </w:pPr>
      <w:rPr>
        <w:rFonts w:ascii="Symbol" w:hAnsi="Symbol" w:hint="default"/>
      </w:rPr>
    </w:lvl>
    <w:lvl w:ilvl="7" w:tplc="E8686664" w:tentative="1">
      <w:start w:val="1"/>
      <w:numFmt w:val="bullet"/>
      <w:lvlText w:val="o"/>
      <w:lvlJc w:val="left"/>
      <w:pPr>
        <w:ind w:left="5760" w:hanging="360"/>
      </w:pPr>
      <w:rPr>
        <w:rFonts w:ascii="Courier New" w:hAnsi="Courier New" w:cs="Courier New" w:hint="default"/>
      </w:rPr>
    </w:lvl>
    <w:lvl w:ilvl="8" w:tplc="7E9ED7C0" w:tentative="1">
      <w:start w:val="1"/>
      <w:numFmt w:val="bullet"/>
      <w:lvlText w:val=""/>
      <w:lvlJc w:val="left"/>
      <w:pPr>
        <w:ind w:left="6480" w:hanging="360"/>
      </w:pPr>
      <w:rPr>
        <w:rFonts w:ascii="Wingdings" w:hAnsi="Wingdings" w:hint="default"/>
      </w:rPr>
    </w:lvl>
  </w:abstractNum>
  <w:abstractNum w:abstractNumId="16">
    <w:nsid w:val="7AEA2E5D"/>
    <w:multiLevelType w:val="hybridMultilevel"/>
    <w:tmpl w:val="442835C8"/>
    <w:lvl w:ilvl="0" w:tplc="87E03C6A">
      <w:start w:val="1"/>
      <w:numFmt w:val="bullet"/>
      <w:lvlText w:val=""/>
      <w:lvlJc w:val="left"/>
      <w:pPr>
        <w:ind w:left="720" w:hanging="360"/>
      </w:pPr>
      <w:rPr>
        <w:rFonts w:ascii="Symbol" w:hAnsi="Symbol" w:hint="default"/>
      </w:rPr>
    </w:lvl>
    <w:lvl w:ilvl="1" w:tplc="121AD308" w:tentative="1">
      <w:start w:val="1"/>
      <w:numFmt w:val="bullet"/>
      <w:lvlText w:val="o"/>
      <w:lvlJc w:val="left"/>
      <w:pPr>
        <w:ind w:left="1440" w:hanging="360"/>
      </w:pPr>
      <w:rPr>
        <w:rFonts w:ascii="Courier New" w:hAnsi="Courier New" w:cs="Courier New" w:hint="default"/>
      </w:rPr>
    </w:lvl>
    <w:lvl w:ilvl="2" w:tplc="6F6E4F98" w:tentative="1">
      <w:start w:val="1"/>
      <w:numFmt w:val="bullet"/>
      <w:lvlText w:val=""/>
      <w:lvlJc w:val="left"/>
      <w:pPr>
        <w:ind w:left="2160" w:hanging="360"/>
      </w:pPr>
      <w:rPr>
        <w:rFonts w:ascii="Wingdings" w:hAnsi="Wingdings" w:hint="default"/>
      </w:rPr>
    </w:lvl>
    <w:lvl w:ilvl="3" w:tplc="D70223DC" w:tentative="1">
      <w:start w:val="1"/>
      <w:numFmt w:val="bullet"/>
      <w:lvlText w:val=""/>
      <w:lvlJc w:val="left"/>
      <w:pPr>
        <w:ind w:left="2880" w:hanging="360"/>
      </w:pPr>
      <w:rPr>
        <w:rFonts w:ascii="Symbol" w:hAnsi="Symbol" w:hint="default"/>
      </w:rPr>
    </w:lvl>
    <w:lvl w:ilvl="4" w:tplc="38F2E8FE" w:tentative="1">
      <w:start w:val="1"/>
      <w:numFmt w:val="bullet"/>
      <w:lvlText w:val="o"/>
      <w:lvlJc w:val="left"/>
      <w:pPr>
        <w:ind w:left="3600" w:hanging="360"/>
      </w:pPr>
      <w:rPr>
        <w:rFonts w:ascii="Courier New" w:hAnsi="Courier New" w:cs="Courier New" w:hint="default"/>
      </w:rPr>
    </w:lvl>
    <w:lvl w:ilvl="5" w:tplc="111E0044" w:tentative="1">
      <w:start w:val="1"/>
      <w:numFmt w:val="bullet"/>
      <w:lvlText w:val=""/>
      <w:lvlJc w:val="left"/>
      <w:pPr>
        <w:ind w:left="4320" w:hanging="360"/>
      </w:pPr>
      <w:rPr>
        <w:rFonts w:ascii="Wingdings" w:hAnsi="Wingdings" w:hint="default"/>
      </w:rPr>
    </w:lvl>
    <w:lvl w:ilvl="6" w:tplc="858A7B78" w:tentative="1">
      <w:start w:val="1"/>
      <w:numFmt w:val="bullet"/>
      <w:lvlText w:val=""/>
      <w:lvlJc w:val="left"/>
      <w:pPr>
        <w:ind w:left="5040" w:hanging="360"/>
      </w:pPr>
      <w:rPr>
        <w:rFonts w:ascii="Symbol" w:hAnsi="Symbol" w:hint="default"/>
      </w:rPr>
    </w:lvl>
    <w:lvl w:ilvl="7" w:tplc="347E15A8" w:tentative="1">
      <w:start w:val="1"/>
      <w:numFmt w:val="bullet"/>
      <w:lvlText w:val="o"/>
      <w:lvlJc w:val="left"/>
      <w:pPr>
        <w:ind w:left="5760" w:hanging="360"/>
      </w:pPr>
      <w:rPr>
        <w:rFonts w:ascii="Courier New" w:hAnsi="Courier New" w:cs="Courier New" w:hint="default"/>
      </w:rPr>
    </w:lvl>
    <w:lvl w:ilvl="8" w:tplc="47CEF768"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6"/>
  </w:num>
  <w:num w:numId="7">
    <w:abstractNumId w:val="10"/>
  </w:num>
  <w:num w:numId="8">
    <w:abstractNumId w:val="2"/>
  </w:num>
  <w:num w:numId="9">
    <w:abstractNumId w:val="8"/>
  </w:num>
  <w:num w:numId="10">
    <w:abstractNumId w:val="11"/>
  </w:num>
  <w:num w:numId="11">
    <w:abstractNumId w:val="4"/>
  </w:num>
  <w:num w:numId="12">
    <w:abstractNumId w:val="14"/>
  </w:num>
  <w:num w:numId="13">
    <w:abstractNumId w:val="6"/>
  </w:num>
  <w:num w:numId="14">
    <w:abstractNumId w:val="13"/>
  </w:num>
  <w:num w:numId="15">
    <w:abstractNumId w:val="3"/>
  </w:num>
  <w:num w:numId="16">
    <w:abstractNumId w:val="1"/>
  </w:num>
  <w:num w:numId="17">
    <w:abstractNumId w:val="0"/>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81"/>
  <w:drawingGridVerticalSpacing w:val="181"/>
  <w:characterSpacingControl w:val="doNotCompress"/>
  <w:hdrShapeDefaults>
    <o:shapedefaults v:ext="edit" spidmax="8194"/>
  </w:hdrShapeDefaults>
  <w:footnotePr>
    <w:footnote w:id="-1"/>
    <w:footnote w:id="0"/>
  </w:footnotePr>
  <w:endnotePr>
    <w:endnote w:id="-1"/>
    <w:endnote w:id="0"/>
  </w:endnotePr>
  <w:compat/>
  <w:rsids>
    <w:rsidRoot w:val="00CB41FF"/>
    <w:rsid w:val="00043B8C"/>
    <w:rsid w:val="00054532"/>
    <w:rsid w:val="000562D1"/>
    <w:rsid w:val="00090FE6"/>
    <w:rsid w:val="000B2686"/>
    <w:rsid w:val="000D65C6"/>
    <w:rsid w:val="001473C2"/>
    <w:rsid w:val="00190771"/>
    <w:rsid w:val="001A2316"/>
    <w:rsid w:val="001A4587"/>
    <w:rsid w:val="001B33B7"/>
    <w:rsid w:val="001D3CFB"/>
    <w:rsid w:val="001E4D10"/>
    <w:rsid w:val="00202D52"/>
    <w:rsid w:val="00225423"/>
    <w:rsid w:val="00246F1D"/>
    <w:rsid w:val="00263FB3"/>
    <w:rsid w:val="00276A29"/>
    <w:rsid w:val="002926D5"/>
    <w:rsid w:val="002A18FE"/>
    <w:rsid w:val="002B0A63"/>
    <w:rsid w:val="002C66BB"/>
    <w:rsid w:val="002F2B98"/>
    <w:rsid w:val="00310A92"/>
    <w:rsid w:val="00316155"/>
    <w:rsid w:val="0033510E"/>
    <w:rsid w:val="003544D1"/>
    <w:rsid w:val="0035699C"/>
    <w:rsid w:val="003829C1"/>
    <w:rsid w:val="003969B8"/>
    <w:rsid w:val="003C2E07"/>
    <w:rsid w:val="003E1F64"/>
    <w:rsid w:val="00413C9A"/>
    <w:rsid w:val="004630BC"/>
    <w:rsid w:val="00476644"/>
    <w:rsid w:val="00482178"/>
    <w:rsid w:val="004B70B2"/>
    <w:rsid w:val="00511921"/>
    <w:rsid w:val="005177D8"/>
    <w:rsid w:val="0055272B"/>
    <w:rsid w:val="005561F2"/>
    <w:rsid w:val="00595A14"/>
    <w:rsid w:val="00596073"/>
    <w:rsid w:val="005A1589"/>
    <w:rsid w:val="005A439E"/>
    <w:rsid w:val="005C7C85"/>
    <w:rsid w:val="005E52C5"/>
    <w:rsid w:val="005F29B3"/>
    <w:rsid w:val="005F777C"/>
    <w:rsid w:val="00600A18"/>
    <w:rsid w:val="0061184F"/>
    <w:rsid w:val="00616D98"/>
    <w:rsid w:val="006271B4"/>
    <w:rsid w:val="006554E3"/>
    <w:rsid w:val="0069663D"/>
    <w:rsid w:val="006A0B0D"/>
    <w:rsid w:val="006B6C85"/>
    <w:rsid w:val="006D6CF9"/>
    <w:rsid w:val="006D73ED"/>
    <w:rsid w:val="006F0311"/>
    <w:rsid w:val="007041A4"/>
    <w:rsid w:val="00716581"/>
    <w:rsid w:val="00723DCD"/>
    <w:rsid w:val="00734DF0"/>
    <w:rsid w:val="007369DB"/>
    <w:rsid w:val="00753768"/>
    <w:rsid w:val="00765B1E"/>
    <w:rsid w:val="00796539"/>
    <w:rsid w:val="00797853"/>
    <w:rsid w:val="007C2B8A"/>
    <w:rsid w:val="007C7432"/>
    <w:rsid w:val="007E1AB4"/>
    <w:rsid w:val="00812A14"/>
    <w:rsid w:val="00822F11"/>
    <w:rsid w:val="0083282F"/>
    <w:rsid w:val="00847288"/>
    <w:rsid w:val="00854A49"/>
    <w:rsid w:val="00883922"/>
    <w:rsid w:val="00885057"/>
    <w:rsid w:val="00897380"/>
    <w:rsid w:val="008B0698"/>
    <w:rsid w:val="008B7543"/>
    <w:rsid w:val="008C038C"/>
    <w:rsid w:val="008D0F57"/>
    <w:rsid w:val="008D1930"/>
    <w:rsid w:val="008E249B"/>
    <w:rsid w:val="008E2F13"/>
    <w:rsid w:val="008F67A9"/>
    <w:rsid w:val="0090132F"/>
    <w:rsid w:val="00943097"/>
    <w:rsid w:val="0095186A"/>
    <w:rsid w:val="00962E6A"/>
    <w:rsid w:val="00965FAC"/>
    <w:rsid w:val="00967C50"/>
    <w:rsid w:val="009A0393"/>
    <w:rsid w:val="009A706A"/>
    <w:rsid w:val="009D1079"/>
    <w:rsid w:val="009D4674"/>
    <w:rsid w:val="009E516B"/>
    <w:rsid w:val="00A2070D"/>
    <w:rsid w:val="00A2085E"/>
    <w:rsid w:val="00A25620"/>
    <w:rsid w:val="00A258E3"/>
    <w:rsid w:val="00A275D7"/>
    <w:rsid w:val="00A51864"/>
    <w:rsid w:val="00A61D45"/>
    <w:rsid w:val="00A67F4E"/>
    <w:rsid w:val="00A80BDB"/>
    <w:rsid w:val="00A93C45"/>
    <w:rsid w:val="00AD468A"/>
    <w:rsid w:val="00AE7B10"/>
    <w:rsid w:val="00AF234E"/>
    <w:rsid w:val="00B417D5"/>
    <w:rsid w:val="00B43993"/>
    <w:rsid w:val="00B60DBD"/>
    <w:rsid w:val="00B7623E"/>
    <w:rsid w:val="00B87202"/>
    <w:rsid w:val="00BA3F03"/>
    <w:rsid w:val="00BA6184"/>
    <w:rsid w:val="00BD6574"/>
    <w:rsid w:val="00BD7A67"/>
    <w:rsid w:val="00C04E84"/>
    <w:rsid w:val="00C22D09"/>
    <w:rsid w:val="00C43986"/>
    <w:rsid w:val="00C466F3"/>
    <w:rsid w:val="00C832D5"/>
    <w:rsid w:val="00CB41FF"/>
    <w:rsid w:val="00CB6531"/>
    <w:rsid w:val="00D1519A"/>
    <w:rsid w:val="00D606E7"/>
    <w:rsid w:val="00D76D79"/>
    <w:rsid w:val="00D82FE1"/>
    <w:rsid w:val="00DC183E"/>
    <w:rsid w:val="00DC18ED"/>
    <w:rsid w:val="00DC735B"/>
    <w:rsid w:val="00DF2F2C"/>
    <w:rsid w:val="00E176A8"/>
    <w:rsid w:val="00E25992"/>
    <w:rsid w:val="00E3034E"/>
    <w:rsid w:val="00E3486C"/>
    <w:rsid w:val="00E462C4"/>
    <w:rsid w:val="00E844FE"/>
    <w:rsid w:val="00E90D0C"/>
    <w:rsid w:val="00E91C25"/>
    <w:rsid w:val="00E97A11"/>
    <w:rsid w:val="00EE0460"/>
    <w:rsid w:val="00EE06E5"/>
    <w:rsid w:val="00EE3B0A"/>
    <w:rsid w:val="00F01581"/>
    <w:rsid w:val="00F42B34"/>
    <w:rsid w:val="00F43501"/>
    <w:rsid w:val="00F45754"/>
    <w:rsid w:val="00F71F31"/>
    <w:rsid w:val="00F829FE"/>
    <w:rsid w:val="00F83D7D"/>
    <w:rsid w:val="00FB03CF"/>
    <w:rsid w:val="00FD45A1"/>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1FF"/>
  </w:style>
  <w:style w:type="paragraph" w:styleId="Titre1">
    <w:name w:val="heading 1"/>
    <w:basedOn w:val="Normal"/>
    <w:next w:val="Normal"/>
    <w:link w:val="Titre1Car"/>
    <w:uiPriority w:val="9"/>
    <w:qFormat/>
    <w:rsid w:val="00CB41FF"/>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B41FF"/>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B41FF"/>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B41FF"/>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CB41FF"/>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CB41FF"/>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CB41FF"/>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B41FF"/>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B41FF"/>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41F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B41F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B41F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CB41F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CB41F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CB41F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CB41F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B41F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B41FF"/>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unhideWhenUsed/>
    <w:qFormat/>
    <w:rsid w:val="00CB41FF"/>
    <w:pPr>
      <w:outlineLvl w:val="9"/>
    </w:pPr>
  </w:style>
  <w:style w:type="paragraph" w:styleId="Textedebulles">
    <w:name w:val="Balloon Text"/>
    <w:basedOn w:val="Normal"/>
    <w:link w:val="TextedebullesCar"/>
    <w:uiPriority w:val="99"/>
    <w:semiHidden/>
    <w:unhideWhenUsed/>
    <w:rsid w:val="00CB41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41FF"/>
    <w:rPr>
      <w:rFonts w:ascii="Tahoma" w:hAnsi="Tahoma" w:cs="Tahoma"/>
      <w:sz w:val="16"/>
      <w:szCs w:val="16"/>
    </w:rPr>
  </w:style>
  <w:style w:type="paragraph" w:styleId="Paragraphedeliste">
    <w:name w:val="List Paragraph"/>
    <w:aliases w:val="Paragraphe,titre 4"/>
    <w:basedOn w:val="Normal"/>
    <w:link w:val="ParagraphedelisteCar"/>
    <w:uiPriority w:val="34"/>
    <w:qFormat/>
    <w:rsid w:val="00CB41FF"/>
    <w:pPr>
      <w:ind w:left="720"/>
      <w:contextualSpacing/>
    </w:pPr>
  </w:style>
  <w:style w:type="paragraph" w:styleId="TM1">
    <w:name w:val="toc 1"/>
    <w:basedOn w:val="Normal"/>
    <w:next w:val="Normal"/>
    <w:autoRedefine/>
    <w:uiPriority w:val="39"/>
    <w:unhideWhenUsed/>
    <w:rsid w:val="00CB41FF"/>
    <w:pPr>
      <w:tabs>
        <w:tab w:val="left" w:pos="284"/>
        <w:tab w:val="right" w:leader="dot" w:pos="9062"/>
      </w:tabs>
      <w:spacing w:before="120" w:after="120"/>
    </w:pPr>
    <w:rPr>
      <w:rFonts w:cs="Times New Roman"/>
      <w:b/>
      <w:bCs/>
      <w:caps/>
      <w:sz w:val="20"/>
      <w:szCs w:val="24"/>
    </w:rPr>
  </w:style>
  <w:style w:type="paragraph" w:styleId="TM2">
    <w:name w:val="toc 2"/>
    <w:basedOn w:val="Normal"/>
    <w:next w:val="Normal"/>
    <w:autoRedefine/>
    <w:uiPriority w:val="39"/>
    <w:unhideWhenUsed/>
    <w:rsid w:val="00CB41FF"/>
    <w:pPr>
      <w:spacing w:after="0"/>
      <w:ind w:left="220"/>
    </w:pPr>
    <w:rPr>
      <w:rFonts w:cs="Times New Roman"/>
      <w:smallCaps/>
      <w:sz w:val="20"/>
      <w:szCs w:val="24"/>
    </w:rPr>
  </w:style>
  <w:style w:type="paragraph" w:styleId="TM3">
    <w:name w:val="toc 3"/>
    <w:basedOn w:val="Normal"/>
    <w:next w:val="Normal"/>
    <w:autoRedefine/>
    <w:uiPriority w:val="39"/>
    <w:unhideWhenUsed/>
    <w:rsid w:val="00CB41FF"/>
    <w:pPr>
      <w:spacing w:after="0"/>
      <w:ind w:left="440"/>
    </w:pPr>
    <w:rPr>
      <w:rFonts w:cs="Times New Roman"/>
      <w:i/>
      <w:iCs/>
      <w:sz w:val="20"/>
      <w:szCs w:val="24"/>
    </w:rPr>
  </w:style>
  <w:style w:type="paragraph" w:styleId="TM4">
    <w:name w:val="toc 4"/>
    <w:basedOn w:val="Normal"/>
    <w:next w:val="Normal"/>
    <w:autoRedefine/>
    <w:uiPriority w:val="39"/>
    <w:unhideWhenUsed/>
    <w:rsid w:val="00CB41FF"/>
    <w:pPr>
      <w:spacing w:after="0"/>
      <w:ind w:left="660"/>
    </w:pPr>
    <w:rPr>
      <w:rFonts w:cs="Times New Roman"/>
      <w:sz w:val="18"/>
      <w:szCs w:val="21"/>
    </w:rPr>
  </w:style>
  <w:style w:type="paragraph" w:styleId="TM5">
    <w:name w:val="toc 5"/>
    <w:basedOn w:val="Normal"/>
    <w:next w:val="Normal"/>
    <w:autoRedefine/>
    <w:uiPriority w:val="39"/>
    <w:unhideWhenUsed/>
    <w:rsid w:val="00CB41FF"/>
    <w:pPr>
      <w:spacing w:after="0"/>
      <w:ind w:left="880"/>
    </w:pPr>
    <w:rPr>
      <w:rFonts w:cs="Times New Roman"/>
      <w:sz w:val="18"/>
      <w:szCs w:val="21"/>
    </w:rPr>
  </w:style>
  <w:style w:type="paragraph" w:styleId="TM6">
    <w:name w:val="toc 6"/>
    <w:basedOn w:val="Normal"/>
    <w:next w:val="Normal"/>
    <w:autoRedefine/>
    <w:uiPriority w:val="39"/>
    <w:unhideWhenUsed/>
    <w:rsid w:val="00CB41FF"/>
    <w:pPr>
      <w:spacing w:after="0"/>
      <w:ind w:left="1100"/>
    </w:pPr>
    <w:rPr>
      <w:rFonts w:cs="Times New Roman"/>
      <w:sz w:val="18"/>
      <w:szCs w:val="21"/>
    </w:rPr>
  </w:style>
  <w:style w:type="paragraph" w:styleId="TM7">
    <w:name w:val="toc 7"/>
    <w:basedOn w:val="Normal"/>
    <w:next w:val="Normal"/>
    <w:autoRedefine/>
    <w:uiPriority w:val="39"/>
    <w:unhideWhenUsed/>
    <w:rsid w:val="00CB41FF"/>
    <w:pPr>
      <w:spacing w:after="0"/>
      <w:ind w:left="1320"/>
    </w:pPr>
    <w:rPr>
      <w:rFonts w:cs="Times New Roman"/>
      <w:sz w:val="18"/>
      <w:szCs w:val="21"/>
    </w:rPr>
  </w:style>
  <w:style w:type="paragraph" w:styleId="TM8">
    <w:name w:val="toc 8"/>
    <w:basedOn w:val="Normal"/>
    <w:next w:val="Normal"/>
    <w:autoRedefine/>
    <w:uiPriority w:val="39"/>
    <w:unhideWhenUsed/>
    <w:rsid w:val="00CB41FF"/>
    <w:pPr>
      <w:spacing w:after="0"/>
      <w:ind w:left="1540"/>
    </w:pPr>
    <w:rPr>
      <w:rFonts w:cs="Times New Roman"/>
      <w:sz w:val="18"/>
      <w:szCs w:val="21"/>
    </w:rPr>
  </w:style>
  <w:style w:type="paragraph" w:styleId="TM9">
    <w:name w:val="toc 9"/>
    <w:basedOn w:val="Normal"/>
    <w:next w:val="Normal"/>
    <w:autoRedefine/>
    <w:uiPriority w:val="39"/>
    <w:unhideWhenUsed/>
    <w:rsid w:val="00CB41FF"/>
    <w:pPr>
      <w:spacing w:after="0"/>
      <w:ind w:left="1760"/>
    </w:pPr>
    <w:rPr>
      <w:rFonts w:cs="Times New Roman"/>
      <w:sz w:val="18"/>
      <w:szCs w:val="21"/>
    </w:rPr>
  </w:style>
  <w:style w:type="character" w:styleId="Lienhypertexte">
    <w:name w:val="Hyperlink"/>
    <w:basedOn w:val="Policepardfaut"/>
    <w:uiPriority w:val="99"/>
    <w:unhideWhenUsed/>
    <w:rsid w:val="00CB41FF"/>
    <w:rPr>
      <w:color w:val="0000FF" w:themeColor="hyperlink"/>
      <w:u w:val="single"/>
    </w:rPr>
  </w:style>
  <w:style w:type="paragraph" w:styleId="En-tte">
    <w:name w:val="header"/>
    <w:basedOn w:val="Normal"/>
    <w:link w:val="En-tteCar"/>
    <w:uiPriority w:val="99"/>
    <w:unhideWhenUsed/>
    <w:rsid w:val="00CB41FF"/>
    <w:pPr>
      <w:tabs>
        <w:tab w:val="center" w:pos="4536"/>
        <w:tab w:val="right" w:pos="9072"/>
      </w:tabs>
      <w:spacing w:after="0" w:line="240" w:lineRule="auto"/>
    </w:pPr>
  </w:style>
  <w:style w:type="character" w:customStyle="1" w:styleId="En-tteCar">
    <w:name w:val="En-tête Car"/>
    <w:basedOn w:val="Policepardfaut"/>
    <w:link w:val="En-tte"/>
    <w:uiPriority w:val="99"/>
    <w:rsid w:val="00CB41FF"/>
  </w:style>
  <w:style w:type="paragraph" w:styleId="Pieddepage">
    <w:name w:val="footer"/>
    <w:basedOn w:val="Normal"/>
    <w:link w:val="PieddepageCar"/>
    <w:uiPriority w:val="99"/>
    <w:unhideWhenUsed/>
    <w:rsid w:val="00CB41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41FF"/>
  </w:style>
  <w:style w:type="table" w:styleId="Grillemoyenne3-Accent1">
    <w:name w:val="Medium Grid 3 Accent 1"/>
    <w:basedOn w:val="TableauNormal"/>
    <w:uiPriority w:val="69"/>
    <w:rsid w:val="00CB41F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gende">
    <w:name w:val="caption"/>
    <w:basedOn w:val="Normal"/>
    <w:next w:val="Normal"/>
    <w:uiPriority w:val="35"/>
    <w:unhideWhenUsed/>
    <w:qFormat/>
    <w:rsid w:val="00CB41FF"/>
    <w:pPr>
      <w:spacing w:line="240" w:lineRule="auto"/>
    </w:pPr>
    <w:rPr>
      <w:b/>
      <w:bCs/>
      <w:color w:val="4F81BD" w:themeColor="accent1"/>
      <w:sz w:val="18"/>
      <w:szCs w:val="18"/>
    </w:rPr>
  </w:style>
  <w:style w:type="paragraph" w:customStyle="1" w:styleId="twunmatched">
    <w:name w:val="twunmatched"/>
    <w:basedOn w:val="Normal"/>
    <w:rsid w:val="00CB41F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abledesillustrations">
    <w:name w:val="table of figures"/>
    <w:basedOn w:val="Normal"/>
    <w:next w:val="Normal"/>
    <w:uiPriority w:val="99"/>
    <w:unhideWhenUsed/>
    <w:rsid w:val="00CB41FF"/>
    <w:pPr>
      <w:spacing w:after="0"/>
    </w:pPr>
  </w:style>
  <w:style w:type="table" w:styleId="Grilledutableau">
    <w:name w:val="Table Grid"/>
    <w:basedOn w:val="TableauNormal"/>
    <w:uiPriority w:val="59"/>
    <w:rsid w:val="00CB41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ang-en">
    <w:name w:val="lang-en"/>
    <w:basedOn w:val="Policepardfaut"/>
    <w:rsid w:val="00CB41FF"/>
  </w:style>
  <w:style w:type="character" w:customStyle="1" w:styleId="apple-converted-space">
    <w:name w:val="apple-converted-space"/>
    <w:basedOn w:val="Policepardfaut"/>
    <w:rsid w:val="00CB41FF"/>
  </w:style>
  <w:style w:type="paragraph" w:styleId="NormalWeb">
    <w:name w:val="Normal (Web)"/>
    <w:basedOn w:val="Normal"/>
    <w:uiPriority w:val="99"/>
    <w:unhideWhenUsed/>
    <w:rsid w:val="00CB41F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B41FF"/>
    <w:rPr>
      <w:b/>
      <w:bCs/>
    </w:rPr>
  </w:style>
  <w:style w:type="paragraph" w:customStyle="1" w:styleId="Default">
    <w:name w:val="Default"/>
    <w:rsid w:val="001A4587"/>
    <w:pPr>
      <w:autoSpaceDE w:val="0"/>
      <w:autoSpaceDN w:val="0"/>
      <w:adjustRightInd w:val="0"/>
      <w:spacing w:after="0" w:line="240" w:lineRule="auto"/>
      <w:jc w:val="both"/>
    </w:pPr>
    <w:rPr>
      <w:rFonts w:ascii="Arial" w:hAnsi="Arial" w:cs="Arial"/>
      <w:color w:val="000000"/>
      <w:sz w:val="24"/>
      <w:szCs w:val="24"/>
    </w:rPr>
  </w:style>
  <w:style w:type="paragraph" w:styleId="Sansinterligne">
    <w:name w:val="No Spacing"/>
    <w:link w:val="SansinterligneCar"/>
    <w:uiPriority w:val="1"/>
    <w:qFormat/>
    <w:rsid w:val="001A4587"/>
    <w:pPr>
      <w:spacing w:after="0" w:line="240" w:lineRule="auto"/>
      <w:jc w:val="both"/>
    </w:pPr>
    <w:rPr>
      <w:rFonts w:asciiTheme="majorBidi" w:hAnsiTheme="majorBidi"/>
      <w:sz w:val="24"/>
    </w:rPr>
  </w:style>
  <w:style w:type="character" w:customStyle="1" w:styleId="ParagraphedelisteCar">
    <w:name w:val="Paragraphe de liste Car"/>
    <w:aliases w:val="Paragraphe Car,titre 4 Car"/>
    <w:basedOn w:val="Policepardfaut"/>
    <w:link w:val="Paragraphedeliste"/>
    <w:uiPriority w:val="34"/>
    <w:locked/>
    <w:rsid w:val="0033510E"/>
  </w:style>
  <w:style w:type="table" w:customStyle="1" w:styleId="GridTable5DarkAccent5">
    <w:name w:val="Grid Table 5 Dark Accent 5"/>
    <w:basedOn w:val="TableauNormal"/>
    <w:uiPriority w:val="50"/>
    <w:rsid w:val="002C66B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6ColorfulAccent1">
    <w:name w:val="Grid Table 6 Colorful Accent 1"/>
    <w:basedOn w:val="TableauNormal"/>
    <w:uiPriority w:val="51"/>
    <w:rsid w:val="002C66BB"/>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Accentuation">
    <w:name w:val="Emphasis"/>
    <w:basedOn w:val="Policepardfaut"/>
    <w:uiPriority w:val="20"/>
    <w:qFormat/>
    <w:rsid w:val="002C66BB"/>
    <w:rPr>
      <w:i/>
      <w:iCs/>
    </w:rPr>
  </w:style>
  <w:style w:type="paragraph" w:styleId="AdresseHTML">
    <w:name w:val="HTML Address"/>
    <w:basedOn w:val="Normal"/>
    <w:link w:val="AdresseHTMLCar"/>
    <w:uiPriority w:val="99"/>
    <w:unhideWhenUsed/>
    <w:rsid w:val="002C66BB"/>
    <w:pPr>
      <w:spacing w:after="0" w:line="240" w:lineRule="auto"/>
    </w:pPr>
    <w:rPr>
      <w:rFonts w:ascii="Times New Roman" w:eastAsia="Times New Roman" w:hAnsi="Times New Roman" w:cs="Times New Roman"/>
      <w:i/>
      <w:iCs/>
      <w:sz w:val="24"/>
      <w:szCs w:val="24"/>
      <w:lang w:eastAsia="fr-FR"/>
    </w:rPr>
  </w:style>
  <w:style w:type="character" w:customStyle="1" w:styleId="AdresseHTMLCar">
    <w:name w:val="Adresse HTML Car"/>
    <w:basedOn w:val="Policepardfaut"/>
    <w:link w:val="AdresseHTML"/>
    <w:uiPriority w:val="99"/>
    <w:rsid w:val="002C66BB"/>
    <w:rPr>
      <w:rFonts w:ascii="Times New Roman" w:eastAsia="Times New Roman" w:hAnsi="Times New Roman" w:cs="Times New Roman"/>
      <w:i/>
      <w:iCs/>
      <w:sz w:val="24"/>
      <w:szCs w:val="24"/>
      <w:lang w:eastAsia="fr-FR"/>
    </w:rPr>
  </w:style>
  <w:style w:type="character" w:customStyle="1" w:styleId="SansinterligneCar">
    <w:name w:val="Sans interligne Car"/>
    <w:basedOn w:val="Policepardfaut"/>
    <w:link w:val="Sansinterligne"/>
    <w:uiPriority w:val="1"/>
    <w:rsid w:val="002C66BB"/>
    <w:rPr>
      <w:rFonts w:asciiTheme="majorBidi" w:hAnsiTheme="majorBidi"/>
      <w:sz w:val="24"/>
    </w:rPr>
  </w:style>
  <w:style w:type="table" w:customStyle="1" w:styleId="GridTable5DarkAccent1">
    <w:name w:val="Grid Table 5 Dark Accent 1"/>
    <w:basedOn w:val="TableauNormal"/>
    <w:uiPriority w:val="50"/>
    <w:rsid w:val="002C66B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Chapitre">
    <w:name w:val="Chapitre"/>
    <w:basedOn w:val="Titre4"/>
    <w:link w:val="ChapitreCar"/>
    <w:qFormat/>
    <w:rsid w:val="002C66BB"/>
    <w:pPr>
      <w:numPr>
        <w:ilvl w:val="0"/>
        <w:numId w:val="0"/>
      </w:numPr>
      <w:spacing w:before="40" w:line="360" w:lineRule="auto"/>
    </w:pPr>
    <w:rPr>
      <w:rFonts w:ascii="Arial" w:hAnsi="Arial"/>
      <w:bCs w:val="0"/>
      <w:i w:val="0"/>
      <w:color w:val="000000" w:themeColor="text1"/>
      <w:sz w:val="28"/>
    </w:rPr>
  </w:style>
  <w:style w:type="character" w:customStyle="1" w:styleId="ChapitreCar">
    <w:name w:val="Chapitre Car"/>
    <w:basedOn w:val="Titre4Car"/>
    <w:link w:val="Chapitre"/>
    <w:rsid w:val="002C66BB"/>
    <w:rPr>
      <w:rFonts w:ascii="Arial" w:eastAsiaTheme="majorEastAsia" w:hAnsi="Arial" w:cstheme="majorBidi"/>
      <w:b/>
      <w:bCs/>
      <w:i/>
      <w:iCs/>
      <w:color w:val="000000" w:themeColor="text1"/>
      <w:sz w:val="28"/>
    </w:rPr>
  </w:style>
  <w:style w:type="paragraph" w:styleId="Titre">
    <w:name w:val="Title"/>
    <w:basedOn w:val="Normal"/>
    <w:next w:val="Normal"/>
    <w:link w:val="TitreCar"/>
    <w:autoRedefine/>
    <w:uiPriority w:val="10"/>
    <w:qFormat/>
    <w:rsid w:val="002C66BB"/>
    <w:pPr>
      <w:spacing w:after="0" w:line="240" w:lineRule="auto"/>
      <w:contextualSpacing/>
    </w:pPr>
    <w:rPr>
      <w:rFonts w:ascii="Arial" w:eastAsiaTheme="majorEastAsia" w:hAnsi="Arial" w:cstheme="majorBidi"/>
      <w:spacing w:val="-10"/>
      <w:kern w:val="28"/>
      <w:sz w:val="28"/>
      <w:szCs w:val="56"/>
    </w:rPr>
  </w:style>
  <w:style w:type="character" w:customStyle="1" w:styleId="TitreCar">
    <w:name w:val="Titre Car"/>
    <w:basedOn w:val="Policepardfaut"/>
    <w:link w:val="Titre"/>
    <w:uiPriority w:val="10"/>
    <w:rsid w:val="002C66BB"/>
    <w:rPr>
      <w:rFonts w:ascii="Arial" w:eastAsiaTheme="majorEastAsia" w:hAnsi="Arial" w:cstheme="majorBidi"/>
      <w:spacing w:val="-10"/>
      <w:kern w:val="28"/>
      <w:sz w:val="28"/>
      <w:szCs w:val="56"/>
    </w:rPr>
  </w:style>
  <w:style w:type="character" w:styleId="Textedelespacerserv">
    <w:name w:val="Placeholder Text"/>
    <w:basedOn w:val="Policepardfaut"/>
    <w:uiPriority w:val="99"/>
    <w:semiHidden/>
    <w:rsid w:val="002C66BB"/>
    <w:rPr>
      <w:color w:val="808080"/>
    </w:rPr>
  </w:style>
  <w:style w:type="paragraph" w:styleId="Notedebasdepage">
    <w:name w:val="footnote text"/>
    <w:basedOn w:val="Normal"/>
    <w:link w:val="NotedebasdepageCar"/>
    <w:uiPriority w:val="99"/>
    <w:semiHidden/>
    <w:unhideWhenUsed/>
    <w:rsid w:val="002C66BB"/>
    <w:pPr>
      <w:spacing w:after="0" w:line="240" w:lineRule="auto"/>
    </w:pPr>
    <w:rPr>
      <w:rFonts w:asciiTheme="majorBidi" w:eastAsiaTheme="minorEastAsia" w:hAnsiTheme="majorBidi"/>
      <w:sz w:val="20"/>
      <w:szCs w:val="20"/>
      <w:lang w:eastAsia="fr-FR"/>
    </w:rPr>
  </w:style>
  <w:style w:type="character" w:customStyle="1" w:styleId="NotedebasdepageCar">
    <w:name w:val="Note de bas de page Car"/>
    <w:basedOn w:val="Policepardfaut"/>
    <w:link w:val="Notedebasdepage"/>
    <w:uiPriority w:val="99"/>
    <w:semiHidden/>
    <w:rsid w:val="002C66BB"/>
    <w:rPr>
      <w:rFonts w:asciiTheme="majorBidi" w:eastAsiaTheme="minorEastAsia" w:hAnsiTheme="majorBidi"/>
      <w:sz w:val="20"/>
      <w:szCs w:val="20"/>
      <w:lang w:eastAsia="fr-FR"/>
    </w:rPr>
  </w:style>
  <w:style w:type="character" w:styleId="Appelnotedebasdep">
    <w:name w:val="footnote reference"/>
    <w:basedOn w:val="Policepardfaut"/>
    <w:uiPriority w:val="99"/>
    <w:semiHidden/>
    <w:unhideWhenUsed/>
    <w:rsid w:val="002C66BB"/>
    <w:rPr>
      <w:vertAlign w:val="superscript"/>
    </w:rPr>
  </w:style>
  <w:style w:type="paragraph" w:customStyle="1" w:styleId="bodytext">
    <w:name w:val="bodytext"/>
    <w:basedOn w:val="Normal"/>
    <w:rsid w:val="002C66B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hyperlink" Target="http://fr.wikipedia.org/wiki/Diagramme" TargetMode="External"/><Relationship Id="rId21" Type="http://schemas.openxmlformats.org/officeDocument/2006/relationships/image" Target="media/image11.emf"/><Relationship Id="rId34" Type="http://schemas.openxmlformats.org/officeDocument/2006/relationships/image" Target="media/image22.emf"/><Relationship Id="rId42" Type="http://schemas.openxmlformats.org/officeDocument/2006/relationships/hyperlink" Target="http://fr.wikipedia.org/wiki/Dynamique" TargetMode="External"/><Relationship Id="rId47" Type="http://schemas.openxmlformats.org/officeDocument/2006/relationships/image" Target="media/image28.png"/><Relationship Id="rId50" Type="http://schemas.openxmlformats.org/officeDocument/2006/relationships/image" Target="media/image30.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1.emf"/><Relationship Id="rId38" Type="http://schemas.openxmlformats.org/officeDocument/2006/relationships/hyperlink" Target="http://fr.wikipedia.org/wiki/Interface_(informatique)" TargetMode="External"/><Relationship Id="rId46"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41" Type="http://schemas.openxmlformats.org/officeDocument/2006/relationships/hyperlink" Target="http://fr.wikipedia.org/wiki/Unified_modeling_languag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C3%89lectronique" TargetMode="External"/><Relationship Id="rId24" Type="http://schemas.openxmlformats.org/officeDocument/2006/relationships/image" Target="media/image14.emf"/><Relationship Id="rId32" Type="http://schemas.openxmlformats.org/officeDocument/2006/relationships/hyperlink" Target="http://fr.wikipedia.org/wiki/Syst%C3%A8me_d%27information" TargetMode="External"/><Relationship Id="rId37" Type="http://schemas.openxmlformats.org/officeDocument/2006/relationships/hyperlink" Target="http://fr.wikipedia.org/wiki/Classe_(informatique)" TargetMode="External"/><Relationship Id="rId40" Type="http://schemas.openxmlformats.org/officeDocument/2006/relationships/hyperlink" Target="http://fr.wikipedia.org/wiki/Statique" TargetMode="External"/><Relationship Id="rId45" Type="http://schemas.openxmlformats.org/officeDocument/2006/relationships/hyperlink" Target="http://www.commentcamarche.net/contents/222-environnement-client-serveur" TargetMode="External"/><Relationship Id="rId53"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4.emf"/><Relationship Id="rId49" Type="http://schemas.openxmlformats.org/officeDocument/2006/relationships/image" Target="media/image29.png"/><Relationship Id="rId57" Type="http://schemas.microsoft.com/office/2007/relationships/stylesWithEffects" Target="stylesWithEffects.xml"/><Relationship Id="rId10" Type="http://schemas.openxmlformats.org/officeDocument/2006/relationships/hyperlink" Target="https://fr.wikipedia.org/wiki/%C3%89lectronique" TargetMode="External"/><Relationship Id="rId19" Type="http://schemas.openxmlformats.org/officeDocument/2006/relationships/image" Target="media/image9.emf"/><Relationship Id="rId31" Type="http://schemas.openxmlformats.org/officeDocument/2006/relationships/hyperlink" Target="http://fr.wikipedia.org/wiki/Logiciel" TargetMode="External"/><Relationship Id="rId44" Type="http://schemas.openxmlformats.org/officeDocument/2006/relationships/image" Target="media/image26.png"/><Relationship Id="rId52"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yperlink" Target="https://fr.wikipedia.org/wiki/%C3%89lectronique" TargetMode="Externa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3.emf"/><Relationship Id="rId43" Type="http://schemas.openxmlformats.org/officeDocument/2006/relationships/image" Target="media/image25.jpeg"/><Relationship Id="rId48" Type="http://schemas.openxmlformats.org/officeDocument/2006/relationships/hyperlink" Target="http://fr.wikipedia.org/wiki/Processus_l%C3%A9ger" TargetMode="External"/><Relationship Id="rId8" Type="http://schemas.openxmlformats.org/officeDocument/2006/relationships/image" Target="media/image1.png"/><Relationship Id="rId51" Type="http://schemas.openxmlformats.org/officeDocument/2006/relationships/image" Target="media/image31.jpe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26A4A-BE81-44BF-A227-B80ED9D8F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4868</TotalTime>
  <Pages>51</Pages>
  <Words>6968</Words>
  <Characters>38329</Characters>
  <Application>Microsoft Office Word</Application>
  <DocSecurity>0</DocSecurity>
  <Lines>319</Lines>
  <Paragraphs>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74</cp:revision>
  <dcterms:created xsi:type="dcterms:W3CDTF">2016-03-30T14:38:00Z</dcterms:created>
  <dcterms:modified xsi:type="dcterms:W3CDTF">2016-06-01T16:08:00Z</dcterms:modified>
</cp:coreProperties>
</file>