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14:paraId="5D4F265E" w14:textId="77777777" w:rsidR="001F3422" w:rsidRDefault="00A47EFF" w:rsidP="001F3422">
              <w:r w:rsidRPr="00A47EFF">
                <w:rPr>
                  <w:noProof/>
                </w:rPr>
                <mc:AlternateContent>
                  <mc:Choice Requires="wps">
                    <w:drawing>
                      <wp:anchor distT="0" distB="0" distL="114300" distR="114300" simplePos="0" relativeHeight="252658688" behindDoc="0" locked="0" layoutInCell="1" allowOverlap="1" wp14:anchorId="7A4D9A09" wp14:editId="0E1B46E8">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F997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D9A09"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fillcolor="white [3201]" strokeweight=".5pt">
                        <v:textbox>
                          <w:txbxContent>
                            <w:p w14:paraId="421F997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59712" behindDoc="0" locked="0" layoutInCell="1" allowOverlap="1" wp14:anchorId="477BDAAB" wp14:editId="7580A849">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E6054" w14:textId="77777777" w:rsidR="00E10B60" w:rsidRDefault="00E10B60" w:rsidP="00E10B60">
                                    <w:r>
                                      <w:rPr>
                                        <w:noProof/>
                                        <w:bdr w:val="none" w:sz="0" w:space="0" w:color="auto" w:frame="1"/>
                                      </w:rPr>
                                      <w:drawing>
                                        <wp:inline distT="0" distB="0" distL="0" distR="0" wp14:anchorId="47AF7CA9" wp14:editId="324E3710">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4BE267A8" w14:textId="77777777" w:rsidR="00E10B60" w:rsidRDefault="00E10B60" w:rsidP="00E10B60">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0923988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BDAAB" id="Text Box 51" o:spid="_x0000_s1027" type="#_x0000_t202" style="position:absolute;left:0;text-align:left;margin-left:252.25pt;margin-top:17pt;width:237.6pt;height:156.6pt;z-index:25265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799E6054" w14:textId="77777777" w:rsidR="00E10B60" w:rsidRDefault="00E10B60" w:rsidP="00E10B60">
                              <w:r>
                                <w:rPr>
                                  <w:noProof/>
                                  <w:bdr w:val="none" w:sz="0" w:space="0" w:color="auto" w:frame="1"/>
                                </w:rPr>
                                <w:drawing>
                                  <wp:inline distT="0" distB="0" distL="0" distR="0" wp14:anchorId="47AF7CA9" wp14:editId="324E3710">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4BE267A8" w14:textId="77777777" w:rsidR="00E10B60" w:rsidRDefault="00E10B60" w:rsidP="00E10B60">
                              <w:pPr>
                                <w:jc w:val="left"/>
                              </w:pPr>
                              <w:bookmarkStart w:id="2" w:name="_Hlk193881698"/>
                              <w:r>
                                <w:t xml:space="preserve">XMP House, </w:t>
                              </w:r>
                              <w:proofErr w:type="spellStart"/>
                              <w:r>
                                <w:t>Starnhill</w:t>
                              </w:r>
                              <w:proofErr w:type="spellEnd"/>
                              <w:r>
                                <w:t xml:space="preserve"> Close,</w:t>
                              </w:r>
                              <w:r>
                                <w:br/>
                                <w:t>Ecclesfield, Sheffield,</w:t>
                              </w:r>
                              <w:r>
                                <w:br/>
                                <w:t>S35 9TG, United Kingdom.</w:t>
                              </w:r>
                              <w:bookmarkEnd w:id="2"/>
                            </w:p>
                            <w:p w14:paraId="0923988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60736" behindDoc="0" locked="0" layoutInCell="1" allowOverlap="1" wp14:anchorId="63C4F460" wp14:editId="15DFEA75">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9B9D26" w14:textId="44F41FCB"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C942CC">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4F460" id="Text Box 61" o:spid="_x0000_s1028" type="#_x0000_t202" style="position:absolute;left:0;text-align:left;margin-left:14.65pt;margin-top:625.4pt;width:475.2pt;height:97.2pt;z-index:2526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fillcolor="white [3201]" strokeweight=".5pt">
                        <v:textbox>
                          <w:txbxContent>
                            <w:p w14:paraId="559B9D26" w14:textId="44F41FCB"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C942CC">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407FBCA4" w14:textId="77777777" w:rsidR="001F3422" w:rsidRDefault="00A47EFF"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1760" behindDoc="0" locked="0" layoutInCell="1" allowOverlap="1" wp14:anchorId="4A324D57" wp14:editId="06CD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0426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04260" cy="2475230"/>
                                </a:xfrm>
                                <a:prstGeom prst="rect">
                                  <a:avLst/>
                                </a:prstGeom>
                                <a:noFill/>
                                <a:ln w="6350">
                                  <a:noFill/>
                                </a:ln>
                                <a:effectLst/>
                              </wps:spPr>
                              <wps:txbx>
                                <w:txbxContent>
                                  <w:p w14:paraId="52C19CA8" w14:textId="77777777" w:rsidR="00A47EFF" w:rsidRPr="00B506FE" w:rsidRDefault="00C263EE"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68A3AB60" w14:textId="56711D13"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612FD0" w:rsidRPr="00612FD0">
                                          <w:rPr>
                                            <w:rFonts w:ascii="Arial" w:hAnsi="Arial"/>
                                            <w:b/>
                                            <w:noProof/>
                                            <w:color w:val="7F7F7F" w:themeColor="text1" w:themeTint="80"/>
                                            <w:sz w:val="24"/>
                                            <w:szCs w:val="40"/>
                                          </w:rPr>
                                          <w:t>Contract Review</w:t>
                                        </w:r>
                                        <w:r w:rsidR="00612FD0">
                                          <w:rPr>
                                            <w:rFonts w:ascii="Arial" w:hAnsi="Arial"/>
                                            <w:b/>
                                            <w:noProof/>
                                            <w:color w:val="7F7F7F" w:themeColor="text1" w:themeTint="80"/>
                                            <w:sz w:val="24"/>
                                            <w:szCs w:val="40"/>
                                          </w:rPr>
                                          <w:t xml:space="preserve"> </w:t>
                                        </w:r>
                                        <w:r w:rsidR="00612FD0" w:rsidRPr="00612FD0">
                                          <w:rPr>
                                            <w:rFonts w:ascii="Arial" w:hAnsi="Arial"/>
                                            <w:b/>
                                            <w:noProof/>
                                            <w:color w:val="7F7F7F" w:themeColor="text1" w:themeTint="80"/>
                                            <w:sz w:val="24"/>
                                            <w:szCs w:val="40"/>
                                          </w:rPr>
                                          <w:t>Procedure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A324D57" id="Text Box 39" o:spid="_x0000_s1029" type="#_x0000_t202" style="position:absolute;margin-left:0;margin-top:0;width:283.8pt;height:194.9pt;z-index:25266176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" filled="f" stroked="f" strokeweight=".5pt">
                        <v:textbox style="mso-fit-shape-to-text:t">
                          <w:txbxContent>
                            <w:p w14:paraId="52C19CA8" w14:textId="77777777" w:rsidR="00A47EFF" w:rsidRPr="00B506FE" w:rsidRDefault="00C263EE"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68A3AB60" w14:textId="56711D13"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612FD0" w:rsidRPr="00612FD0">
                                    <w:rPr>
                                      <w:rFonts w:ascii="Arial" w:hAnsi="Arial"/>
                                      <w:b/>
                                      <w:noProof/>
                                      <w:color w:val="7F7F7F" w:themeColor="text1" w:themeTint="80"/>
                                      <w:sz w:val="24"/>
                                      <w:szCs w:val="40"/>
                                    </w:rPr>
                                    <w:t>Contract Review</w:t>
                                  </w:r>
                                  <w:r w:rsidR="00612FD0">
                                    <w:rPr>
                                      <w:rFonts w:ascii="Arial" w:hAnsi="Arial"/>
                                      <w:b/>
                                      <w:noProof/>
                                      <w:color w:val="7F7F7F" w:themeColor="text1" w:themeTint="80"/>
                                      <w:sz w:val="24"/>
                                      <w:szCs w:val="40"/>
                                    </w:rPr>
                                    <w:t xml:space="preserve"> </w:t>
                                  </w:r>
                                  <w:r w:rsidR="00612FD0" w:rsidRPr="00612FD0">
                                    <w:rPr>
                                      <w:rFonts w:ascii="Arial" w:hAnsi="Arial"/>
                                      <w:b/>
                                      <w:noProof/>
                                      <w:color w:val="7F7F7F" w:themeColor="text1" w:themeTint="80"/>
                                      <w:sz w:val="24"/>
                                      <w:szCs w:val="40"/>
                                    </w:rPr>
                                    <w:t>Procedure</w:t>
                                  </w:r>
                                </w:sdtContent>
                              </w:sdt>
                            </w:p>
                          </w:txbxContent>
                        </v:textbox>
                        <w10:wrap type="square" anchorx="page" anchory="page"/>
                      </v:shape>
                    </w:pict>
                  </mc:Fallback>
                </mc:AlternateContent>
              </w:r>
              <w:r w:rsidR="001F3422">
                <w:rPr>
                  <w:lang w:val="en-US"/>
                </w:rPr>
                <w:br w:type="page"/>
              </w:r>
            </w:p>
          </w:sdtContent>
        </w:sdt>
        <w:p w14:paraId="7F74A6E8" w14:textId="77777777" w:rsidR="001F3422" w:rsidRPr="00382782" w:rsidRDefault="001F3422" w:rsidP="00AA3C0B">
          <w:pPr>
            <w:pStyle w:val="TOC1"/>
            <w:rPr>
              <w:lang w:val="en-US"/>
            </w:rPr>
          </w:pPr>
          <w:r>
            <w:rPr>
              <w:lang w:val="en-US"/>
            </w:rPr>
            <w:lastRenderedPageBreak/>
            <w:t>Approval</w:t>
          </w:r>
        </w:p>
        <w:p w14:paraId="39340F7D"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0881D329" w14:textId="77777777" w:rsidTr="007A5211">
            <w:trPr>
              <w:trHeight w:val="284"/>
            </w:trPr>
            <w:tc>
              <w:tcPr>
                <w:tcW w:w="1531" w:type="dxa"/>
                <w:shd w:val="clear" w:color="auto" w:fill="auto"/>
                <w:vAlign w:val="center"/>
              </w:tcPr>
              <w:p w14:paraId="1D42F5F8" w14:textId="77777777" w:rsidR="001F3422" w:rsidRPr="00382782" w:rsidRDefault="001F3422" w:rsidP="001F3422">
                <w:pPr>
                  <w:pStyle w:val="NoSpacing"/>
                </w:pPr>
              </w:p>
            </w:tc>
            <w:tc>
              <w:tcPr>
                <w:tcW w:w="2551" w:type="dxa"/>
                <w:shd w:val="clear" w:color="auto" w:fill="69676D" w:themeFill="text2"/>
                <w:vAlign w:val="center"/>
              </w:tcPr>
              <w:p w14:paraId="2CE2F0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193059C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6EF1F35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531284E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3AF6538C" w14:textId="77777777" w:rsidTr="007A5211">
            <w:trPr>
              <w:trHeight w:val="680"/>
            </w:trPr>
            <w:tc>
              <w:tcPr>
                <w:tcW w:w="1531" w:type="dxa"/>
                <w:shd w:val="clear" w:color="auto" w:fill="69676D" w:themeFill="text2"/>
                <w:vAlign w:val="center"/>
              </w:tcPr>
              <w:p w14:paraId="778E90A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3351334F" w14:textId="6E76BDCB" w:rsidR="001F3422" w:rsidRPr="00382782" w:rsidRDefault="00C942CC"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4D2A3E48"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8A42F2A" w14:textId="60A3E30B" w:rsidR="001F3422" w:rsidRPr="00382782" w:rsidRDefault="00C942CC" w:rsidP="001F3422">
                <w:pPr>
                  <w:spacing w:before="0" w:after="0"/>
                  <w:jc w:val="left"/>
                  <w:rPr>
                    <w:lang w:val="en-US"/>
                  </w:rPr>
                </w:pPr>
                <w:r>
                  <w:rPr>
                    <w:lang w:val="en-US"/>
                  </w:rPr>
                  <w:t>Quality Manager</w:t>
                </w:r>
              </w:p>
            </w:tc>
            <w:tc>
              <w:tcPr>
                <w:tcW w:w="1162" w:type="dxa"/>
                <w:shd w:val="clear" w:color="auto" w:fill="F2F2F2" w:themeFill="background1" w:themeFillShade="F2"/>
                <w:vAlign w:val="center"/>
              </w:tcPr>
              <w:p w14:paraId="7DB24462" w14:textId="77777777" w:rsidR="001F3422" w:rsidRPr="00382782" w:rsidRDefault="001F3422" w:rsidP="001F3422">
                <w:pPr>
                  <w:spacing w:before="0" w:after="0"/>
                  <w:jc w:val="left"/>
                  <w:rPr>
                    <w:lang w:val="en-US"/>
                  </w:rPr>
                </w:pPr>
              </w:p>
            </w:tc>
          </w:tr>
          <w:tr w:rsidR="001F3422" w:rsidRPr="00382782" w14:paraId="5D35CBBB" w14:textId="77777777" w:rsidTr="007A5211">
            <w:trPr>
              <w:trHeight w:val="680"/>
            </w:trPr>
            <w:tc>
              <w:tcPr>
                <w:tcW w:w="1531" w:type="dxa"/>
                <w:shd w:val="clear" w:color="auto" w:fill="69676D" w:themeFill="text2"/>
                <w:vAlign w:val="center"/>
              </w:tcPr>
              <w:p w14:paraId="16EFE3B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0BFFFD16" w14:textId="4ED77155" w:rsidR="001F3422" w:rsidRPr="00382782" w:rsidRDefault="00C942CC" w:rsidP="001F3422">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769CF667"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EA5BD35" w14:textId="39C75BF6" w:rsidR="001F3422" w:rsidRPr="00382782" w:rsidRDefault="00C942CC" w:rsidP="001F3422">
                <w:pPr>
                  <w:spacing w:before="0" w:after="0"/>
                  <w:jc w:val="left"/>
                  <w:rPr>
                    <w:lang w:val="en-US"/>
                  </w:rPr>
                </w:pPr>
                <w:r>
                  <w:rPr>
                    <w:lang w:val="en-US"/>
                  </w:rPr>
                  <w:t>Senior Engineer</w:t>
                </w:r>
              </w:p>
            </w:tc>
            <w:tc>
              <w:tcPr>
                <w:tcW w:w="1162" w:type="dxa"/>
                <w:shd w:val="clear" w:color="auto" w:fill="F2F2F2" w:themeFill="background1" w:themeFillShade="F2"/>
                <w:vAlign w:val="center"/>
              </w:tcPr>
              <w:p w14:paraId="37589AC2" w14:textId="77777777" w:rsidR="001F3422" w:rsidRPr="00382782" w:rsidRDefault="001F3422" w:rsidP="001F3422">
                <w:pPr>
                  <w:spacing w:before="0" w:after="0"/>
                  <w:jc w:val="left"/>
                  <w:rPr>
                    <w:lang w:val="en-US"/>
                  </w:rPr>
                </w:pPr>
              </w:p>
            </w:tc>
          </w:tr>
          <w:tr w:rsidR="001F3422" w:rsidRPr="00382782" w14:paraId="5DFEB80D" w14:textId="77777777" w:rsidTr="007A5211">
            <w:trPr>
              <w:trHeight w:val="680"/>
            </w:trPr>
            <w:tc>
              <w:tcPr>
                <w:tcW w:w="1531" w:type="dxa"/>
                <w:shd w:val="clear" w:color="auto" w:fill="69676D" w:themeFill="text2"/>
                <w:vAlign w:val="center"/>
              </w:tcPr>
              <w:p w14:paraId="73D5BB2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697A5296" w14:textId="5464864D" w:rsidR="001F3422" w:rsidRPr="00382782" w:rsidRDefault="00C942CC" w:rsidP="001F3422">
                <w:pPr>
                  <w:spacing w:before="0" w:after="0"/>
                  <w:jc w:val="left"/>
                  <w:rPr>
                    <w:lang w:val="en-US"/>
                  </w:rPr>
                </w:pPr>
                <w:r>
                  <w:rPr>
                    <w:lang w:val="en-US"/>
                  </w:rPr>
                  <w:t xml:space="preserve">Joyti </w:t>
                </w:r>
                <w:proofErr w:type="spellStart"/>
                <w:r>
                  <w:rPr>
                    <w:lang w:val="en-US"/>
                  </w:rPr>
                  <w:t>Bidare</w:t>
                </w:r>
                <w:proofErr w:type="spellEnd"/>
              </w:p>
            </w:tc>
            <w:tc>
              <w:tcPr>
                <w:tcW w:w="2025" w:type="dxa"/>
                <w:shd w:val="clear" w:color="auto" w:fill="F2F2F2" w:themeFill="background1" w:themeFillShade="F2"/>
                <w:vAlign w:val="center"/>
              </w:tcPr>
              <w:p w14:paraId="14BF28F9"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0493A231" w14:textId="733DF51A" w:rsidR="001F3422" w:rsidRPr="00382782" w:rsidRDefault="00C942CC" w:rsidP="001F3422">
                <w:pPr>
                  <w:spacing w:before="0" w:after="0"/>
                  <w:jc w:val="left"/>
                  <w:rPr>
                    <w:lang w:val="en-US"/>
                  </w:rPr>
                </w:pPr>
                <w:r>
                  <w:rPr>
                    <w:lang w:val="en-US"/>
                  </w:rPr>
                  <w:t>CEO</w:t>
                </w:r>
              </w:p>
            </w:tc>
            <w:tc>
              <w:tcPr>
                <w:tcW w:w="1162" w:type="dxa"/>
                <w:shd w:val="clear" w:color="auto" w:fill="F2F2F2" w:themeFill="background1" w:themeFillShade="F2"/>
                <w:vAlign w:val="center"/>
              </w:tcPr>
              <w:p w14:paraId="2EC1DB16" w14:textId="77777777" w:rsidR="001F3422" w:rsidRPr="00382782" w:rsidRDefault="001F3422" w:rsidP="001F3422">
                <w:pPr>
                  <w:spacing w:before="0" w:after="0"/>
                  <w:jc w:val="left"/>
                  <w:rPr>
                    <w:lang w:val="en-US"/>
                  </w:rPr>
                </w:pPr>
              </w:p>
            </w:tc>
          </w:tr>
        </w:tbl>
        <w:p w14:paraId="0FE7BB7E" w14:textId="77777777" w:rsidR="001F3422" w:rsidRPr="00382782" w:rsidRDefault="001F3422" w:rsidP="00AA3C0B">
          <w:pPr>
            <w:pStyle w:val="TOC1"/>
            <w:rPr>
              <w:lang w:val="en-US"/>
            </w:rPr>
          </w:pPr>
          <w:r w:rsidRPr="00382782">
            <w:rPr>
              <w:lang w:val="en-US"/>
            </w:rPr>
            <w:t>Amendment Record</w:t>
          </w:r>
        </w:p>
        <w:p w14:paraId="48109269"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4CC7A971" w14:textId="77777777" w:rsidTr="007A5211">
            <w:trPr>
              <w:trHeight w:val="284"/>
            </w:trPr>
            <w:tc>
              <w:tcPr>
                <w:tcW w:w="1531" w:type="dxa"/>
                <w:shd w:val="clear" w:color="auto" w:fill="69676D" w:themeFill="text2"/>
                <w:vAlign w:val="center"/>
              </w:tcPr>
              <w:p w14:paraId="3ECDA4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22BD07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5E9072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27C507C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AEFBF67" w14:textId="77777777" w:rsidTr="007A5211">
            <w:trPr>
              <w:trHeight w:val="340"/>
            </w:trPr>
            <w:tc>
              <w:tcPr>
                <w:tcW w:w="1531" w:type="dxa"/>
                <w:shd w:val="clear" w:color="auto" w:fill="F2F2F2" w:themeFill="background1" w:themeFillShade="F2"/>
                <w:vAlign w:val="center"/>
              </w:tcPr>
              <w:p w14:paraId="22BC399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9F9C15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D7A6FD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2120B0" w14:textId="77777777" w:rsidR="001F3422" w:rsidRPr="00382782" w:rsidRDefault="001F3422" w:rsidP="001F3422">
                <w:pPr>
                  <w:spacing w:before="0" w:after="0"/>
                  <w:jc w:val="left"/>
                  <w:rPr>
                    <w:lang w:val="en-US"/>
                  </w:rPr>
                </w:pPr>
              </w:p>
            </w:tc>
          </w:tr>
          <w:tr w:rsidR="001F3422" w:rsidRPr="00382782" w14:paraId="60FCB73E" w14:textId="77777777" w:rsidTr="007A5211">
            <w:trPr>
              <w:trHeight w:val="340"/>
            </w:trPr>
            <w:tc>
              <w:tcPr>
                <w:tcW w:w="1531" w:type="dxa"/>
                <w:shd w:val="clear" w:color="auto" w:fill="F2F2F2" w:themeFill="background1" w:themeFillShade="F2"/>
                <w:vAlign w:val="center"/>
              </w:tcPr>
              <w:p w14:paraId="6A8EA67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D95DB9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916AD1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5FC0946" w14:textId="77777777" w:rsidR="001F3422" w:rsidRPr="00382782" w:rsidRDefault="001F3422" w:rsidP="001F3422">
                <w:pPr>
                  <w:spacing w:before="0" w:after="0"/>
                  <w:jc w:val="left"/>
                  <w:rPr>
                    <w:lang w:val="en-US"/>
                  </w:rPr>
                </w:pPr>
              </w:p>
            </w:tc>
          </w:tr>
          <w:tr w:rsidR="001F3422" w:rsidRPr="00382782" w14:paraId="3C531A71" w14:textId="77777777" w:rsidTr="007A5211">
            <w:trPr>
              <w:trHeight w:val="340"/>
            </w:trPr>
            <w:tc>
              <w:tcPr>
                <w:tcW w:w="1531" w:type="dxa"/>
                <w:shd w:val="clear" w:color="auto" w:fill="F2F2F2" w:themeFill="background1" w:themeFillShade="F2"/>
                <w:vAlign w:val="center"/>
              </w:tcPr>
              <w:p w14:paraId="5A0EA64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F0CF88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FA863D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A0AD325" w14:textId="77777777" w:rsidR="001F3422" w:rsidRPr="00382782" w:rsidRDefault="001F3422" w:rsidP="001F3422">
                <w:pPr>
                  <w:spacing w:before="0" w:after="0"/>
                  <w:jc w:val="left"/>
                  <w:rPr>
                    <w:lang w:val="en-US"/>
                  </w:rPr>
                </w:pPr>
              </w:p>
            </w:tc>
          </w:tr>
          <w:tr w:rsidR="001F3422" w:rsidRPr="00382782" w14:paraId="47B578D9" w14:textId="77777777" w:rsidTr="007A5211">
            <w:trPr>
              <w:trHeight w:val="340"/>
            </w:trPr>
            <w:tc>
              <w:tcPr>
                <w:tcW w:w="1531" w:type="dxa"/>
                <w:shd w:val="clear" w:color="auto" w:fill="F2F2F2" w:themeFill="background1" w:themeFillShade="F2"/>
                <w:vAlign w:val="center"/>
              </w:tcPr>
              <w:p w14:paraId="5B2A3F6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ECE86B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413EF5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BD14E4C" w14:textId="77777777" w:rsidR="001F3422" w:rsidRPr="00382782" w:rsidRDefault="001F3422" w:rsidP="001F3422">
                <w:pPr>
                  <w:spacing w:before="0" w:after="0"/>
                  <w:jc w:val="left"/>
                  <w:rPr>
                    <w:lang w:val="en-US"/>
                  </w:rPr>
                </w:pPr>
              </w:p>
            </w:tc>
          </w:tr>
          <w:tr w:rsidR="001F3422" w:rsidRPr="00382782" w14:paraId="1E1922AF" w14:textId="77777777" w:rsidTr="007A5211">
            <w:trPr>
              <w:trHeight w:val="340"/>
            </w:trPr>
            <w:tc>
              <w:tcPr>
                <w:tcW w:w="1531" w:type="dxa"/>
                <w:shd w:val="clear" w:color="auto" w:fill="F2F2F2" w:themeFill="background1" w:themeFillShade="F2"/>
                <w:vAlign w:val="center"/>
              </w:tcPr>
              <w:p w14:paraId="17EA025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76961F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0E0BCDD"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8BA4C97" w14:textId="77777777" w:rsidR="001F3422" w:rsidRPr="00382782" w:rsidRDefault="001F3422" w:rsidP="001F3422">
                <w:pPr>
                  <w:spacing w:before="0" w:after="0"/>
                  <w:jc w:val="left"/>
                  <w:rPr>
                    <w:lang w:val="en-US"/>
                  </w:rPr>
                </w:pPr>
              </w:p>
            </w:tc>
          </w:tr>
          <w:tr w:rsidR="001F3422" w:rsidRPr="00382782" w14:paraId="0CC75832" w14:textId="77777777" w:rsidTr="007A5211">
            <w:trPr>
              <w:trHeight w:val="340"/>
            </w:trPr>
            <w:tc>
              <w:tcPr>
                <w:tcW w:w="1531" w:type="dxa"/>
                <w:shd w:val="clear" w:color="auto" w:fill="F2F2F2" w:themeFill="background1" w:themeFillShade="F2"/>
                <w:vAlign w:val="center"/>
              </w:tcPr>
              <w:p w14:paraId="455467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21BD70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114476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2045F42" w14:textId="77777777" w:rsidR="001F3422" w:rsidRPr="00382782" w:rsidRDefault="001F3422" w:rsidP="001F3422">
                <w:pPr>
                  <w:spacing w:before="0" w:after="0"/>
                  <w:jc w:val="left"/>
                  <w:rPr>
                    <w:lang w:val="en-US"/>
                  </w:rPr>
                </w:pPr>
              </w:p>
            </w:tc>
          </w:tr>
          <w:tr w:rsidR="001F3422" w:rsidRPr="00382782" w14:paraId="611BFD60" w14:textId="77777777" w:rsidTr="007A5211">
            <w:trPr>
              <w:trHeight w:val="340"/>
            </w:trPr>
            <w:tc>
              <w:tcPr>
                <w:tcW w:w="1531" w:type="dxa"/>
                <w:shd w:val="clear" w:color="auto" w:fill="F2F2F2" w:themeFill="background1" w:themeFillShade="F2"/>
                <w:vAlign w:val="center"/>
              </w:tcPr>
              <w:p w14:paraId="568F3B3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FE0CBD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DF986F1"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8BACB74" w14:textId="77777777" w:rsidR="001F3422" w:rsidRPr="00382782" w:rsidRDefault="001F3422" w:rsidP="001F3422">
                <w:pPr>
                  <w:spacing w:before="0" w:after="0"/>
                  <w:jc w:val="left"/>
                  <w:rPr>
                    <w:lang w:val="en-US"/>
                  </w:rPr>
                </w:pPr>
              </w:p>
            </w:tc>
          </w:tr>
          <w:tr w:rsidR="001F3422" w:rsidRPr="00382782" w14:paraId="2EF60062" w14:textId="77777777" w:rsidTr="007A5211">
            <w:trPr>
              <w:trHeight w:val="340"/>
            </w:trPr>
            <w:tc>
              <w:tcPr>
                <w:tcW w:w="1531" w:type="dxa"/>
                <w:shd w:val="clear" w:color="auto" w:fill="F2F2F2" w:themeFill="background1" w:themeFillShade="F2"/>
                <w:vAlign w:val="center"/>
              </w:tcPr>
              <w:p w14:paraId="09D43C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E2A277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23840FE"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3221E6C" w14:textId="77777777" w:rsidR="001F3422" w:rsidRPr="00382782" w:rsidRDefault="001F3422" w:rsidP="001F3422">
                <w:pPr>
                  <w:spacing w:before="0" w:after="0"/>
                  <w:jc w:val="left"/>
                  <w:rPr>
                    <w:lang w:val="en-US"/>
                  </w:rPr>
                </w:pPr>
              </w:p>
            </w:tc>
          </w:tr>
          <w:tr w:rsidR="001F3422" w:rsidRPr="00382782" w14:paraId="18CC9CFC" w14:textId="77777777" w:rsidTr="007A5211">
            <w:trPr>
              <w:trHeight w:val="340"/>
            </w:trPr>
            <w:tc>
              <w:tcPr>
                <w:tcW w:w="1531" w:type="dxa"/>
                <w:shd w:val="clear" w:color="auto" w:fill="F2F2F2" w:themeFill="background1" w:themeFillShade="F2"/>
                <w:vAlign w:val="center"/>
              </w:tcPr>
              <w:p w14:paraId="2E797FB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624D68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E471DC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94F7873" w14:textId="77777777" w:rsidR="001F3422" w:rsidRPr="00382782" w:rsidRDefault="001F3422" w:rsidP="001F3422">
                <w:pPr>
                  <w:spacing w:before="0" w:after="0"/>
                  <w:jc w:val="left"/>
                  <w:rPr>
                    <w:lang w:val="en-US"/>
                  </w:rPr>
                </w:pPr>
              </w:p>
            </w:tc>
          </w:tr>
          <w:tr w:rsidR="00C81B64" w:rsidRPr="00382782" w14:paraId="67551CF0" w14:textId="77777777" w:rsidTr="007A5211">
            <w:trPr>
              <w:trHeight w:val="340"/>
            </w:trPr>
            <w:tc>
              <w:tcPr>
                <w:tcW w:w="1531" w:type="dxa"/>
                <w:shd w:val="clear" w:color="auto" w:fill="F2F2F2" w:themeFill="background1" w:themeFillShade="F2"/>
                <w:vAlign w:val="center"/>
              </w:tcPr>
              <w:p w14:paraId="7CAF34C7"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6888B033"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5EDC82BF"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4C90BAA5" w14:textId="77777777" w:rsidR="00C81B64" w:rsidRPr="00382782" w:rsidRDefault="00C81B64" w:rsidP="001F3422">
                <w:pPr>
                  <w:spacing w:before="0" w:after="0"/>
                  <w:jc w:val="left"/>
                  <w:rPr>
                    <w:lang w:val="en-US"/>
                  </w:rPr>
                </w:pPr>
              </w:p>
            </w:tc>
          </w:tr>
          <w:tr w:rsidR="001F3422" w:rsidRPr="00382782" w14:paraId="25BBF834" w14:textId="77777777" w:rsidTr="007A5211">
            <w:trPr>
              <w:trHeight w:val="340"/>
            </w:trPr>
            <w:tc>
              <w:tcPr>
                <w:tcW w:w="1531" w:type="dxa"/>
                <w:shd w:val="clear" w:color="auto" w:fill="F2F2F2" w:themeFill="background1" w:themeFillShade="F2"/>
                <w:vAlign w:val="center"/>
              </w:tcPr>
              <w:p w14:paraId="47440A9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8570FCF"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F06409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E85971" w14:textId="77777777" w:rsidR="001F3422" w:rsidRPr="00382782" w:rsidRDefault="001F3422" w:rsidP="001F3422">
                <w:pPr>
                  <w:spacing w:before="0" w:after="0"/>
                  <w:jc w:val="left"/>
                  <w:rPr>
                    <w:lang w:val="en-US"/>
                  </w:rPr>
                </w:pPr>
              </w:p>
            </w:tc>
          </w:tr>
          <w:tr w:rsidR="001F3422" w:rsidRPr="00382782" w14:paraId="66847B03" w14:textId="77777777" w:rsidTr="007A5211">
            <w:trPr>
              <w:trHeight w:val="340"/>
            </w:trPr>
            <w:tc>
              <w:tcPr>
                <w:tcW w:w="1531" w:type="dxa"/>
                <w:shd w:val="clear" w:color="auto" w:fill="F2F2F2" w:themeFill="background1" w:themeFillShade="F2"/>
                <w:vAlign w:val="center"/>
              </w:tcPr>
              <w:p w14:paraId="372DA68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D5B49E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22E5B0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768474F" w14:textId="77777777" w:rsidR="001F3422" w:rsidRPr="00382782" w:rsidRDefault="001F3422" w:rsidP="001F3422">
                <w:pPr>
                  <w:spacing w:before="0" w:after="0"/>
                  <w:jc w:val="left"/>
                  <w:rPr>
                    <w:lang w:val="en-US"/>
                  </w:rPr>
                </w:pPr>
              </w:p>
            </w:tc>
          </w:tr>
        </w:tbl>
        <w:p w14:paraId="03700FB7" w14:textId="77777777" w:rsidR="001F3422" w:rsidRPr="006D17F7" w:rsidRDefault="001F3422" w:rsidP="00AA3C0B">
          <w:pPr>
            <w:pStyle w:val="TOC1"/>
          </w:pPr>
          <w:r w:rsidRPr="006D17F7">
            <w:t>Company Proprietary Information</w:t>
          </w:r>
        </w:p>
        <w:p w14:paraId="7D1788FD"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79CC7B77" w14:textId="77777777" w:rsidTr="006A014E">
            <w:trPr>
              <w:trHeight w:val="362"/>
            </w:trPr>
            <w:tc>
              <w:tcPr>
                <w:tcW w:w="1843" w:type="dxa"/>
                <w:vAlign w:val="center"/>
              </w:tcPr>
              <w:p w14:paraId="0AEF43E1"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180BCCDB" w14:textId="77777777" w:rsidR="001F3422" w:rsidRPr="00252903" w:rsidRDefault="001F3422" w:rsidP="001F3422">
                <w:pPr>
                  <w:pStyle w:val="NoSpacing"/>
                  <w:rPr>
                    <w:color w:val="auto"/>
                    <w:sz w:val="18"/>
                    <w:szCs w:val="18"/>
                  </w:rPr>
                </w:pPr>
              </w:p>
            </w:tc>
            <w:tc>
              <w:tcPr>
                <w:tcW w:w="709" w:type="dxa"/>
                <w:vAlign w:val="center"/>
              </w:tcPr>
              <w:p w14:paraId="17BEB74A"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0A8A6189" w14:textId="77777777" w:rsidR="001F3422" w:rsidRPr="00252903" w:rsidRDefault="001F3422" w:rsidP="001F3422">
                <w:pPr>
                  <w:pStyle w:val="NoSpacing"/>
                  <w:rPr>
                    <w:color w:val="auto"/>
                    <w:sz w:val="18"/>
                    <w:szCs w:val="18"/>
                  </w:rPr>
                </w:pPr>
              </w:p>
            </w:tc>
          </w:tr>
          <w:tr w:rsidR="001F3422" w:rsidRPr="00252903" w14:paraId="12561490" w14:textId="77777777" w:rsidTr="006A014E">
            <w:trPr>
              <w:trHeight w:val="92"/>
            </w:trPr>
            <w:tc>
              <w:tcPr>
                <w:tcW w:w="1843" w:type="dxa"/>
                <w:vAlign w:val="center"/>
              </w:tcPr>
              <w:p w14:paraId="34A97500"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63FA42B6"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2DE256C" w14:textId="77777777" w:rsidR="001F3422" w:rsidRPr="00252903" w:rsidRDefault="001F3422" w:rsidP="001F3422">
                <w:pPr>
                  <w:pStyle w:val="NoSpacing"/>
                  <w:rPr>
                    <w:color w:val="auto"/>
                    <w:sz w:val="18"/>
                    <w:szCs w:val="18"/>
                  </w:rPr>
                </w:pPr>
              </w:p>
            </w:tc>
            <w:tc>
              <w:tcPr>
                <w:tcW w:w="709" w:type="dxa"/>
                <w:vAlign w:val="center"/>
              </w:tcPr>
              <w:p w14:paraId="6F4E69E3"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2E411883" w14:textId="77777777" w:rsidR="001F3422" w:rsidRPr="00252903" w:rsidRDefault="001F3422" w:rsidP="001F3422">
                <w:pPr>
                  <w:pStyle w:val="NoSpacing"/>
                  <w:rPr>
                    <w:color w:val="auto"/>
                    <w:sz w:val="18"/>
                    <w:szCs w:val="18"/>
                  </w:rPr>
                </w:pPr>
              </w:p>
            </w:tc>
          </w:tr>
          <w:tr w:rsidR="001F3422" w:rsidRPr="00252903" w14:paraId="64AE25F6" w14:textId="77777777" w:rsidTr="006A014E">
            <w:trPr>
              <w:trHeight w:val="334"/>
            </w:trPr>
            <w:tc>
              <w:tcPr>
                <w:tcW w:w="1843" w:type="dxa"/>
                <w:tcBorders>
                  <w:right w:val="single" w:sz="4" w:space="0" w:color="BFBFBF" w:themeColor="background1" w:themeShade="BF"/>
                </w:tcBorders>
                <w:vAlign w:val="center"/>
              </w:tcPr>
              <w:p w14:paraId="0B5F89EB"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3AB949"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46E31935"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114AF17B"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1EAC64"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4AC82E5A"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7CA70B1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2F622EE7"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5A1D7B90" w14:textId="77777777" w:rsidR="00025495" w:rsidRDefault="001F3422" w:rsidP="00025495">
              <w:pPr>
                <w:pStyle w:val="Heading1"/>
                <w:numPr>
                  <w:ilvl w:val="0"/>
                  <w:numId w:val="0"/>
                </w:numPr>
                <w:spacing w:after="120" w:line="240" w:lineRule="auto"/>
                <w:ind w:left="709" w:hanging="709"/>
                <w:rPr>
                  <w:noProof/>
                </w:rPr>
              </w:pPr>
              <w:r w:rsidRPr="00382782">
                <w:t>Contents</w:t>
              </w:r>
              <w:r w:rsidR="00025495">
                <w:fldChar w:fldCharType="begin"/>
              </w:r>
              <w:r w:rsidR="00025495">
                <w:instrText xml:space="preserve"> TOC \o "1-3" \h \z \u </w:instrText>
              </w:r>
              <w:r w:rsidR="00025495">
                <w:fldChar w:fldCharType="separate"/>
              </w:r>
            </w:p>
            <w:p w14:paraId="09810F48" w14:textId="5A5DFA0D" w:rsidR="00025495" w:rsidRPr="00025495" w:rsidRDefault="00025495">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51585161" w:history="1">
                <w:r w:rsidRPr="00025495">
                  <w:rPr>
                    <w:rStyle w:val="Hyperlink"/>
                    <w:rFonts w:ascii="Segoe UI" w:hAnsi="Segoe UI" w:cs="Segoe UI"/>
                    <w:i w:val="0"/>
                    <w:iCs w:val="0"/>
                    <w:noProof/>
                    <w:sz w:val="20"/>
                    <w:szCs w:val="20"/>
                  </w:rPr>
                  <w:t>1</w:t>
                </w:r>
                <w:r w:rsidRPr="00025495">
                  <w:rPr>
                    <w:rFonts w:ascii="Segoe UI" w:eastAsiaTheme="minorEastAsia" w:hAnsi="Segoe UI" w:cs="Segoe UI"/>
                    <w:b w:val="0"/>
                    <w:bCs w:val="0"/>
                    <w:i w:val="0"/>
                    <w:iCs w:val="0"/>
                    <w:noProof/>
                    <w:color w:val="auto"/>
                    <w:sz w:val="20"/>
                    <w:szCs w:val="20"/>
                  </w:rPr>
                  <w:tab/>
                </w:r>
                <w:r w:rsidRPr="00025495">
                  <w:rPr>
                    <w:rStyle w:val="Hyperlink"/>
                    <w:rFonts w:ascii="Segoe UI" w:hAnsi="Segoe UI" w:cs="Segoe UI"/>
                    <w:i w:val="0"/>
                    <w:iCs w:val="0"/>
                    <w:noProof/>
                    <w:sz w:val="20"/>
                    <w:szCs w:val="20"/>
                  </w:rPr>
                  <w:t>Contract Review</w:t>
                </w:r>
                <w:r w:rsidRPr="00025495">
                  <w:rPr>
                    <w:rFonts w:ascii="Segoe UI" w:hAnsi="Segoe UI" w:cs="Segoe UI"/>
                    <w:i w:val="0"/>
                    <w:iCs w:val="0"/>
                    <w:noProof/>
                    <w:webHidden/>
                    <w:sz w:val="20"/>
                    <w:szCs w:val="20"/>
                  </w:rPr>
                  <w:tab/>
                </w:r>
                <w:r w:rsidRPr="00025495">
                  <w:rPr>
                    <w:rFonts w:ascii="Segoe UI" w:hAnsi="Segoe UI" w:cs="Segoe UI"/>
                    <w:i w:val="0"/>
                    <w:iCs w:val="0"/>
                    <w:noProof/>
                    <w:webHidden/>
                    <w:sz w:val="20"/>
                    <w:szCs w:val="20"/>
                  </w:rPr>
                  <w:fldChar w:fldCharType="begin"/>
                </w:r>
                <w:r w:rsidRPr="00025495">
                  <w:rPr>
                    <w:rFonts w:ascii="Segoe UI" w:hAnsi="Segoe UI" w:cs="Segoe UI"/>
                    <w:i w:val="0"/>
                    <w:iCs w:val="0"/>
                    <w:noProof/>
                    <w:webHidden/>
                    <w:sz w:val="20"/>
                    <w:szCs w:val="20"/>
                  </w:rPr>
                  <w:instrText xml:space="preserve"> PAGEREF _Toc51585161 \h </w:instrText>
                </w:r>
                <w:r w:rsidRPr="00025495">
                  <w:rPr>
                    <w:rFonts w:ascii="Segoe UI" w:hAnsi="Segoe UI" w:cs="Segoe UI"/>
                    <w:i w:val="0"/>
                    <w:iCs w:val="0"/>
                    <w:noProof/>
                    <w:webHidden/>
                    <w:sz w:val="20"/>
                    <w:szCs w:val="20"/>
                  </w:rPr>
                </w:r>
                <w:r w:rsidRPr="00025495">
                  <w:rPr>
                    <w:rFonts w:ascii="Segoe UI" w:hAnsi="Segoe UI" w:cs="Segoe UI"/>
                    <w:i w:val="0"/>
                    <w:iCs w:val="0"/>
                    <w:noProof/>
                    <w:webHidden/>
                    <w:sz w:val="20"/>
                    <w:szCs w:val="20"/>
                  </w:rPr>
                  <w:fldChar w:fldCharType="separate"/>
                </w:r>
                <w:r w:rsidRPr="00025495">
                  <w:rPr>
                    <w:rFonts w:ascii="Segoe UI" w:hAnsi="Segoe UI" w:cs="Segoe UI"/>
                    <w:i w:val="0"/>
                    <w:iCs w:val="0"/>
                    <w:noProof/>
                    <w:webHidden/>
                    <w:sz w:val="20"/>
                    <w:szCs w:val="20"/>
                  </w:rPr>
                  <w:t>3</w:t>
                </w:r>
                <w:r w:rsidRPr="00025495">
                  <w:rPr>
                    <w:rFonts w:ascii="Segoe UI" w:hAnsi="Segoe UI" w:cs="Segoe UI"/>
                    <w:i w:val="0"/>
                    <w:iCs w:val="0"/>
                    <w:noProof/>
                    <w:webHidden/>
                    <w:sz w:val="20"/>
                    <w:szCs w:val="20"/>
                  </w:rPr>
                  <w:fldChar w:fldCharType="end"/>
                </w:r>
              </w:hyperlink>
            </w:p>
            <w:p w14:paraId="3733E5C5" w14:textId="23C4FC51" w:rsidR="00025495" w:rsidRPr="00025495" w:rsidRDefault="00025495">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5162" w:history="1">
                <w:r w:rsidRPr="00025495">
                  <w:rPr>
                    <w:rStyle w:val="Hyperlink"/>
                    <w:rFonts w:ascii="Segoe UI" w:hAnsi="Segoe UI" w:cs="Segoe UI"/>
                    <w:noProof/>
                    <w:sz w:val="20"/>
                    <w:szCs w:val="20"/>
                  </w:rPr>
                  <w:t>1.1</w:t>
                </w:r>
                <w:r w:rsidRPr="00025495">
                  <w:rPr>
                    <w:rFonts w:ascii="Segoe UI" w:eastAsiaTheme="minorEastAsia" w:hAnsi="Segoe UI" w:cs="Segoe UI"/>
                    <w:b w:val="0"/>
                    <w:bCs w:val="0"/>
                    <w:noProof/>
                    <w:color w:val="auto"/>
                    <w:sz w:val="20"/>
                    <w:szCs w:val="20"/>
                  </w:rPr>
                  <w:tab/>
                </w:r>
                <w:r w:rsidRPr="00025495">
                  <w:rPr>
                    <w:rStyle w:val="Hyperlink"/>
                    <w:rFonts w:ascii="Segoe UI" w:hAnsi="Segoe UI" w:cs="Segoe UI"/>
                    <w:noProof/>
                    <w:sz w:val="20"/>
                    <w:szCs w:val="20"/>
                  </w:rPr>
                  <w:t>Introduction &amp; Purpose</w:t>
                </w:r>
                <w:r w:rsidRPr="00025495">
                  <w:rPr>
                    <w:rFonts w:ascii="Segoe UI" w:hAnsi="Segoe UI" w:cs="Segoe UI"/>
                    <w:noProof/>
                    <w:webHidden/>
                    <w:sz w:val="20"/>
                    <w:szCs w:val="20"/>
                  </w:rPr>
                  <w:tab/>
                </w:r>
                <w:r w:rsidRPr="00025495">
                  <w:rPr>
                    <w:rFonts w:ascii="Segoe UI" w:hAnsi="Segoe UI" w:cs="Segoe UI"/>
                    <w:noProof/>
                    <w:webHidden/>
                    <w:sz w:val="20"/>
                    <w:szCs w:val="20"/>
                  </w:rPr>
                  <w:fldChar w:fldCharType="begin"/>
                </w:r>
                <w:r w:rsidRPr="00025495">
                  <w:rPr>
                    <w:rFonts w:ascii="Segoe UI" w:hAnsi="Segoe UI" w:cs="Segoe UI"/>
                    <w:noProof/>
                    <w:webHidden/>
                    <w:sz w:val="20"/>
                    <w:szCs w:val="20"/>
                  </w:rPr>
                  <w:instrText xml:space="preserve"> PAGEREF _Toc51585162 \h </w:instrText>
                </w:r>
                <w:r w:rsidRPr="00025495">
                  <w:rPr>
                    <w:rFonts w:ascii="Segoe UI" w:hAnsi="Segoe UI" w:cs="Segoe UI"/>
                    <w:noProof/>
                    <w:webHidden/>
                    <w:sz w:val="20"/>
                    <w:szCs w:val="20"/>
                  </w:rPr>
                </w:r>
                <w:r w:rsidRPr="00025495">
                  <w:rPr>
                    <w:rFonts w:ascii="Segoe UI" w:hAnsi="Segoe UI" w:cs="Segoe UI"/>
                    <w:noProof/>
                    <w:webHidden/>
                    <w:sz w:val="20"/>
                    <w:szCs w:val="20"/>
                  </w:rPr>
                  <w:fldChar w:fldCharType="separate"/>
                </w:r>
                <w:r w:rsidRPr="00025495">
                  <w:rPr>
                    <w:rFonts w:ascii="Segoe UI" w:hAnsi="Segoe UI" w:cs="Segoe UI"/>
                    <w:noProof/>
                    <w:webHidden/>
                    <w:sz w:val="20"/>
                    <w:szCs w:val="20"/>
                  </w:rPr>
                  <w:t>3</w:t>
                </w:r>
                <w:r w:rsidRPr="00025495">
                  <w:rPr>
                    <w:rFonts w:ascii="Segoe UI" w:hAnsi="Segoe UI" w:cs="Segoe UI"/>
                    <w:noProof/>
                    <w:webHidden/>
                    <w:sz w:val="20"/>
                    <w:szCs w:val="20"/>
                  </w:rPr>
                  <w:fldChar w:fldCharType="end"/>
                </w:r>
              </w:hyperlink>
            </w:p>
            <w:p w14:paraId="5D027B46" w14:textId="30B0A1CD"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63" w:history="1">
                <w:r w:rsidRPr="00025495">
                  <w:rPr>
                    <w:rStyle w:val="Hyperlink"/>
                    <w:rFonts w:ascii="Segoe UI" w:hAnsi="Segoe UI" w:cs="Segoe UI"/>
                    <w:noProof/>
                  </w:rPr>
                  <w:t>1.1.1</w:t>
                </w:r>
                <w:r w:rsidRPr="00025495">
                  <w:rPr>
                    <w:rFonts w:ascii="Segoe UI" w:eastAsiaTheme="minorEastAsia" w:hAnsi="Segoe UI" w:cs="Segoe UI"/>
                    <w:noProof/>
                    <w:color w:val="auto"/>
                  </w:rPr>
                  <w:tab/>
                </w:r>
                <w:r w:rsidRPr="00025495">
                  <w:rPr>
                    <w:rStyle w:val="Hyperlink"/>
                    <w:rFonts w:ascii="Segoe UI" w:hAnsi="Segoe UI" w:cs="Segoe UI"/>
                    <w:noProof/>
                  </w:rPr>
                  <w:t>Process Activity Map</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_Toc51585163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3</w:t>
                </w:r>
                <w:r w:rsidRPr="00025495">
                  <w:rPr>
                    <w:rFonts w:ascii="Segoe UI" w:hAnsi="Segoe UI" w:cs="Segoe UI"/>
                    <w:noProof/>
                    <w:webHidden/>
                  </w:rPr>
                  <w:fldChar w:fldCharType="end"/>
                </w:r>
              </w:hyperlink>
            </w:p>
            <w:p w14:paraId="43401BEC" w14:textId="086555AC"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64" w:history="1">
                <w:r w:rsidRPr="00025495">
                  <w:rPr>
                    <w:rStyle w:val="Hyperlink"/>
                    <w:rFonts w:ascii="Segoe UI" w:hAnsi="Segoe UI" w:cs="Segoe UI"/>
                    <w:noProof/>
                  </w:rPr>
                  <w:t>1.1.2</w:t>
                </w:r>
                <w:r w:rsidRPr="00025495">
                  <w:rPr>
                    <w:rFonts w:ascii="Segoe UI" w:eastAsiaTheme="minorEastAsia" w:hAnsi="Segoe UI" w:cs="Segoe UI"/>
                    <w:noProof/>
                    <w:color w:val="auto"/>
                  </w:rPr>
                  <w:tab/>
                </w:r>
                <w:r w:rsidRPr="00025495">
                  <w:rPr>
                    <w:rStyle w:val="Hyperlink"/>
                    <w:rFonts w:ascii="Segoe UI" w:hAnsi="Segoe UI" w:cs="Segoe UI"/>
                    <w:noProof/>
                  </w:rPr>
                  <w:t>References</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_Toc51585164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3</w:t>
                </w:r>
                <w:r w:rsidRPr="00025495">
                  <w:rPr>
                    <w:rFonts w:ascii="Segoe UI" w:hAnsi="Segoe UI" w:cs="Segoe UI"/>
                    <w:noProof/>
                    <w:webHidden/>
                  </w:rPr>
                  <w:fldChar w:fldCharType="end"/>
                </w:r>
              </w:hyperlink>
            </w:p>
            <w:p w14:paraId="0D7C115E" w14:textId="055DA002"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65" w:history="1">
                <w:r w:rsidRPr="00025495">
                  <w:rPr>
                    <w:rStyle w:val="Hyperlink"/>
                    <w:rFonts w:ascii="Segoe UI" w:hAnsi="Segoe UI" w:cs="Segoe UI"/>
                    <w:noProof/>
                  </w:rPr>
                  <w:t>1.1.3</w:t>
                </w:r>
                <w:r w:rsidRPr="00025495">
                  <w:rPr>
                    <w:rFonts w:ascii="Segoe UI" w:eastAsiaTheme="minorEastAsia" w:hAnsi="Segoe UI" w:cs="Segoe UI"/>
                    <w:noProof/>
                    <w:color w:val="auto"/>
                  </w:rPr>
                  <w:tab/>
                </w:r>
                <w:r w:rsidRPr="00025495">
                  <w:rPr>
                    <w:rStyle w:val="Hyperlink"/>
                    <w:rFonts w:ascii="Segoe UI" w:hAnsi="Segoe UI" w:cs="Segoe UI"/>
                    <w:noProof/>
                  </w:rPr>
                  <w:t>Terms &amp; Definitions</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_Toc51585165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3</w:t>
                </w:r>
                <w:r w:rsidRPr="00025495">
                  <w:rPr>
                    <w:rFonts w:ascii="Segoe UI" w:hAnsi="Segoe UI" w:cs="Segoe UI"/>
                    <w:noProof/>
                    <w:webHidden/>
                  </w:rPr>
                  <w:fldChar w:fldCharType="end"/>
                </w:r>
              </w:hyperlink>
            </w:p>
            <w:p w14:paraId="6BB2F473" w14:textId="22B9BDE5" w:rsidR="00025495" w:rsidRPr="00025495" w:rsidRDefault="00025495">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5166" w:history="1">
                <w:r w:rsidRPr="00025495">
                  <w:rPr>
                    <w:rStyle w:val="Hyperlink"/>
                    <w:rFonts w:ascii="Segoe UI" w:hAnsi="Segoe UI" w:cs="Segoe UI"/>
                    <w:noProof/>
                    <w:sz w:val="20"/>
                    <w:szCs w:val="20"/>
                  </w:rPr>
                  <w:t>1.2</w:t>
                </w:r>
                <w:r w:rsidRPr="00025495">
                  <w:rPr>
                    <w:rFonts w:ascii="Segoe UI" w:eastAsiaTheme="minorEastAsia" w:hAnsi="Segoe UI" w:cs="Segoe UI"/>
                    <w:b w:val="0"/>
                    <w:bCs w:val="0"/>
                    <w:noProof/>
                    <w:color w:val="auto"/>
                    <w:sz w:val="20"/>
                    <w:szCs w:val="20"/>
                  </w:rPr>
                  <w:tab/>
                </w:r>
                <w:r w:rsidRPr="00025495">
                  <w:rPr>
                    <w:rStyle w:val="Hyperlink"/>
                    <w:rFonts w:ascii="Segoe UI" w:hAnsi="Segoe UI" w:cs="Segoe UI"/>
                    <w:noProof/>
                    <w:sz w:val="20"/>
                    <w:szCs w:val="20"/>
                  </w:rPr>
                  <w:t>Application &amp; Scope</w:t>
                </w:r>
                <w:r w:rsidRPr="00025495">
                  <w:rPr>
                    <w:rFonts w:ascii="Segoe UI" w:hAnsi="Segoe UI" w:cs="Segoe UI"/>
                    <w:noProof/>
                    <w:webHidden/>
                    <w:sz w:val="20"/>
                    <w:szCs w:val="20"/>
                  </w:rPr>
                  <w:tab/>
                </w:r>
                <w:r w:rsidRPr="00025495">
                  <w:rPr>
                    <w:rFonts w:ascii="Segoe UI" w:hAnsi="Segoe UI" w:cs="Segoe UI"/>
                    <w:noProof/>
                    <w:webHidden/>
                    <w:sz w:val="20"/>
                    <w:szCs w:val="20"/>
                  </w:rPr>
                  <w:fldChar w:fldCharType="begin"/>
                </w:r>
                <w:r w:rsidRPr="00025495">
                  <w:rPr>
                    <w:rFonts w:ascii="Segoe UI" w:hAnsi="Segoe UI" w:cs="Segoe UI"/>
                    <w:noProof/>
                    <w:webHidden/>
                    <w:sz w:val="20"/>
                    <w:szCs w:val="20"/>
                  </w:rPr>
                  <w:instrText xml:space="preserve"> PAGEREF _Toc51585166 \h </w:instrText>
                </w:r>
                <w:r w:rsidRPr="00025495">
                  <w:rPr>
                    <w:rFonts w:ascii="Segoe UI" w:hAnsi="Segoe UI" w:cs="Segoe UI"/>
                    <w:noProof/>
                    <w:webHidden/>
                    <w:sz w:val="20"/>
                    <w:szCs w:val="20"/>
                  </w:rPr>
                </w:r>
                <w:r w:rsidRPr="00025495">
                  <w:rPr>
                    <w:rFonts w:ascii="Segoe UI" w:hAnsi="Segoe UI" w:cs="Segoe UI"/>
                    <w:noProof/>
                    <w:webHidden/>
                    <w:sz w:val="20"/>
                    <w:szCs w:val="20"/>
                  </w:rPr>
                  <w:fldChar w:fldCharType="separate"/>
                </w:r>
                <w:r w:rsidRPr="00025495">
                  <w:rPr>
                    <w:rFonts w:ascii="Segoe UI" w:hAnsi="Segoe UI" w:cs="Segoe UI"/>
                    <w:noProof/>
                    <w:webHidden/>
                    <w:sz w:val="20"/>
                    <w:szCs w:val="20"/>
                  </w:rPr>
                  <w:t>4</w:t>
                </w:r>
                <w:r w:rsidRPr="00025495">
                  <w:rPr>
                    <w:rFonts w:ascii="Segoe UI" w:hAnsi="Segoe UI" w:cs="Segoe UI"/>
                    <w:noProof/>
                    <w:webHidden/>
                    <w:sz w:val="20"/>
                    <w:szCs w:val="20"/>
                  </w:rPr>
                  <w:fldChar w:fldCharType="end"/>
                </w:r>
              </w:hyperlink>
            </w:p>
            <w:p w14:paraId="4B58CD8C" w14:textId="17D87BDA" w:rsidR="00025495" w:rsidRPr="00025495" w:rsidRDefault="00025495">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5167" w:history="1">
                <w:r w:rsidRPr="00025495">
                  <w:rPr>
                    <w:rStyle w:val="Hyperlink"/>
                    <w:rFonts w:ascii="Segoe UI" w:hAnsi="Segoe UI" w:cs="Segoe UI"/>
                    <w:noProof/>
                    <w:sz w:val="20"/>
                    <w:szCs w:val="20"/>
                  </w:rPr>
                  <w:t>1.3</w:t>
                </w:r>
                <w:r w:rsidRPr="00025495">
                  <w:rPr>
                    <w:rFonts w:ascii="Segoe UI" w:eastAsiaTheme="minorEastAsia" w:hAnsi="Segoe UI" w:cs="Segoe UI"/>
                    <w:b w:val="0"/>
                    <w:bCs w:val="0"/>
                    <w:noProof/>
                    <w:color w:val="auto"/>
                    <w:sz w:val="20"/>
                    <w:szCs w:val="20"/>
                  </w:rPr>
                  <w:tab/>
                </w:r>
                <w:r w:rsidRPr="00025495">
                  <w:rPr>
                    <w:rStyle w:val="Hyperlink"/>
                    <w:rFonts w:ascii="Segoe UI" w:hAnsi="Segoe UI" w:cs="Segoe UI"/>
                    <w:noProof/>
                    <w:sz w:val="20"/>
                    <w:szCs w:val="20"/>
                  </w:rPr>
                  <w:t>Responsibilities</w:t>
                </w:r>
                <w:r w:rsidRPr="00025495">
                  <w:rPr>
                    <w:rFonts w:ascii="Segoe UI" w:hAnsi="Segoe UI" w:cs="Segoe UI"/>
                    <w:noProof/>
                    <w:webHidden/>
                    <w:sz w:val="20"/>
                    <w:szCs w:val="20"/>
                  </w:rPr>
                  <w:tab/>
                </w:r>
                <w:r w:rsidRPr="00025495">
                  <w:rPr>
                    <w:rFonts w:ascii="Segoe UI" w:hAnsi="Segoe UI" w:cs="Segoe UI"/>
                    <w:noProof/>
                    <w:webHidden/>
                    <w:sz w:val="20"/>
                    <w:szCs w:val="20"/>
                  </w:rPr>
                  <w:fldChar w:fldCharType="begin"/>
                </w:r>
                <w:r w:rsidRPr="00025495">
                  <w:rPr>
                    <w:rFonts w:ascii="Segoe UI" w:hAnsi="Segoe UI" w:cs="Segoe UI"/>
                    <w:noProof/>
                    <w:webHidden/>
                    <w:sz w:val="20"/>
                    <w:szCs w:val="20"/>
                  </w:rPr>
                  <w:instrText xml:space="preserve"> PAGEREF _Toc51585167 \h </w:instrText>
                </w:r>
                <w:r w:rsidRPr="00025495">
                  <w:rPr>
                    <w:rFonts w:ascii="Segoe UI" w:hAnsi="Segoe UI" w:cs="Segoe UI"/>
                    <w:noProof/>
                    <w:webHidden/>
                    <w:sz w:val="20"/>
                    <w:szCs w:val="20"/>
                  </w:rPr>
                </w:r>
                <w:r w:rsidRPr="00025495">
                  <w:rPr>
                    <w:rFonts w:ascii="Segoe UI" w:hAnsi="Segoe UI" w:cs="Segoe UI"/>
                    <w:noProof/>
                    <w:webHidden/>
                    <w:sz w:val="20"/>
                    <w:szCs w:val="20"/>
                  </w:rPr>
                  <w:fldChar w:fldCharType="separate"/>
                </w:r>
                <w:r w:rsidRPr="00025495">
                  <w:rPr>
                    <w:rFonts w:ascii="Segoe UI" w:hAnsi="Segoe UI" w:cs="Segoe UI"/>
                    <w:noProof/>
                    <w:webHidden/>
                    <w:sz w:val="20"/>
                    <w:szCs w:val="20"/>
                  </w:rPr>
                  <w:t>4</w:t>
                </w:r>
                <w:r w:rsidRPr="00025495">
                  <w:rPr>
                    <w:rFonts w:ascii="Segoe UI" w:hAnsi="Segoe UI" w:cs="Segoe UI"/>
                    <w:noProof/>
                    <w:webHidden/>
                    <w:sz w:val="20"/>
                    <w:szCs w:val="20"/>
                  </w:rPr>
                  <w:fldChar w:fldCharType="end"/>
                </w:r>
              </w:hyperlink>
            </w:p>
            <w:p w14:paraId="28D251BF" w14:textId="22E6462D" w:rsidR="00025495" w:rsidRPr="00025495" w:rsidRDefault="00025495">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5168" w:history="1">
                <w:r w:rsidRPr="00025495">
                  <w:rPr>
                    <w:rStyle w:val="Hyperlink"/>
                    <w:rFonts w:ascii="Segoe UI" w:hAnsi="Segoe UI" w:cs="Segoe UI"/>
                    <w:noProof/>
                    <w:sz w:val="20"/>
                    <w:szCs w:val="20"/>
                  </w:rPr>
                  <w:t>1.4</w:t>
                </w:r>
                <w:r w:rsidRPr="00025495">
                  <w:rPr>
                    <w:rFonts w:ascii="Segoe UI" w:eastAsiaTheme="minorEastAsia" w:hAnsi="Segoe UI" w:cs="Segoe UI"/>
                    <w:b w:val="0"/>
                    <w:bCs w:val="0"/>
                    <w:noProof/>
                    <w:color w:val="auto"/>
                    <w:sz w:val="20"/>
                    <w:szCs w:val="20"/>
                  </w:rPr>
                  <w:tab/>
                </w:r>
                <w:r w:rsidRPr="00025495">
                  <w:rPr>
                    <w:rStyle w:val="Hyperlink"/>
                    <w:rFonts w:ascii="Segoe UI" w:hAnsi="Segoe UI" w:cs="Segoe UI"/>
                    <w:noProof/>
                    <w:sz w:val="20"/>
                    <w:szCs w:val="20"/>
                  </w:rPr>
                  <w:t>Contract &amp; Order Review Process</w:t>
                </w:r>
                <w:r w:rsidRPr="00025495">
                  <w:rPr>
                    <w:rFonts w:ascii="Segoe UI" w:hAnsi="Segoe UI" w:cs="Segoe UI"/>
                    <w:noProof/>
                    <w:webHidden/>
                    <w:sz w:val="20"/>
                    <w:szCs w:val="20"/>
                  </w:rPr>
                  <w:tab/>
                </w:r>
                <w:r w:rsidRPr="00025495">
                  <w:rPr>
                    <w:rFonts w:ascii="Segoe UI" w:hAnsi="Segoe UI" w:cs="Segoe UI"/>
                    <w:noProof/>
                    <w:webHidden/>
                    <w:sz w:val="20"/>
                    <w:szCs w:val="20"/>
                  </w:rPr>
                  <w:fldChar w:fldCharType="begin"/>
                </w:r>
                <w:r w:rsidRPr="00025495">
                  <w:rPr>
                    <w:rFonts w:ascii="Segoe UI" w:hAnsi="Segoe UI" w:cs="Segoe UI"/>
                    <w:noProof/>
                    <w:webHidden/>
                    <w:sz w:val="20"/>
                    <w:szCs w:val="20"/>
                  </w:rPr>
                  <w:instrText xml:space="preserve"> PAGEREF _Toc51585168 \h </w:instrText>
                </w:r>
                <w:r w:rsidRPr="00025495">
                  <w:rPr>
                    <w:rFonts w:ascii="Segoe UI" w:hAnsi="Segoe UI" w:cs="Segoe UI"/>
                    <w:noProof/>
                    <w:webHidden/>
                    <w:sz w:val="20"/>
                    <w:szCs w:val="20"/>
                  </w:rPr>
                </w:r>
                <w:r w:rsidRPr="00025495">
                  <w:rPr>
                    <w:rFonts w:ascii="Segoe UI" w:hAnsi="Segoe UI" w:cs="Segoe UI"/>
                    <w:noProof/>
                    <w:webHidden/>
                    <w:sz w:val="20"/>
                    <w:szCs w:val="20"/>
                  </w:rPr>
                  <w:fldChar w:fldCharType="separate"/>
                </w:r>
                <w:r w:rsidRPr="00025495">
                  <w:rPr>
                    <w:rFonts w:ascii="Segoe UI" w:hAnsi="Segoe UI" w:cs="Segoe UI"/>
                    <w:noProof/>
                    <w:webHidden/>
                    <w:sz w:val="20"/>
                    <w:szCs w:val="20"/>
                  </w:rPr>
                  <w:t>4</w:t>
                </w:r>
                <w:r w:rsidRPr="00025495">
                  <w:rPr>
                    <w:rFonts w:ascii="Segoe UI" w:hAnsi="Segoe UI" w:cs="Segoe UI"/>
                    <w:noProof/>
                    <w:webHidden/>
                    <w:sz w:val="20"/>
                    <w:szCs w:val="20"/>
                  </w:rPr>
                  <w:fldChar w:fldCharType="end"/>
                </w:r>
              </w:hyperlink>
            </w:p>
            <w:p w14:paraId="2796D6B8" w14:textId="4A4B47C5"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69" w:history="1">
                <w:r w:rsidRPr="00025495">
                  <w:rPr>
                    <w:rStyle w:val="Hyperlink"/>
                    <w:rFonts w:ascii="Segoe UI" w:hAnsi="Segoe UI" w:cs="Segoe UI"/>
                    <w:noProof/>
                  </w:rPr>
                  <w:t>1.4.1</w:t>
                </w:r>
                <w:r w:rsidRPr="00025495">
                  <w:rPr>
                    <w:rFonts w:ascii="Segoe UI" w:eastAsiaTheme="minorEastAsia" w:hAnsi="Segoe UI" w:cs="Segoe UI"/>
                    <w:noProof/>
                    <w:color w:val="auto"/>
                  </w:rPr>
                  <w:tab/>
                </w:r>
                <w:r w:rsidRPr="00025495">
                  <w:rPr>
                    <w:rStyle w:val="Hyperlink"/>
                    <w:rFonts w:ascii="Segoe UI" w:hAnsi="Segoe UI" w:cs="Segoe UI"/>
                    <w:noProof/>
                  </w:rPr>
                  <w:t>General</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_Toc51585169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4</w:t>
                </w:r>
                <w:r w:rsidRPr="00025495">
                  <w:rPr>
                    <w:rFonts w:ascii="Segoe UI" w:hAnsi="Segoe UI" w:cs="Segoe UI"/>
                    <w:noProof/>
                    <w:webHidden/>
                  </w:rPr>
                  <w:fldChar w:fldCharType="end"/>
                </w:r>
              </w:hyperlink>
            </w:p>
            <w:p w14:paraId="60B80B83" w14:textId="588DD634"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0" w:history="1">
                <w:r w:rsidRPr="00025495">
                  <w:rPr>
                    <w:rStyle w:val="Hyperlink"/>
                    <w:rFonts w:ascii="Segoe UI" w:hAnsi="Segoe UI" w:cs="Segoe UI"/>
                    <w:noProof/>
                  </w:rPr>
                  <w:t>1.4.2</w:t>
                </w:r>
                <w:r w:rsidRPr="00025495">
                  <w:rPr>
                    <w:rFonts w:ascii="Segoe UI" w:eastAsiaTheme="minorEastAsia" w:hAnsi="Segoe UI" w:cs="Segoe UI"/>
                    <w:noProof/>
                    <w:color w:val="auto"/>
                  </w:rPr>
                  <w:tab/>
                </w:r>
                <w:r w:rsidRPr="00025495">
                  <w:rPr>
                    <w:rStyle w:val="Hyperlink"/>
                    <w:rFonts w:ascii="Segoe UI" w:hAnsi="Segoe UI" w:cs="Segoe UI"/>
                    <w:noProof/>
                  </w:rPr>
                  <w:t>Customer Communication</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_Toc51585170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5</w:t>
                </w:r>
                <w:r w:rsidRPr="00025495">
                  <w:rPr>
                    <w:rFonts w:ascii="Segoe UI" w:hAnsi="Segoe UI" w:cs="Segoe UI"/>
                    <w:noProof/>
                    <w:webHidden/>
                  </w:rPr>
                  <w:fldChar w:fldCharType="end"/>
                </w:r>
              </w:hyperlink>
            </w:p>
            <w:p w14:paraId="0F9E830D" w14:textId="178FF648"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1" w:history="1">
                <w:r w:rsidRPr="00025495">
                  <w:rPr>
                    <w:rStyle w:val="Hyperlink"/>
                    <w:rFonts w:ascii="Segoe UI" w:hAnsi="Segoe UI" w:cs="Segoe UI"/>
                    <w:noProof/>
                  </w:rPr>
                  <w:t>1.4.3</w:t>
                </w:r>
                <w:r w:rsidRPr="00025495">
                  <w:rPr>
                    <w:rFonts w:ascii="Segoe UI" w:eastAsiaTheme="minorEastAsia" w:hAnsi="Segoe UI" w:cs="Segoe UI"/>
                    <w:noProof/>
                    <w:color w:val="auto"/>
                  </w:rPr>
                  <w:tab/>
                </w:r>
                <w:r w:rsidRPr="00025495">
                  <w:rPr>
                    <w:rStyle w:val="Hyperlink"/>
                    <w:rFonts w:ascii="Segoe UI" w:hAnsi="Segoe UI" w:cs="Segoe UI"/>
                    <w:noProof/>
                  </w:rPr>
                  <w:t>Determination of Requirements</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_Toc51585171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5</w:t>
                </w:r>
                <w:r w:rsidRPr="00025495">
                  <w:rPr>
                    <w:rFonts w:ascii="Segoe UI" w:hAnsi="Segoe UI" w:cs="Segoe UI"/>
                    <w:noProof/>
                    <w:webHidden/>
                  </w:rPr>
                  <w:fldChar w:fldCharType="end"/>
                </w:r>
              </w:hyperlink>
            </w:p>
            <w:p w14:paraId="4F1630C2" w14:textId="10EF0646"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2" w:history="1">
                <w:r w:rsidRPr="00025495">
                  <w:rPr>
                    <w:rStyle w:val="Hyperlink"/>
                    <w:rFonts w:ascii="Segoe UI" w:hAnsi="Segoe UI" w:cs="Segoe UI"/>
                    <w:noProof/>
                  </w:rPr>
                  <w:t>1.4.4</w:t>
                </w:r>
                <w:r w:rsidRPr="00025495">
                  <w:rPr>
                    <w:rFonts w:ascii="Segoe UI" w:eastAsiaTheme="minorEastAsia" w:hAnsi="Segoe UI" w:cs="Segoe UI"/>
                    <w:noProof/>
                    <w:color w:val="auto"/>
                  </w:rPr>
                  <w:tab/>
                </w:r>
                <w:r w:rsidRPr="00025495">
                  <w:rPr>
                    <w:rStyle w:val="Hyperlink"/>
                    <w:rFonts w:ascii="Segoe UI" w:hAnsi="Segoe UI" w:cs="Segoe UI"/>
                    <w:noProof/>
                  </w:rPr>
                  <w:t>Review of Requirements</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_Toc51585172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5</w:t>
                </w:r>
                <w:r w:rsidRPr="00025495">
                  <w:rPr>
                    <w:rFonts w:ascii="Segoe UI" w:hAnsi="Segoe UI" w:cs="Segoe UI"/>
                    <w:noProof/>
                    <w:webHidden/>
                  </w:rPr>
                  <w:fldChar w:fldCharType="end"/>
                </w:r>
              </w:hyperlink>
            </w:p>
            <w:p w14:paraId="215974AB" w14:textId="705A5731"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3" w:history="1">
                <w:r w:rsidRPr="00025495">
                  <w:rPr>
                    <w:rStyle w:val="Hyperlink"/>
                    <w:rFonts w:ascii="Segoe UI" w:hAnsi="Segoe UI" w:cs="Segoe UI"/>
                    <w:noProof/>
                  </w:rPr>
                  <w:t>1.4.5</w:t>
                </w:r>
                <w:r w:rsidRPr="00025495">
                  <w:rPr>
                    <w:rFonts w:ascii="Segoe UI" w:eastAsiaTheme="minorEastAsia" w:hAnsi="Segoe UI" w:cs="Segoe UI"/>
                    <w:noProof/>
                    <w:color w:val="auto"/>
                  </w:rPr>
                  <w:tab/>
                </w:r>
                <w:r w:rsidRPr="00025495">
                  <w:rPr>
                    <w:rStyle w:val="Hyperlink"/>
                    <w:rFonts w:ascii="Segoe UI" w:hAnsi="Segoe UI" w:cs="Segoe UI"/>
                    <w:noProof/>
                  </w:rPr>
                  <w:t>Order Entry &amp; Work Order</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_Toc51585173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6</w:t>
                </w:r>
                <w:r w:rsidRPr="00025495">
                  <w:rPr>
                    <w:rFonts w:ascii="Segoe UI" w:hAnsi="Segoe UI" w:cs="Segoe UI"/>
                    <w:noProof/>
                    <w:webHidden/>
                  </w:rPr>
                  <w:fldChar w:fldCharType="end"/>
                </w:r>
              </w:hyperlink>
            </w:p>
            <w:p w14:paraId="7FDD9710" w14:textId="0F295CB2"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4" w:history="1">
                <w:r w:rsidRPr="00025495">
                  <w:rPr>
                    <w:rStyle w:val="Hyperlink"/>
                    <w:rFonts w:ascii="Segoe UI" w:hAnsi="Segoe UI" w:cs="Segoe UI"/>
                    <w:noProof/>
                  </w:rPr>
                  <w:t>1.4.6</w:t>
                </w:r>
                <w:r w:rsidRPr="00025495">
                  <w:rPr>
                    <w:rFonts w:ascii="Segoe UI" w:eastAsiaTheme="minorEastAsia" w:hAnsi="Segoe UI" w:cs="Segoe UI"/>
                    <w:noProof/>
                    <w:color w:val="auto"/>
                  </w:rPr>
                  <w:tab/>
                </w:r>
                <w:r w:rsidRPr="00025495">
                  <w:rPr>
                    <w:rStyle w:val="Hyperlink"/>
                    <w:rFonts w:ascii="Segoe UI" w:hAnsi="Segoe UI" w:cs="Segoe UI"/>
                    <w:noProof/>
                  </w:rPr>
                  <w:t>Changes or Amendments</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_Toc51585174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6</w:t>
                </w:r>
                <w:r w:rsidRPr="00025495">
                  <w:rPr>
                    <w:rFonts w:ascii="Segoe UI" w:hAnsi="Segoe UI" w:cs="Segoe UI"/>
                    <w:noProof/>
                    <w:webHidden/>
                  </w:rPr>
                  <w:fldChar w:fldCharType="end"/>
                </w:r>
              </w:hyperlink>
            </w:p>
            <w:p w14:paraId="72F943EF" w14:textId="2A950667"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5" w:history="1">
                <w:r w:rsidRPr="00025495">
                  <w:rPr>
                    <w:rStyle w:val="Hyperlink"/>
                    <w:rFonts w:ascii="Segoe UI" w:hAnsi="Segoe UI" w:cs="Segoe UI"/>
                    <w:noProof/>
                  </w:rPr>
                  <w:t>1.4.7</w:t>
                </w:r>
                <w:r w:rsidRPr="00025495">
                  <w:rPr>
                    <w:rFonts w:ascii="Segoe UI" w:eastAsiaTheme="minorEastAsia" w:hAnsi="Segoe UI" w:cs="Segoe UI"/>
                    <w:noProof/>
                    <w:color w:val="auto"/>
                  </w:rPr>
                  <w:tab/>
                </w:r>
                <w:r w:rsidR="005E7B38">
                  <w:rPr>
                    <w:rStyle w:val="Hyperlink"/>
                    <w:rFonts w:ascii="Segoe UI" w:hAnsi="Segoe UI" w:cs="Segoe UI"/>
                    <w:noProof/>
                  </w:rPr>
                  <w:t>Design</w:t>
                </w:r>
                <w:r w:rsidRPr="00025495">
                  <w:rPr>
                    <w:rStyle w:val="Hyperlink"/>
                    <w:rFonts w:ascii="Segoe UI" w:hAnsi="Segoe UI" w:cs="Segoe UI"/>
                    <w:noProof/>
                  </w:rPr>
                  <w:t xml:space="preserve"> Planning</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_Toc51585175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6</w:t>
                </w:r>
                <w:r w:rsidRPr="00025495">
                  <w:rPr>
                    <w:rFonts w:ascii="Segoe UI" w:hAnsi="Segoe UI" w:cs="Segoe UI"/>
                    <w:noProof/>
                    <w:webHidden/>
                  </w:rPr>
                  <w:fldChar w:fldCharType="end"/>
                </w:r>
              </w:hyperlink>
            </w:p>
            <w:p w14:paraId="5FB0233B" w14:textId="63D5299C"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6" w:history="1">
                <w:r w:rsidRPr="00025495">
                  <w:rPr>
                    <w:rStyle w:val="Hyperlink"/>
                    <w:rFonts w:ascii="Segoe UI" w:hAnsi="Segoe UI" w:cs="Segoe UI"/>
                    <w:noProof/>
                  </w:rPr>
                  <w:t>1.4.8</w:t>
                </w:r>
                <w:r w:rsidRPr="00025495">
                  <w:rPr>
                    <w:rFonts w:ascii="Segoe UI" w:eastAsiaTheme="minorEastAsia" w:hAnsi="Segoe UI" w:cs="Segoe UI"/>
                    <w:noProof/>
                    <w:color w:val="auto"/>
                  </w:rPr>
                  <w:tab/>
                </w:r>
                <w:r w:rsidRPr="00025495">
                  <w:rPr>
                    <w:rStyle w:val="Hyperlink"/>
                    <w:rFonts w:ascii="Segoe UI" w:hAnsi="Segoe UI" w:cs="Segoe UI"/>
                    <w:noProof/>
                  </w:rPr>
                  <w:t>Conflicting Requirements</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_Toc51585176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7</w:t>
                </w:r>
                <w:r w:rsidRPr="00025495">
                  <w:rPr>
                    <w:rFonts w:ascii="Segoe UI" w:hAnsi="Segoe UI" w:cs="Segoe UI"/>
                    <w:noProof/>
                    <w:webHidden/>
                  </w:rPr>
                  <w:fldChar w:fldCharType="end"/>
                </w:r>
              </w:hyperlink>
            </w:p>
            <w:p w14:paraId="03446E92" w14:textId="56A0997F" w:rsidR="00025495" w:rsidRPr="00025495" w:rsidRDefault="00025495">
              <w:pPr>
                <w:pStyle w:val="TOC3"/>
                <w:tabs>
                  <w:tab w:val="left" w:pos="1200"/>
                  <w:tab w:val="right" w:leader="underscore" w:pos="9628"/>
                </w:tabs>
                <w:rPr>
                  <w:rFonts w:ascii="Segoe UI" w:eastAsiaTheme="minorEastAsia" w:hAnsi="Segoe UI" w:cs="Segoe UI"/>
                  <w:noProof/>
                  <w:color w:val="auto"/>
                </w:rPr>
              </w:pPr>
              <w:hyperlink w:anchor="_Toc51585177" w:history="1">
                <w:r w:rsidRPr="00025495">
                  <w:rPr>
                    <w:rStyle w:val="Hyperlink"/>
                    <w:rFonts w:ascii="Segoe UI" w:hAnsi="Segoe UI" w:cs="Segoe UI"/>
                    <w:noProof/>
                  </w:rPr>
                  <w:t>1.4.9</w:t>
                </w:r>
                <w:r w:rsidRPr="00025495">
                  <w:rPr>
                    <w:rFonts w:ascii="Segoe UI" w:eastAsiaTheme="minorEastAsia" w:hAnsi="Segoe UI" w:cs="Segoe UI"/>
                    <w:noProof/>
                    <w:color w:val="auto"/>
                  </w:rPr>
                  <w:tab/>
                </w:r>
                <w:r w:rsidRPr="00025495">
                  <w:rPr>
                    <w:rStyle w:val="Hyperlink"/>
                    <w:rFonts w:ascii="Segoe UI" w:hAnsi="Segoe UI" w:cs="Segoe UI"/>
                    <w:noProof/>
                  </w:rPr>
                  <w:t>Contract Risk Assessment</w:t>
                </w:r>
                <w:r w:rsidRPr="00025495">
                  <w:rPr>
                    <w:rFonts w:ascii="Segoe UI" w:hAnsi="Segoe UI" w:cs="Segoe UI"/>
                    <w:noProof/>
                    <w:webHidden/>
                  </w:rPr>
                  <w:tab/>
                </w:r>
                <w:r w:rsidRPr="00025495">
                  <w:rPr>
                    <w:rFonts w:ascii="Segoe UI" w:hAnsi="Segoe UI" w:cs="Segoe UI"/>
                    <w:noProof/>
                    <w:webHidden/>
                  </w:rPr>
                  <w:fldChar w:fldCharType="begin"/>
                </w:r>
                <w:r w:rsidRPr="00025495">
                  <w:rPr>
                    <w:rFonts w:ascii="Segoe UI" w:hAnsi="Segoe UI" w:cs="Segoe UI"/>
                    <w:noProof/>
                    <w:webHidden/>
                  </w:rPr>
                  <w:instrText xml:space="preserve"> PAGEREF _Toc51585177 \h </w:instrText>
                </w:r>
                <w:r w:rsidRPr="00025495">
                  <w:rPr>
                    <w:rFonts w:ascii="Segoe UI" w:hAnsi="Segoe UI" w:cs="Segoe UI"/>
                    <w:noProof/>
                    <w:webHidden/>
                  </w:rPr>
                </w:r>
                <w:r w:rsidRPr="00025495">
                  <w:rPr>
                    <w:rFonts w:ascii="Segoe UI" w:hAnsi="Segoe UI" w:cs="Segoe UI"/>
                    <w:noProof/>
                    <w:webHidden/>
                  </w:rPr>
                  <w:fldChar w:fldCharType="separate"/>
                </w:r>
                <w:r w:rsidRPr="00025495">
                  <w:rPr>
                    <w:rFonts w:ascii="Segoe UI" w:hAnsi="Segoe UI" w:cs="Segoe UI"/>
                    <w:noProof/>
                    <w:webHidden/>
                  </w:rPr>
                  <w:t>7</w:t>
                </w:r>
                <w:r w:rsidRPr="00025495">
                  <w:rPr>
                    <w:rFonts w:ascii="Segoe UI" w:hAnsi="Segoe UI" w:cs="Segoe UI"/>
                    <w:noProof/>
                    <w:webHidden/>
                  </w:rPr>
                  <w:fldChar w:fldCharType="end"/>
                </w:r>
              </w:hyperlink>
            </w:p>
            <w:p w14:paraId="73528C3C" w14:textId="4380C2FC" w:rsidR="00025495" w:rsidRPr="00025495" w:rsidRDefault="00025495">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5178" w:history="1">
                <w:r w:rsidRPr="00025495">
                  <w:rPr>
                    <w:rStyle w:val="Hyperlink"/>
                    <w:rFonts w:ascii="Segoe UI" w:hAnsi="Segoe UI" w:cs="Segoe UI"/>
                    <w:noProof/>
                    <w:sz w:val="20"/>
                    <w:szCs w:val="20"/>
                  </w:rPr>
                  <w:t>1.5</w:t>
                </w:r>
                <w:r w:rsidRPr="00025495">
                  <w:rPr>
                    <w:rFonts w:ascii="Segoe UI" w:eastAsiaTheme="minorEastAsia" w:hAnsi="Segoe UI" w:cs="Segoe UI"/>
                    <w:b w:val="0"/>
                    <w:bCs w:val="0"/>
                    <w:noProof/>
                    <w:color w:val="auto"/>
                    <w:sz w:val="20"/>
                    <w:szCs w:val="20"/>
                  </w:rPr>
                  <w:tab/>
                </w:r>
                <w:r w:rsidRPr="00025495">
                  <w:rPr>
                    <w:rStyle w:val="Hyperlink"/>
                    <w:rFonts w:ascii="Segoe UI" w:hAnsi="Segoe UI" w:cs="Segoe UI"/>
                    <w:noProof/>
                    <w:sz w:val="20"/>
                    <w:szCs w:val="20"/>
                  </w:rPr>
                  <w:t>Forms &amp; Records</w:t>
                </w:r>
                <w:r w:rsidRPr="00025495">
                  <w:rPr>
                    <w:rFonts w:ascii="Segoe UI" w:hAnsi="Segoe UI" w:cs="Segoe UI"/>
                    <w:noProof/>
                    <w:webHidden/>
                    <w:sz w:val="20"/>
                    <w:szCs w:val="20"/>
                  </w:rPr>
                  <w:tab/>
                </w:r>
                <w:r w:rsidRPr="00025495">
                  <w:rPr>
                    <w:rFonts w:ascii="Segoe UI" w:hAnsi="Segoe UI" w:cs="Segoe UI"/>
                    <w:noProof/>
                    <w:webHidden/>
                    <w:sz w:val="20"/>
                    <w:szCs w:val="20"/>
                  </w:rPr>
                  <w:fldChar w:fldCharType="begin"/>
                </w:r>
                <w:r w:rsidRPr="00025495">
                  <w:rPr>
                    <w:rFonts w:ascii="Segoe UI" w:hAnsi="Segoe UI" w:cs="Segoe UI"/>
                    <w:noProof/>
                    <w:webHidden/>
                    <w:sz w:val="20"/>
                    <w:szCs w:val="20"/>
                  </w:rPr>
                  <w:instrText xml:space="preserve"> PAGEREF _Toc51585178 \h </w:instrText>
                </w:r>
                <w:r w:rsidRPr="00025495">
                  <w:rPr>
                    <w:rFonts w:ascii="Segoe UI" w:hAnsi="Segoe UI" w:cs="Segoe UI"/>
                    <w:noProof/>
                    <w:webHidden/>
                    <w:sz w:val="20"/>
                    <w:szCs w:val="20"/>
                  </w:rPr>
                </w:r>
                <w:r w:rsidRPr="00025495">
                  <w:rPr>
                    <w:rFonts w:ascii="Segoe UI" w:hAnsi="Segoe UI" w:cs="Segoe UI"/>
                    <w:noProof/>
                    <w:webHidden/>
                    <w:sz w:val="20"/>
                    <w:szCs w:val="20"/>
                  </w:rPr>
                  <w:fldChar w:fldCharType="separate"/>
                </w:r>
                <w:r w:rsidRPr="00025495">
                  <w:rPr>
                    <w:rFonts w:ascii="Segoe UI" w:hAnsi="Segoe UI" w:cs="Segoe UI"/>
                    <w:noProof/>
                    <w:webHidden/>
                    <w:sz w:val="20"/>
                    <w:szCs w:val="20"/>
                  </w:rPr>
                  <w:t>7</w:t>
                </w:r>
                <w:r w:rsidRPr="00025495">
                  <w:rPr>
                    <w:rFonts w:ascii="Segoe UI" w:hAnsi="Segoe UI" w:cs="Segoe UI"/>
                    <w:noProof/>
                    <w:webHidden/>
                    <w:sz w:val="20"/>
                    <w:szCs w:val="20"/>
                  </w:rPr>
                  <w:fldChar w:fldCharType="end"/>
                </w:r>
              </w:hyperlink>
            </w:p>
            <w:p w14:paraId="41CA0273" w14:textId="712601BC" w:rsidR="001F3422" w:rsidRPr="00382782" w:rsidRDefault="00025495" w:rsidP="00025495">
              <w:pPr>
                <w:rPr>
                  <w:lang w:val="en-US"/>
                </w:rPr>
              </w:pPr>
              <w:r>
                <w:fldChar w:fldCharType="end"/>
              </w:r>
            </w:p>
          </w:sdtContent>
        </w:sdt>
        <w:p w14:paraId="7DCCC4F9"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7D3DF834" w14:textId="77777777" w:rsidR="00612FD0" w:rsidRPr="00C94785" w:rsidRDefault="00612FD0" w:rsidP="00612FD0">
          <w:pPr>
            <w:pStyle w:val="Heading01"/>
          </w:pPr>
          <w:bookmarkStart w:id="3" w:name="_Toc534806906"/>
          <w:bookmarkStart w:id="4" w:name="_Toc51585161"/>
          <w:bookmarkStart w:id="5" w:name="_Toc534798328"/>
          <w:bookmarkStart w:id="6" w:name="_Toc352070045"/>
          <w:bookmarkStart w:id="7" w:name="_Toc523998773"/>
          <w:bookmarkStart w:id="8" w:name="_Toc534966004"/>
          <w:bookmarkStart w:id="9" w:name="_Toc524341027"/>
          <w:bookmarkStart w:id="10" w:name="_Toc524429473"/>
          <w:bookmarkStart w:id="11" w:name="_Toc527035698"/>
          <w:r>
            <w:lastRenderedPageBreak/>
            <w:t>Contract Review</w:t>
          </w:r>
          <w:bookmarkEnd w:id="3"/>
          <w:bookmarkEnd w:id="4"/>
        </w:p>
        <w:p w14:paraId="4D67E44B" w14:textId="77777777" w:rsidR="00612FD0" w:rsidRPr="00C94785" w:rsidRDefault="00612FD0" w:rsidP="00612FD0">
          <w:pPr>
            <w:pStyle w:val="Heading02"/>
          </w:pPr>
          <w:bookmarkStart w:id="12" w:name="_9.4_Abbreviations_&amp;"/>
          <w:bookmarkStart w:id="13" w:name="_Toc283194680"/>
          <w:bookmarkStart w:id="14" w:name="_Toc295055139"/>
          <w:bookmarkStart w:id="15" w:name="_Toc295071412"/>
          <w:bookmarkStart w:id="16" w:name="_Toc295138510"/>
          <w:bookmarkStart w:id="17" w:name="_Toc295214562"/>
          <w:bookmarkStart w:id="18" w:name="_Toc295405669"/>
          <w:bookmarkStart w:id="19" w:name="_Toc352070046"/>
          <w:bookmarkStart w:id="20" w:name="_Toc534806907"/>
          <w:bookmarkStart w:id="21" w:name="_Toc51585162"/>
          <w:bookmarkStart w:id="22" w:name="_Toc279133346"/>
          <w:bookmarkStart w:id="23" w:name="_Toc282526625"/>
          <w:bookmarkEnd w:id="12"/>
          <w:r w:rsidRPr="00C94785">
            <w:t>Introduction &amp; Purpose</w:t>
          </w:r>
          <w:bookmarkEnd w:id="13"/>
          <w:bookmarkEnd w:id="14"/>
          <w:bookmarkEnd w:id="15"/>
          <w:bookmarkEnd w:id="16"/>
          <w:bookmarkEnd w:id="17"/>
          <w:bookmarkEnd w:id="18"/>
          <w:bookmarkEnd w:id="19"/>
          <w:bookmarkEnd w:id="20"/>
          <w:bookmarkEnd w:id="21"/>
        </w:p>
        <w:p w14:paraId="25ADDF66" w14:textId="77777777" w:rsidR="00612FD0" w:rsidRDefault="00612FD0" w:rsidP="00612FD0">
          <w:pPr>
            <w:rPr>
              <w:lang w:val="en-US"/>
            </w:rPr>
          </w:pPr>
          <w:bookmarkStart w:id="24" w:name="_Toc283194681"/>
          <w:bookmarkStart w:id="25" w:name="_Toc295055140"/>
          <w:bookmarkStart w:id="26" w:name="_Toc295071413"/>
          <w:bookmarkStart w:id="27" w:name="_Toc295138511"/>
          <w:bookmarkStart w:id="28" w:name="_Toc295214563"/>
          <w:bookmarkStart w:id="29" w:name="_Toc295405670"/>
          <w:r>
            <w:t>The purpose of this procedure is to ensure that all tender and contract requirements together with additional requirements that are not specified but are necessary for fitness for use as per applicable legislation, regulations and requirements for availability, delivery and support are adequately defined and that the company is capable of meeting the requirements of its clients.</w:t>
          </w:r>
        </w:p>
        <w:p w14:paraId="1A6010D7" w14:textId="77777777" w:rsidR="00612FD0" w:rsidRDefault="00612FD0" w:rsidP="005C73B5">
          <w:pPr>
            <w:pStyle w:val="Heading03"/>
          </w:pPr>
          <w:bookmarkStart w:id="30" w:name="_Toc534806908"/>
          <w:bookmarkStart w:id="31" w:name="_Toc51585163"/>
          <w:r>
            <w:rPr>
              <w:noProof/>
            </w:rPr>
            <mc:AlternateContent>
              <mc:Choice Requires="wpg">
                <w:drawing>
                  <wp:anchor distT="0" distB="0" distL="114300" distR="114300" simplePos="0" relativeHeight="252663808" behindDoc="0" locked="0" layoutInCell="1" allowOverlap="1" wp14:anchorId="283AE3AA" wp14:editId="75B30010">
                    <wp:simplePos x="0" y="0"/>
                    <wp:positionH relativeFrom="column">
                      <wp:posOffset>33655</wp:posOffset>
                    </wp:positionH>
                    <wp:positionV relativeFrom="page">
                      <wp:posOffset>2827020</wp:posOffset>
                    </wp:positionV>
                    <wp:extent cx="6035040" cy="4282440"/>
                    <wp:effectExtent l="0" t="0" r="22860" b="22860"/>
                    <wp:wrapSquare wrapText="bothSides"/>
                    <wp:docPr id="31" name="Group 31"/>
                    <wp:cNvGraphicFramePr/>
                    <a:graphic xmlns:a="http://schemas.openxmlformats.org/drawingml/2006/main">
                      <a:graphicData uri="http://schemas.microsoft.com/office/word/2010/wordprocessingGroup">
                        <wpg:wgp>
                          <wpg:cNvGrpSpPr/>
                          <wpg:grpSpPr>
                            <a:xfrm>
                              <a:off x="0" y="0"/>
                              <a:ext cx="6035040" cy="4282440"/>
                              <a:chOff x="0" y="0"/>
                              <a:chExt cx="6035040" cy="4282440"/>
                            </a:xfrm>
                          </wpg:grpSpPr>
                          <wpg:grpSp>
                            <wpg:cNvPr id="32" name="Group 32"/>
                            <wpg:cNvGrpSpPr/>
                            <wpg:grpSpPr>
                              <a:xfrm>
                                <a:off x="0" y="0"/>
                                <a:ext cx="6035040" cy="4282440"/>
                                <a:chOff x="0" y="76200"/>
                                <a:chExt cx="6035040" cy="4282440"/>
                              </a:xfrm>
                            </wpg:grpSpPr>
                            <wpg:grpSp>
                              <wpg:cNvPr id="33" name="Group 33"/>
                              <wpg:cNvGrpSpPr/>
                              <wpg:grpSpPr>
                                <a:xfrm>
                                  <a:off x="4328160" y="1630680"/>
                                  <a:ext cx="1706880" cy="1489075"/>
                                  <a:chOff x="0" y="-106708"/>
                                  <a:chExt cx="1706880" cy="1489378"/>
                                </a:xfrm>
                              </wpg:grpSpPr>
                              <wps:wsp>
                                <wps:cNvPr id="34" name="Text Box 34"/>
                                <wps:cNvSpPr txBox="1"/>
                                <wps:spPr>
                                  <a:xfrm>
                                    <a:off x="0" y="-106708"/>
                                    <a:ext cx="1706880"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4FC2C580" w14:textId="77777777" w:rsidR="00612FD0" w:rsidRPr="00A7666D" w:rsidRDefault="00612FD0" w:rsidP="00612FD0">
                                      <w:pPr>
                                        <w:jc w:val="center"/>
                                        <w:rPr>
                                          <w:color w:val="FFFFFF" w:themeColor="background1"/>
                                        </w:rPr>
                                      </w:pPr>
                                      <w:r>
                                        <w:rPr>
                                          <w:color w:val="FFFFFF" w:themeColor="background1"/>
                                        </w:rPr>
                                        <w:t>Output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5" name="Text Box 35"/>
                                <wps:cNvSpPr txBox="1"/>
                                <wps:spPr>
                                  <a:xfrm>
                                    <a:off x="0" y="266670"/>
                                    <a:ext cx="1706760" cy="1116000"/>
                                  </a:xfrm>
                                  <a:prstGeom prst="snip1Rect">
                                    <a:avLst>
                                      <a:gd name="adj" fmla="val 6423"/>
                                    </a:avLst>
                                  </a:prstGeom>
                                  <a:ln w="6350"/>
                                </wps:spPr>
                                <wps:style>
                                  <a:lnRef idx="2">
                                    <a:schemeClr val="dk1"/>
                                  </a:lnRef>
                                  <a:fillRef idx="1">
                                    <a:schemeClr val="lt1"/>
                                  </a:fillRef>
                                  <a:effectRef idx="0">
                                    <a:schemeClr val="dk1"/>
                                  </a:effectRef>
                                  <a:fontRef idx="minor">
                                    <a:schemeClr val="dk1"/>
                                  </a:fontRef>
                                </wps:style>
                                <wps:txbx>
                                  <w:txbxContent>
                                    <w:p w14:paraId="1F58789D" w14:textId="77777777" w:rsidR="00612FD0" w:rsidRPr="00A7666D" w:rsidRDefault="00612FD0" w:rsidP="00612FD0">
                                      <w:pPr>
                                        <w:pStyle w:val="ListParagraph"/>
                                        <w:numPr>
                                          <w:ilvl w:val="0"/>
                                          <w:numId w:val="10"/>
                                        </w:numPr>
                                        <w:autoSpaceDE w:val="0"/>
                                        <w:autoSpaceDN w:val="0"/>
                                        <w:adjustRightInd w:val="0"/>
                                        <w:spacing w:after="0"/>
                                        <w:ind w:left="142" w:hanging="142"/>
                                        <w:jc w:val="left"/>
                                        <w:rPr>
                                          <w:color w:val="auto"/>
                                          <w:sz w:val="18"/>
                                        </w:rPr>
                                      </w:pPr>
                                      <w:r w:rsidRPr="00A7666D">
                                        <w:rPr>
                                          <w:color w:val="auto"/>
                                          <w:sz w:val="18"/>
                                        </w:rPr>
                                        <w:t>Design changes</w:t>
                                      </w:r>
                                    </w:p>
                                    <w:p w14:paraId="2017DF40" w14:textId="77777777" w:rsidR="00612FD0" w:rsidRPr="00AF4031" w:rsidRDefault="00612FD0" w:rsidP="00612FD0">
                                      <w:pPr>
                                        <w:pStyle w:val="ListParagraph"/>
                                        <w:numPr>
                                          <w:ilvl w:val="0"/>
                                          <w:numId w:val="10"/>
                                        </w:numPr>
                                        <w:spacing w:after="0"/>
                                        <w:ind w:left="142" w:hanging="142"/>
                                        <w:jc w:val="left"/>
                                        <w:rPr>
                                          <w:color w:val="auto"/>
                                          <w:sz w:val="18"/>
                                        </w:rPr>
                                      </w:pPr>
                                      <w:r w:rsidRPr="00AF4031">
                                        <w:rPr>
                                          <w:color w:val="auto"/>
                                          <w:sz w:val="18"/>
                                        </w:rPr>
                                        <w:t xml:space="preserve">Quote to </w:t>
                                      </w:r>
                                      <w:r>
                                        <w:rPr>
                                          <w:color w:val="auto"/>
                                          <w:sz w:val="18"/>
                                        </w:rPr>
                                        <w:t>c</w:t>
                                      </w:r>
                                      <w:r w:rsidRPr="00AF4031">
                                        <w:rPr>
                                          <w:color w:val="auto"/>
                                          <w:sz w:val="18"/>
                                        </w:rPr>
                                        <w:t>ustomer</w:t>
                                      </w:r>
                                    </w:p>
                                    <w:p w14:paraId="4EDC6747" w14:textId="77777777" w:rsidR="00612FD0" w:rsidRPr="00AF4031" w:rsidRDefault="00612FD0" w:rsidP="00612FD0">
                                      <w:pPr>
                                        <w:pStyle w:val="ListParagraph"/>
                                        <w:numPr>
                                          <w:ilvl w:val="0"/>
                                          <w:numId w:val="10"/>
                                        </w:numPr>
                                        <w:spacing w:after="0"/>
                                        <w:ind w:left="142" w:hanging="142"/>
                                        <w:jc w:val="left"/>
                                        <w:rPr>
                                          <w:color w:val="auto"/>
                                          <w:sz w:val="18"/>
                                        </w:rPr>
                                      </w:pPr>
                                      <w:r w:rsidRPr="00AF4031">
                                        <w:rPr>
                                          <w:color w:val="auto"/>
                                          <w:sz w:val="18"/>
                                        </w:rPr>
                                        <w:t xml:space="preserve">Contract </w:t>
                                      </w:r>
                                      <w:r>
                                        <w:rPr>
                                          <w:color w:val="auto"/>
                                          <w:sz w:val="18"/>
                                        </w:rPr>
                                        <w:t>r</w:t>
                                      </w:r>
                                      <w:r w:rsidRPr="00AF4031">
                                        <w:rPr>
                                          <w:color w:val="auto"/>
                                          <w:sz w:val="18"/>
                                        </w:rPr>
                                        <w:t xml:space="preserve">eview </w:t>
                                      </w:r>
                                      <w:r>
                                        <w:rPr>
                                          <w:color w:val="auto"/>
                                          <w:sz w:val="18"/>
                                        </w:rPr>
                                        <w:t>c</w:t>
                                      </w:r>
                                      <w:r w:rsidRPr="00AF4031">
                                        <w:rPr>
                                          <w:color w:val="auto"/>
                                          <w:sz w:val="18"/>
                                        </w:rPr>
                                        <w:t>heck</w:t>
                                      </w:r>
                                      <w:r>
                                        <w:rPr>
                                          <w:color w:val="auto"/>
                                          <w:sz w:val="18"/>
                                        </w:rPr>
                                        <w:t>list</w:t>
                                      </w:r>
                                    </w:p>
                                    <w:p w14:paraId="69C0F2A0" w14:textId="77777777" w:rsidR="00612FD0" w:rsidRPr="00AF4031" w:rsidRDefault="00612FD0" w:rsidP="00612FD0">
                                      <w:pPr>
                                        <w:pStyle w:val="ListParagraph"/>
                                        <w:numPr>
                                          <w:ilvl w:val="0"/>
                                          <w:numId w:val="10"/>
                                        </w:numPr>
                                        <w:spacing w:after="0"/>
                                        <w:ind w:left="142" w:hanging="142"/>
                                        <w:jc w:val="left"/>
                                        <w:rPr>
                                          <w:color w:val="auto"/>
                                          <w:sz w:val="18"/>
                                        </w:rPr>
                                      </w:pPr>
                                      <w:r w:rsidRPr="00AF4031">
                                        <w:rPr>
                                          <w:color w:val="auto"/>
                                          <w:sz w:val="18"/>
                                        </w:rPr>
                                        <w:t xml:space="preserve">Work Order </w:t>
                                      </w:r>
                                      <w:r>
                                        <w:rPr>
                                          <w:color w:val="auto"/>
                                          <w:sz w:val="18"/>
                                        </w:rPr>
                                        <w:t>number</w:t>
                                      </w:r>
                                    </w:p>
                                    <w:p w14:paraId="2A28E587" w14:textId="77777777" w:rsidR="00612FD0" w:rsidRPr="00A7666D" w:rsidRDefault="00612FD0" w:rsidP="00612FD0">
                                      <w:pPr>
                                        <w:pStyle w:val="ListParagraph"/>
                                        <w:numPr>
                                          <w:ilvl w:val="0"/>
                                          <w:numId w:val="10"/>
                                        </w:numPr>
                                        <w:autoSpaceDE w:val="0"/>
                                        <w:autoSpaceDN w:val="0"/>
                                        <w:adjustRightInd w:val="0"/>
                                        <w:spacing w:after="0"/>
                                        <w:ind w:left="142" w:hanging="142"/>
                                        <w:jc w:val="left"/>
                                        <w:rPr>
                                          <w:color w:val="auto"/>
                                          <w:sz w:val="18"/>
                                        </w:rPr>
                                      </w:pPr>
                                      <w:r w:rsidRPr="00AF4031">
                                        <w:rPr>
                                          <w:color w:val="auto"/>
                                          <w:sz w:val="18"/>
                                        </w:rPr>
                                        <w:t xml:space="preserve">Order </w:t>
                                      </w:r>
                                      <w:r>
                                        <w:rPr>
                                          <w:color w:val="auto"/>
                                          <w:sz w:val="18"/>
                                        </w:rPr>
                                        <w:t>a</w:t>
                                      </w:r>
                                      <w:r w:rsidRPr="00AF4031">
                                        <w:rPr>
                                          <w:color w:val="auto"/>
                                          <w:sz w:val="18"/>
                                        </w:rPr>
                                        <w:t>cknowledgement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36" name="Group 36"/>
                              <wpg:cNvGrpSpPr/>
                              <wpg:grpSpPr>
                                <a:xfrm>
                                  <a:off x="1706880" y="3322320"/>
                                  <a:ext cx="2674620" cy="911225"/>
                                  <a:chOff x="0" y="123958"/>
                                  <a:chExt cx="2674620" cy="1235274"/>
                                </a:xfrm>
                              </wpg:grpSpPr>
                              <wps:wsp>
                                <wps:cNvPr id="37" name="Straight Arrow Connector 37"/>
                                <wps:cNvCnPr/>
                                <wps:spPr>
                                  <a:xfrm flipV="1">
                                    <a:off x="1295400" y="123958"/>
                                    <a:ext cx="0" cy="1235274"/>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1359232"/>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0" y="3230880"/>
                                  <a:ext cx="1706880" cy="1127760"/>
                                  <a:chOff x="0" y="-266700"/>
                                  <a:chExt cx="1706880" cy="1127760"/>
                                </a:xfrm>
                              </wpg:grpSpPr>
                              <wps:wsp>
                                <wps:cNvPr id="41" name="Text Box 41"/>
                                <wps:cNvSpPr txBox="1"/>
                                <wps:spPr>
                                  <a:xfrm>
                                    <a:off x="0" y="-266700"/>
                                    <a:ext cx="1706880"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03947515" w14:textId="77777777" w:rsidR="00612FD0" w:rsidRPr="00A7666D" w:rsidRDefault="00612FD0" w:rsidP="00612FD0">
                                      <w:pPr>
                                        <w:jc w:val="center"/>
                                        <w:rPr>
                                          <w:color w:val="FFFFFF" w:themeColor="background1"/>
                                        </w:rPr>
                                      </w:pPr>
                                      <w:r w:rsidRPr="00A7666D">
                                        <w:rPr>
                                          <w:color w:val="FFFFFF" w:themeColor="background1"/>
                                        </w:rPr>
                                        <w:t>How</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2" name="Text Box 42"/>
                                <wps:cNvSpPr txBox="1"/>
                                <wps:spPr>
                                  <a:xfrm>
                                    <a:off x="0" y="106444"/>
                                    <a:ext cx="1706760" cy="754616"/>
                                  </a:xfrm>
                                  <a:prstGeom prst="snip1Rect">
                                    <a:avLst>
                                      <a:gd name="adj" fmla="val 7579"/>
                                    </a:avLst>
                                  </a:prstGeom>
                                  <a:ln w="6350"/>
                                </wps:spPr>
                                <wps:style>
                                  <a:lnRef idx="2">
                                    <a:schemeClr val="dk1"/>
                                  </a:lnRef>
                                  <a:fillRef idx="1">
                                    <a:schemeClr val="lt1"/>
                                  </a:fillRef>
                                  <a:effectRef idx="0">
                                    <a:schemeClr val="dk1"/>
                                  </a:effectRef>
                                  <a:fontRef idx="minor">
                                    <a:schemeClr val="dk1"/>
                                  </a:fontRef>
                                </wps:style>
                                <wps:txbx>
                                  <w:txbxContent>
                                    <w:p w14:paraId="7E24D90C" w14:textId="77777777" w:rsidR="00612FD0" w:rsidRPr="00365038" w:rsidRDefault="00612FD0" w:rsidP="00612FD0">
                                      <w:pPr>
                                        <w:pStyle w:val="ListParagraph"/>
                                        <w:numPr>
                                          <w:ilvl w:val="0"/>
                                          <w:numId w:val="10"/>
                                        </w:numPr>
                                        <w:autoSpaceDE w:val="0"/>
                                        <w:autoSpaceDN w:val="0"/>
                                        <w:adjustRightInd w:val="0"/>
                                        <w:spacing w:after="0"/>
                                        <w:ind w:left="142" w:hanging="142"/>
                                        <w:jc w:val="left"/>
                                        <w:rPr>
                                          <w:color w:val="auto"/>
                                          <w:sz w:val="18"/>
                                        </w:rPr>
                                      </w:pPr>
                                      <w:r>
                                        <w:rPr>
                                          <w:color w:val="auto"/>
                                          <w:sz w:val="18"/>
                                        </w:rPr>
                                        <w:t>Contract review process</w:t>
                                      </w:r>
                                    </w:p>
                                    <w:p w14:paraId="66A79F29"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Quote forms</w:t>
                                      </w:r>
                                    </w:p>
                                    <w:p w14:paraId="4791E733"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Meeting minutes</w:t>
                                      </w:r>
                                    </w:p>
                                    <w:p w14:paraId="435F5A4E"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Documented information</w:t>
                                      </w:r>
                                    </w:p>
                                    <w:p w14:paraId="3C1846D1" w14:textId="77777777" w:rsidR="00612FD0" w:rsidRPr="00A7666D" w:rsidRDefault="00612FD0" w:rsidP="00612FD0">
                                      <w:pPr>
                                        <w:spacing w:before="0"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43" name="Group 43"/>
                              <wpg:cNvGrpSpPr/>
                              <wpg:grpSpPr>
                                <a:xfrm>
                                  <a:off x="4328160" y="3253740"/>
                                  <a:ext cx="1706880" cy="1104900"/>
                                  <a:chOff x="0" y="-251460"/>
                                  <a:chExt cx="1706880" cy="1104900"/>
                                </a:xfrm>
                              </wpg:grpSpPr>
                              <wps:wsp>
                                <wps:cNvPr id="44" name="Text Box 44"/>
                                <wps:cNvSpPr txBox="1"/>
                                <wps:spPr>
                                  <a:xfrm>
                                    <a:off x="0" y="-251460"/>
                                    <a:ext cx="1706880"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5AEAC1AE" w14:textId="77777777" w:rsidR="00612FD0" w:rsidRPr="00A7666D" w:rsidRDefault="00612FD0" w:rsidP="00612FD0">
                                      <w:pPr>
                                        <w:jc w:val="center"/>
                                        <w:rPr>
                                          <w:color w:val="FFFFFF" w:themeColor="background1"/>
                                        </w:rPr>
                                      </w:pPr>
                                      <w:r>
                                        <w:rPr>
                                          <w:color w:val="FFFFFF" w:themeColor="background1"/>
                                        </w:rPr>
                                        <w:t>With what measure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5" name="Text Box 45"/>
                                <wps:cNvSpPr txBox="1"/>
                                <wps:spPr>
                                  <a:xfrm>
                                    <a:off x="0" y="121683"/>
                                    <a:ext cx="1706760" cy="731757"/>
                                  </a:xfrm>
                                  <a:prstGeom prst="snip1Rect">
                                    <a:avLst>
                                      <a:gd name="adj" fmla="val 8336"/>
                                    </a:avLst>
                                  </a:prstGeom>
                                  <a:ln w="6350"/>
                                </wps:spPr>
                                <wps:style>
                                  <a:lnRef idx="2">
                                    <a:schemeClr val="dk1"/>
                                  </a:lnRef>
                                  <a:fillRef idx="1">
                                    <a:schemeClr val="lt1"/>
                                  </a:fillRef>
                                  <a:effectRef idx="0">
                                    <a:schemeClr val="dk1"/>
                                  </a:effectRef>
                                  <a:fontRef idx="minor">
                                    <a:schemeClr val="dk1"/>
                                  </a:fontRef>
                                </wps:style>
                                <wps:txbx>
                                  <w:txbxContent>
                                    <w:p w14:paraId="71AB00D5" w14:textId="77777777" w:rsidR="00612FD0" w:rsidRPr="00F337E4" w:rsidRDefault="00612FD0" w:rsidP="00612FD0">
                                      <w:pPr>
                                        <w:pStyle w:val="ListParagraph"/>
                                        <w:numPr>
                                          <w:ilvl w:val="0"/>
                                          <w:numId w:val="10"/>
                                        </w:numPr>
                                        <w:spacing w:after="0"/>
                                        <w:ind w:left="142" w:hanging="142"/>
                                        <w:jc w:val="left"/>
                                        <w:rPr>
                                          <w:color w:val="auto"/>
                                          <w:sz w:val="18"/>
                                        </w:rPr>
                                      </w:pPr>
                                      <w:r w:rsidRPr="00F337E4">
                                        <w:rPr>
                                          <w:color w:val="auto"/>
                                          <w:sz w:val="18"/>
                                        </w:rPr>
                                        <w:t xml:space="preserve">Customer </w:t>
                                      </w:r>
                                      <w:r>
                                        <w:rPr>
                                          <w:color w:val="auto"/>
                                          <w:sz w:val="18"/>
                                        </w:rPr>
                                        <w:t>s</w:t>
                                      </w:r>
                                      <w:r w:rsidRPr="00F337E4">
                                        <w:rPr>
                                          <w:color w:val="auto"/>
                                          <w:sz w:val="18"/>
                                        </w:rPr>
                                        <w:t>atisfaction</w:t>
                                      </w:r>
                                    </w:p>
                                    <w:p w14:paraId="484BD374" w14:textId="77777777" w:rsidR="00612FD0" w:rsidRPr="00F337E4" w:rsidRDefault="00612FD0" w:rsidP="00612FD0">
                                      <w:pPr>
                                        <w:pStyle w:val="ListParagraph"/>
                                        <w:numPr>
                                          <w:ilvl w:val="0"/>
                                          <w:numId w:val="10"/>
                                        </w:numPr>
                                        <w:spacing w:after="0"/>
                                        <w:ind w:left="142" w:hanging="142"/>
                                        <w:jc w:val="left"/>
                                        <w:rPr>
                                          <w:color w:val="auto"/>
                                          <w:sz w:val="18"/>
                                        </w:rPr>
                                      </w:pPr>
                                      <w:r w:rsidRPr="00F337E4">
                                        <w:rPr>
                                          <w:color w:val="auto"/>
                                          <w:sz w:val="18"/>
                                        </w:rPr>
                                        <w:t xml:space="preserve">Corrective </w:t>
                                      </w:r>
                                      <w:r>
                                        <w:rPr>
                                          <w:color w:val="auto"/>
                                          <w:sz w:val="18"/>
                                        </w:rPr>
                                        <w:t>a</w:t>
                                      </w:r>
                                      <w:r w:rsidRPr="00F337E4">
                                        <w:rPr>
                                          <w:color w:val="auto"/>
                                          <w:sz w:val="18"/>
                                        </w:rPr>
                                        <w:t>ctions</w:t>
                                      </w:r>
                                    </w:p>
                                    <w:p w14:paraId="1FFBEE85" w14:textId="77777777" w:rsidR="00612FD0" w:rsidRPr="00F337E4" w:rsidRDefault="00612FD0" w:rsidP="00612FD0">
                                      <w:pPr>
                                        <w:pStyle w:val="ListParagraph"/>
                                        <w:numPr>
                                          <w:ilvl w:val="0"/>
                                          <w:numId w:val="10"/>
                                        </w:numPr>
                                        <w:spacing w:after="0"/>
                                        <w:ind w:left="142" w:hanging="142"/>
                                        <w:rPr>
                                          <w:color w:val="auto"/>
                                          <w:sz w:val="18"/>
                                        </w:rPr>
                                      </w:pPr>
                                      <w:r w:rsidRPr="00F337E4">
                                        <w:rPr>
                                          <w:color w:val="auto"/>
                                          <w:sz w:val="18"/>
                                        </w:rPr>
                                        <w:t xml:space="preserve">Internal </w:t>
                                      </w:r>
                                      <w:r>
                                        <w:rPr>
                                          <w:color w:val="auto"/>
                                          <w:sz w:val="18"/>
                                        </w:rPr>
                                        <w:t>a</w:t>
                                      </w:r>
                                      <w:r w:rsidRPr="00F337E4">
                                        <w:rPr>
                                          <w:color w:val="auto"/>
                                          <w:sz w:val="18"/>
                                        </w:rPr>
                                        <w:t>udits</w:t>
                                      </w:r>
                                    </w:p>
                                    <w:p w14:paraId="1EFA34F1"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F337E4">
                                        <w:rPr>
                                          <w:color w:val="auto"/>
                                          <w:sz w:val="18"/>
                                        </w:rPr>
                                        <w:t xml:space="preserve">Contract </w:t>
                                      </w:r>
                                      <w:r>
                                        <w:rPr>
                                          <w:color w:val="auto"/>
                                          <w:sz w:val="18"/>
                                        </w:rPr>
                                        <w:t>r</w:t>
                                      </w:r>
                                      <w:r w:rsidRPr="00F337E4">
                                        <w:rPr>
                                          <w:color w:val="auto"/>
                                          <w:sz w:val="18"/>
                                        </w:rPr>
                                        <w:t xml:space="preserve">eview </w:t>
                                      </w:r>
                                      <w:r>
                                        <w:rPr>
                                          <w:color w:val="auto"/>
                                          <w:sz w:val="18"/>
                                        </w:rPr>
                                        <w:t>p</w:t>
                                      </w:r>
                                      <w:r w:rsidRPr="00F337E4">
                                        <w:rPr>
                                          <w:color w:val="auto"/>
                                          <w:sz w:val="18"/>
                                        </w:rPr>
                                        <w:t>rocess</w:t>
                                      </w:r>
                                      <w:r>
                                        <w:rPr>
                                          <w:color w:val="auto"/>
                                          <w:sz w:val="18"/>
                                        </w:rPr>
                                        <w:t>es</w:t>
                                      </w:r>
                                    </w:p>
                                    <w:p w14:paraId="7FCDC61B" w14:textId="77777777" w:rsidR="00612FD0" w:rsidRPr="00A7666D" w:rsidRDefault="00612FD0" w:rsidP="00612FD0">
                                      <w:pPr>
                                        <w:spacing w:before="0" w:after="0"/>
                                        <w:ind w:left="142" w:hanging="142"/>
                                        <w:rPr>
                                          <w:color w:val="auto"/>
                                          <w:sz w:val="18"/>
                                        </w:rPr>
                                      </w:pPr>
                                    </w:p>
                                    <w:p w14:paraId="143601BB" w14:textId="77777777" w:rsidR="00612FD0" w:rsidRPr="00A7666D" w:rsidRDefault="00612FD0" w:rsidP="00612FD0">
                                      <w:pPr>
                                        <w:spacing w:before="0"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46" name="Group 46"/>
                              <wpg:cNvGrpSpPr/>
                              <wpg:grpSpPr>
                                <a:xfrm rot="10800000">
                                  <a:off x="1592580" y="655320"/>
                                  <a:ext cx="2720975" cy="861060"/>
                                  <a:chOff x="-7620" y="260916"/>
                                  <a:chExt cx="2721600" cy="1016674"/>
                                </a:xfrm>
                              </wpg:grpSpPr>
                              <wps:wsp>
                                <wps:cNvPr id="47" name="Straight Arrow Connector 47"/>
                                <wps:cNvCnPr/>
                                <wps:spPr>
                                  <a:xfrm rot="10800000">
                                    <a:off x="1295400" y="260916"/>
                                    <a:ext cx="0" cy="998679"/>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7620" y="1277590"/>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49" name="Group 49"/>
                              <wpg:cNvGrpSpPr/>
                              <wpg:grpSpPr>
                                <a:xfrm>
                                  <a:off x="0" y="76200"/>
                                  <a:ext cx="1706880" cy="1489380"/>
                                  <a:chOff x="0" y="76200"/>
                                  <a:chExt cx="1706880" cy="1489380"/>
                                </a:xfrm>
                              </wpg:grpSpPr>
                              <wps:wsp>
                                <wps:cNvPr id="52" name="Text Box 52"/>
                                <wps:cNvSpPr txBox="1"/>
                                <wps:spPr>
                                  <a:xfrm>
                                    <a:off x="0" y="76200"/>
                                    <a:ext cx="1706880"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03616AB7" w14:textId="77777777" w:rsidR="00612FD0" w:rsidRPr="00A7666D" w:rsidRDefault="00612FD0" w:rsidP="00612FD0">
                                      <w:pPr>
                                        <w:jc w:val="center"/>
                                        <w:rPr>
                                          <w:color w:val="FFFFFF" w:themeColor="background1"/>
                                        </w:rPr>
                                      </w:pPr>
                                      <w:r w:rsidRPr="00A7666D">
                                        <w:rPr>
                                          <w:color w:val="FFFFFF" w:themeColor="background1"/>
                                        </w:rPr>
                                        <w:t>With what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53" name="Text Box 53"/>
                                <wps:cNvSpPr txBox="1"/>
                                <wps:spPr>
                                  <a:xfrm>
                                    <a:off x="0" y="449580"/>
                                    <a:ext cx="1706760" cy="1116000"/>
                                  </a:xfrm>
                                  <a:prstGeom prst="snip1Rect">
                                    <a:avLst>
                                      <a:gd name="adj" fmla="val 6425"/>
                                    </a:avLst>
                                  </a:prstGeom>
                                  <a:ln w="6350"/>
                                </wps:spPr>
                                <wps:style>
                                  <a:lnRef idx="2">
                                    <a:schemeClr val="dk1"/>
                                  </a:lnRef>
                                  <a:fillRef idx="1">
                                    <a:schemeClr val="lt1"/>
                                  </a:fillRef>
                                  <a:effectRef idx="0">
                                    <a:schemeClr val="dk1"/>
                                  </a:effectRef>
                                  <a:fontRef idx="minor">
                                    <a:schemeClr val="dk1"/>
                                  </a:fontRef>
                                </wps:style>
                                <wps:txbx>
                                  <w:txbxContent>
                                    <w:p w14:paraId="1331A74E" w14:textId="77777777" w:rsidR="00612FD0" w:rsidRDefault="00612FD0" w:rsidP="00612FD0">
                                      <w:pPr>
                                        <w:pStyle w:val="ListParagraph"/>
                                        <w:numPr>
                                          <w:ilvl w:val="0"/>
                                          <w:numId w:val="11"/>
                                        </w:numPr>
                                        <w:spacing w:after="0"/>
                                        <w:ind w:left="142" w:hanging="142"/>
                                        <w:rPr>
                                          <w:color w:val="auto"/>
                                          <w:sz w:val="18"/>
                                        </w:rPr>
                                      </w:pPr>
                                      <w:r>
                                        <w:rPr>
                                          <w:color w:val="auto"/>
                                          <w:sz w:val="18"/>
                                        </w:rPr>
                                        <w:t>Customer requirements</w:t>
                                      </w:r>
                                    </w:p>
                                    <w:p w14:paraId="72EC0BA9" w14:textId="77777777" w:rsidR="00612FD0" w:rsidRPr="00A7666D" w:rsidRDefault="00612FD0" w:rsidP="00612FD0">
                                      <w:pPr>
                                        <w:pStyle w:val="ListParagraph"/>
                                        <w:numPr>
                                          <w:ilvl w:val="0"/>
                                          <w:numId w:val="11"/>
                                        </w:numPr>
                                        <w:spacing w:after="0"/>
                                        <w:ind w:left="142" w:hanging="142"/>
                                        <w:rPr>
                                          <w:color w:val="auto"/>
                                          <w:sz w:val="18"/>
                                        </w:rPr>
                                      </w:pPr>
                                      <w:r>
                                        <w:rPr>
                                          <w:color w:val="auto"/>
                                          <w:sz w:val="18"/>
                                        </w:rPr>
                                        <w:t>Customer meetings/calls</w:t>
                                      </w:r>
                                    </w:p>
                                    <w:p w14:paraId="648858AA" w14:textId="74AD5EC4" w:rsidR="00612FD0" w:rsidRPr="00A7666D" w:rsidRDefault="00612FD0" w:rsidP="00612FD0">
                                      <w:pPr>
                                        <w:pStyle w:val="ListParagraph"/>
                                        <w:numPr>
                                          <w:ilvl w:val="0"/>
                                          <w:numId w:val="11"/>
                                        </w:numPr>
                                        <w:spacing w:after="0"/>
                                        <w:ind w:left="142" w:hanging="142"/>
                                        <w:rPr>
                                          <w:color w:val="auto"/>
                                          <w:sz w:val="18"/>
                                        </w:rPr>
                                      </w:pPr>
                                      <w:r w:rsidRPr="00A7666D">
                                        <w:rPr>
                                          <w:color w:val="auto"/>
                                          <w:sz w:val="18"/>
                                        </w:rPr>
                                        <w:t>Personnel</w:t>
                                      </w:r>
                                    </w:p>
                                    <w:p w14:paraId="5DBE5EC7" w14:textId="77777777" w:rsidR="00612FD0" w:rsidRPr="00A7666D" w:rsidRDefault="00612FD0" w:rsidP="00612FD0">
                                      <w:pPr>
                                        <w:pStyle w:val="ListParagraph"/>
                                        <w:numPr>
                                          <w:ilvl w:val="0"/>
                                          <w:numId w:val="11"/>
                                        </w:numPr>
                                        <w:spacing w:after="0"/>
                                        <w:ind w:left="142" w:hanging="142"/>
                                        <w:jc w:val="left"/>
                                        <w:rPr>
                                          <w:color w:val="auto"/>
                                          <w:sz w:val="18"/>
                                        </w:rPr>
                                      </w:pPr>
                                      <w:r w:rsidRPr="00A7666D">
                                        <w:rPr>
                                          <w:color w:val="auto"/>
                                          <w:sz w:val="18"/>
                                        </w:rPr>
                                        <w:t>Facilities, plant &amp; tools</w:t>
                                      </w:r>
                                    </w:p>
                                    <w:p w14:paraId="6B46DD25" w14:textId="77777777" w:rsidR="00612FD0" w:rsidRPr="00A7666D" w:rsidRDefault="00612FD0" w:rsidP="00612FD0">
                                      <w:pPr>
                                        <w:pStyle w:val="ListParagraph"/>
                                        <w:numPr>
                                          <w:ilvl w:val="0"/>
                                          <w:numId w:val="11"/>
                                        </w:numPr>
                                        <w:spacing w:after="0"/>
                                        <w:ind w:left="142" w:hanging="142"/>
                                        <w:jc w:val="left"/>
                                        <w:rPr>
                                          <w:color w:val="auto"/>
                                          <w:sz w:val="18"/>
                                        </w:rPr>
                                      </w:pPr>
                                      <w:r w:rsidRPr="00A7666D">
                                        <w:rPr>
                                          <w:color w:val="auto"/>
                                          <w:sz w:val="18"/>
                                        </w:rPr>
                                        <w:t>Equipment &amp; processes</w:t>
                                      </w:r>
                                    </w:p>
                                    <w:p w14:paraId="189EC104" w14:textId="77777777" w:rsidR="00612FD0" w:rsidRPr="00A7666D" w:rsidRDefault="00612FD0" w:rsidP="00612FD0">
                                      <w:pPr>
                                        <w:pStyle w:val="ListParagraph"/>
                                        <w:numPr>
                                          <w:ilvl w:val="0"/>
                                          <w:numId w:val="11"/>
                                        </w:numPr>
                                        <w:spacing w:after="0"/>
                                        <w:ind w:left="142" w:hanging="142"/>
                                        <w:jc w:val="left"/>
                                        <w:rPr>
                                          <w:color w:val="auto"/>
                                          <w:sz w:val="18"/>
                                        </w:rPr>
                                      </w:pPr>
                                      <w:r>
                                        <w:rPr>
                                          <w:color w:val="auto"/>
                                          <w:sz w:val="18"/>
                                        </w:rPr>
                                        <w:t>Risks and opportunities</w:t>
                                      </w:r>
                                    </w:p>
                                    <w:p w14:paraId="1D5F7193" w14:textId="77777777" w:rsidR="00612FD0" w:rsidRPr="00A7666D" w:rsidRDefault="00612FD0" w:rsidP="00612FD0">
                                      <w:pPr>
                                        <w:spacing w:before="0" w:after="0"/>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54" name="Group 54"/>
                              <wpg:cNvGrpSpPr/>
                              <wpg:grpSpPr>
                                <a:xfrm>
                                  <a:off x="4328160" y="76200"/>
                                  <a:ext cx="1706880" cy="1413550"/>
                                  <a:chOff x="0" y="76200"/>
                                  <a:chExt cx="1706880" cy="1413550"/>
                                </a:xfrm>
                              </wpg:grpSpPr>
                              <wps:wsp>
                                <wps:cNvPr id="55" name="Text Box 55"/>
                                <wps:cNvSpPr txBox="1"/>
                                <wps:spPr>
                                  <a:xfrm>
                                    <a:off x="0" y="76200"/>
                                    <a:ext cx="1706880" cy="35437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75939F96" w14:textId="77777777" w:rsidR="00612FD0" w:rsidRPr="00A7666D" w:rsidRDefault="00612FD0" w:rsidP="00612FD0">
                                      <w:pPr>
                                        <w:jc w:val="center"/>
                                        <w:rPr>
                                          <w:color w:val="FFFFFF" w:themeColor="background1"/>
                                        </w:rPr>
                                      </w:pPr>
                                      <w:r w:rsidRPr="00A7666D">
                                        <w:rPr>
                                          <w:color w:val="FFFFFF" w:themeColor="background1"/>
                                        </w:rPr>
                                        <w:t>With who</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56" name="Text Box 56"/>
                                <wps:cNvSpPr txBox="1"/>
                                <wps:spPr>
                                  <a:xfrm>
                                    <a:off x="0" y="430570"/>
                                    <a:ext cx="1706760" cy="1059180"/>
                                  </a:xfrm>
                                  <a:prstGeom prst="snip1Rect">
                                    <a:avLst>
                                      <a:gd name="adj" fmla="val 5156"/>
                                    </a:avLst>
                                  </a:prstGeom>
                                  <a:ln w="6350"/>
                                </wps:spPr>
                                <wps:style>
                                  <a:lnRef idx="2">
                                    <a:schemeClr val="dk1"/>
                                  </a:lnRef>
                                  <a:fillRef idx="1">
                                    <a:schemeClr val="lt1"/>
                                  </a:fillRef>
                                  <a:effectRef idx="0">
                                    <a:schemeClr val="dk1"/>
                                  </a:effectRef>
                                  <a:fontRef idx="minor">
                                    <a:schemeClr val="dk1"/>
                                  </a:fontRef>
                                </wps:style>
                                <wps:txbx>
                                  <w:txbxContent>
                                    <w:p w14:paraId="5547C08F"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Design team</w:t>
                                      </w:r>
                                    </w:p>
                                    <w:p w14:paraId="3BA05DA8"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Top management</w:t>
                                      </w:r>
                                    </w:p>
                                    <w:p w14:paraId="1235DCC3"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Q</w:t>
                                      </w:r>
                                      <w:r>
                                        <w:rPr>
                                          <w:color w:val="auto"/>
                                          <w:sz w:val="18"/>
                                        </w:rPr>
                                        <w:t>MS</w:t>
                                      </w:r>
                                      <w:r w:rsidRPr="00A7666D">
                                        <w:rPr>
                                          <w:color w:val="auto"/>
                                          <w:sz w:val="18"/>
                                        </w:rPr>
                                        <w:t xml:space="preserve"> departmen</w:t>
                                      </w:r>
                                      <w:r>
                                        <w:rPr>
                                          <w:color w:val="auto"/>
                                          <w:sz w:val="18"/>
                                        </w:rPr>
                                        <w:t>t</w:t>
                                      </w:r>
                                    </w:p>
                                    <w:p w14:paraId="663C8B28" w14:textId="77777777" w:rsidR="00612FD0" w:rsidRPr="00A7666D" w:rsidRDefault="00612FD0" w:rsidP="00612FD0">
                                      <w:pPr>
                                        <w:spacing w:before="0"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s:wsp>
                              <wps:cNvPr id="57" name="Straight Arrow Connector 57"/>
                              <wps:cNvCnPr/>
                              <wps:spPr>
                                <a:xfrm>
                                  <a:off x="1691640" y="233172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3787140" y="231648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2156460" y="1516380"/>
                                  <a:ext cx="1706880" cy="373304"/>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6C567039" w14:textId="77777777" w:rsidR="00612FD0" w:rsidRPr="00A7666D" w:rsidRDefault="00612FD0" w:rsidP="00612FD0">
                                    <w:pPr>
                                      <w:jc w:val="center"/>
                                      <w:rPr>
                                        <w:color w:val="FFFFFF" w:themeColor="background1"/>
                                      </w:rPr>
                                    </w:pPr>
                                    <w:r>
                                      <w:rPr>
                                        <w:color w:val="FFFFFF" w:themeColor="background1"/>
                                      </w:rPr>
                                      <w:t>Activity</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cNvPr id="60" name="Group 60"/>
                              <wpg:cNvGrpSpPr/>
                              <wpg:grpSpPr>
                                <a:xfrm>
                                  <a:off x="0" y="1645920"/>
                                  <a:ext cx="1706880" cy="1489087"/>
                                  <a:chOff x="0" y="-91464"/>
                                  <a:chExt cx="1706880" cy="1489390"/>
                                </a:xfrm>
                              </wpg:grpSpPr>
                              <wps:wsp>
                                <wps:cNvPr id="62" name="Text Box 62"/>
                                <wps:cNvSpPr txBox="1"/>
                                <wps:spPr>
                                  <a:xfrm>
                                    <a:off x="0" y="-91464"/>
                                    <a:ext cx="1706880"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10C59FBE" w14:textId="77777777" w:rsidR="00612FD0" w:rsidRPr="00A7666D" w:rsidRDefault="00612FD0" w:rsidP="00612FD0">
                                      <w:pPr>
                                        <w:jc w:val="center"/>
                                        <w:rPr>
                                          <w:color w:val="FFFFFF" w:themeColor="background1"/>
                                        </w:rPr>
                                      </w:pPr>
                                      <w:r>
                                        <w:rPr>
                                          <w:color w:val="FFFFFF" w:themeColor="background1"/>
                                        </w:rPr>
                                        <w:t>Input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63" name="Text Box 63"/>
                                <wps:cNvSpPr txBox="1"/>
                                <wps:spPr>
                                  <a:xfrm>
                                    <a:off x="0" y="281926"/>
                                    <a:ext cx="1706760" cy="1116000"/>
                                  </a:xfrm>
                                  <a:prstGeom prst="snip1Rect">
                                    <a:avLst>
                                      <a:gd name="adj" fmla="val 6423"/>
                                    </a:avLst>
                                  </a:prstGeom>
                                  <a:ln w="6350"/>
                                </wps:spPr>
                                <wps:style>
                                  <a:lnRef idx="2">
                                    <a:schemeClr val="dk1"/>
                                  </a:lnRef>
                                  <a:fillRef idx="1">
                                    <a:schemeClr val="lt1"/>
                                  </a:fillRef>
                                  <a:effectRef idx="0">
                                    <a:schemeClr val="dk1"/>
                                  </a:effectRef>
                                  <a:fontRef idx="minor">
                                    <a:schemeClr val="dk1"/>
                                  </a:fontRef>
                                </wps:style>
                                <wps:txbx>
                                  <w:txbxContent>
                                    <w:p w14:paraId="49C4E0AE" w14:textId="77777777" w:rsidR="00612FD0" w:rsidRDefault="00612FD0" w:rsidP="00612FD0">
                                      <w:pPr>
                                        <w:pStyle w:val="ListParagraph"/>
                                        <w:numPr>
                                          <w:ilvl w:val="0"/>
                                          <w:numId w:val="10"/>
                                        </w:numPr>
                                        <w:spacing w:after="0"/>
                                        <w:ind w:left="142" w:hanging="142"/>
                                        <w:jc w:val="left"/>
                                        <w:rPr>
                                          <w:color w:val="auto"/>
                                          <w:sz w:val="18"/>
                                        </w:rPr>
                                      </w:pPr>
                                      <w:r>
                                        <w:rPr>
                                          <w:color w:val="auto"/>
                                          <w:sz w:val="18"/>
                                        </w:rPr>
                                        <w:t>Customer enquiry</w:t>
                                      </w:r>
                                    </w:p>
                                    <w:p w14:paraId="20EC3EBE" w14:textId="77777777" w:rsidR="00612FD0" w:rsidRPr="00AF4031" w:rsidRDefault="00612FD0" w:rsidP="00612FD0">
                                      <w:pPr>
                                        <w:pStyle w:val="ListParagraph"/>
                                        <w:numPr>
                                          <w:ilvl w:val="0"/>
                                          <w:numId w:val="10"/>
                                        </w:numPr>
                                        <w:spacing w:after="0"/>
                                        <w:ind w:left="142" w:hanging="142"/>
                                        <w:jc w:val="left"/>
                                        <w:rPr>
                                          <w:color w:val="auto"/>
                                          <w:sz w:val="18"/>
                                        </w:rPr>
                                      </w:pPr>
                                      <w:r>
                                        <w:rPr>
                                          <w:color w:val="auto"/>
                                          <w:sz w:val="18"/>
                                        </w:rPr>
                                        <w:t>Request for quote</w:t>
                                      </w:r>
                                    </w:p>
                                    <w:p w14:paraId="222FB619"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Purchase order</w:t>
                                      </w:r>
                                    </w:p>
                                    <w:p w14:paraId="1B69A3F7"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Customer specifications</w:t>
                                      </w:r>
                                    </w:p>
                                    <w:p w14:paraId="3EC40E20"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Regulatory requirements</w:t>
                                      </w:r>
                                    </w:p>
                                    <w:p w14:paraId="025EC1D6"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Feasibility &amp; s</w:t>
                                      </w:r>
                                      <w:r w:rsidRPr="00A7666D">
                                        <w:rPr>
                                          <w:color w:val="auto"/>
                                          <w:sz w:val="18"/>
                                        </w:rPr>
                                        <w:t>cheduling</w:t>
                                      </w:r>
                                    </w:p>
                                    <w:p w14:paraId="083EEAEA" w14:textId="77777777" w:rsidR="00612FD0" w:rsidRPr="00A7666D" w:rsidRDefault="00612FD0" w:rsidP="00612FD0">
                                      <w:pPr>
                                        <w:spacing w:before="0" w:after="0"/>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s:wsp>
                            <wps:cNvPr id="64" name="Text Box 64"/>
                            <wps:cNvSpPr txBox="1"/>
                            <wps:spPr>
                              <a:xfrm>
                                <a:off x="2156460" y="1813484"/>
                                <a:ext cx="1706245" cy="1432560"/>
                              </a:xfrm>
                              <a:prstGeom prst="snip1Rect">
                                <a:avLst>
                                  <a:gd name="adj" fmla="val 4433"/>
                                </a:avLst>
                              </a:prstGeom>
                              <a:ln w="6350"/>
                            </wps:spPr>
                            <wps:style>
                              <a:lnRef idx="2">
                                <a:schemeClr val="dk1"/>
                              </a:lnRef>
                              <a:fillRef idx="1">
                                <a:schemeClr val="lt1"/>
                              </a:fillRef>
                              <a:effectRef idx="0">
                                <a:schemeClr val="dk1"/>
                              </a:effectRef>
                              <a:fontRef idx="minor">
                                <a:schemeClr val="dk1"/>
                              </a:fontRef>
                            </wps:style>
                            <wps:txbx>
                              <w:txbxContent>
                                <w:p w14:paraId="13E79528" w14:textId="77777777" w:rsidR="00612FD0" w:rsidRPr="00A7666D" w:rsidRDefault="00612FD0" w:rsidP="00612FD0">
                                  <w:pPr>
                                    <w:spacing w:before="0" w:after="0" w:line="240" w:lineRule="auto"/>
                                    <w:jc w:val="center"/>
                                    <w:rPr>
                                      <w:color w:val="auto"/>
                                      <w:sz w:val="18"/>
                                    </w:rPr>
                                  </w:pPr>
                                  <w:r>
                                    <w:rPr>
                                      <w:color w:val="auto"/>
                                      <w:sz w:val="18"/>
                                    </w:rPr>
                                    <w:t>Undertaking customer communication, contract review, processing enquiries, understanding customer requirements, producing quotes and accepting orders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3AE3AA" id="Group 31" o:spid="_x0000_s1030" style="position:absolute;left:0;text-align:left;margin-left:2.65pt;margin-top:222.6pt;width:475.2pt;height:337.2pt;z-index:252663808;mso-position-vertical-relative:page;mso-height-relative:margin" coordsize="60350,4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">
                    <v:group id="Group 32" o:spid="_x0000_s1031" style="position:absolute;width:60350;height:42824" coordorigin=",762" coordsize="60350,4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32" style="position:absolute;left:43281;top:16306;width:17069;height:14891" coordorigin=",-1067" coordsize="17068,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33" style="position:absolute;top:-1067;width:17068;height:3733;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" adj="-11796480,,5400" path="m,l1644649,r62231,62231l1706880,373380,,373380,,xe" fillcolor="#69676d" strokecolor="black [3200]" strokeweight=".5pt">
                          <v:stroke joinstyle="miter"/>
                          <v:formulas/>
                          <v:path arrowok="t" o:connecttype="custom" o:connectlocs="0,0;1644649,0;1706880,62231;1706880,373380;0,373380;0,0" o:connectangles="0,0,0,0,0,0" textboxrect="0,0,1706880,373380"/>
                          <v:textbox inset=",0,,0">
                            <w:txbxContent>
                              <w:p w14:paraId="4FC2C580" w14:textId="77777777" w:rsidR="00612FD0" w:rsidRPr="00A7666D" w:rsidRDefault="00612FD0" w:rsidP="00612FD0">
                                <w:pPr>
                                  <w:jc w:val="center"/>
                                  <w:rPr>
                                    <w:color w:val="FFFFFF" w:themeColor="background1"/>
                                  </w:rPr>
                                </w:pPr>
                                <w:r>
                                  <w:rPr>
                                    <w:color w:val="FFFFFF" w:themeColor="background1"/>
                                  </w:rPr>
                                  <w:t>Output</w:t>
                                </w:r>
                              </w:p>
                            </w:txbxContent>
                          </v:textbox>
                        </v:shape>
                        <v:shape id="Text Box 35" o:spid="_x0000_s1034" style="position:absolute;top:2666;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" adj="-11796480,,5400" path="m,l1635079,r71681,71681l1706760,1116000,,1116000,,xe" fillcolor="white [3201]" strokecolor="black [3200]" strokeweight=".5pt">
                          <v:stroke joinstyle="miter"/>
                          <v:formulas/>
                          <v:path arrowok="t" o:connecttype="custom" o:connectlocs="0,0;1635079,0;1706760,71681;1706760,1116000;0,1116000;0,0" o:connectangles="0,0,0,0,0,0" textboxrect="0,0,1706760,1116000"/>
                          <v:textbox inset=",0,,0">
                            <w:txbxContent>
                              <w:p w14:paraId="1F58789D" w14:textId="77777777" w:rsidR="00612FD0" w:rsidRPr="00A7666D" w:rsidRDefault="00612FD0" w:rsidP="00612FD0">
                                <w:pPr>
                                  <w:pStyle w:val="ListParagraph"/>
                                  <w:numPr>
                                    <w:ilvl w:val="0"/>
                                    <w:numId w:val="10"/>
                                  </w:numPr>
                                  <w:autoSpaceDE w:val="0"/>
                                  <w:autoSpaceDN w:val="0"/>
                                  <w:adjustRightInd w:val="0"/>
                                  <w:spacing w:after="0"/>
                                  <w:ind w:left="142" w:hanging="142"/>
                                  <w:jc w:val="left"/>
                                  <w:rPr>
                                    <w:color w:val="auto"/>
                                    <w:sz w:val="18"/>
                                  </w:rPr>
                                </w:pPr>
                                <w:r w:rsidRPr="00A7666D">
                                  <w:rPr>
                                    <w:color w:val="auto"/>
                                    <w:sz w:val="18"/>
                                  </w:rPr>
                                  <w:t>Design changes</w:t>
                                </w:r>
                              </w:p>
                              <w:p w14:paraId="2017DF40" w14:textId="77777777" w:rsidR="00612FD0" w:rsidRPr="00AF4031" w:rsidRDefault="00612FD0" w:rsidP="00612FD0">
                                <w:pPr>
                                  <w:pStyle w:val="ListParagraph"/>
                                  <w:numPr>
                                    <w:ilvl w:val="0"/>
                                    <w:numId w:val="10"/>
                                  </w:numPr>
                                  <w:spacing w:after="0"/>
                                  <w:ind w:left="142" w:hanging="142"/>
                                  <w:jc w:val="left"/>
                                  <w:rPr>
                                    <w:color w:val="auto"/>
                                    <w:sz w:val="18"/>
                                  </w:rPr>
                                </w:pPr>
                                <w:r w:rsidRPr="00AF4031">
                                  <w:rPr>
                                    <w:color w:val="auto"/>
                                    <w:sz w:val="18"/>
                                  </w:rPr>
                                  <w:t xml:space="preserve">Quote to </w:t>
                                </w:r>
                                <w:r>
                                  <w:rPr>
                                    <w:color w:val="auto"/>
                                    <w:sz w:val="18"/>
                                  </w:rPr>
                                  <w:t>c</w:t>
                                </w:r>
                                <w:r w:rsidRPr="00AF4031">
                                  <w:rPr>
                                    <w:color w:val="auto"/>
                                    <w:sz w:val="18"/>
                                  </w:rPr>
                                  <w:t>ustomer</w:t>
                                </w:r>
                              </w:p>
                              <w:p w14:paraId="4EDC6747" w14:textId="77777777" w:rsidR="00612FD0" w:rsidRPr="00AF4031" w:rsidRDefault="00612FD0" w:rsidP="00612FD0">
                                <w:pPr>
                                  <w:pStyle w:val="ListParagraph"/>
                                  <w:numPr>
                                    <w:ilvl w:val="0"/>
                                    <w:numId w:val="10"/>
                                  </w:numPr>
                                  <w:spacing w:after="0"/>
                                  <w:ind w:left="142" w:hanging="142"/>
                                  <w:jc w:val="left"/>
                                  <w:rPr>
                                    <w:color w:val="auto"/>
                                    <w:sz w:val="18"/>
                                  </w:rPr>
                                </w:pPr>
                                <w:r w:rsidRPr="00AF4031">
                                  <w:rPr>
                                    <w:color w:val="auto"/>
                                    <w:sz w:val="18"/>
                                  </w:rPr>
                                  <w:t xml:space="preserve">Contract </w:t>
                                </w:r>
                                <w:r>
                                  <w:rPr>
                                    <w:color w:val="auto"/>
                                    <w:sz w:val="18"/>
                                  </w:rPr>
                                  <w:t>r</w:t>
                                </w:r>
                                <w:r w:rsidRPr="00AF4031">
                                  <w:rPr>
                                    <w:color w:val="auto"/>
                                    <w:sz w:val="18"/>
                                  </w:rPr>
                                  <w:t xml:space="preserve">eview </w:t>
                                </w:r>
                                <w:r>
                                  <w:rPr>
                                    <w:color w:val="auto"/>
                                    <w:sz w:val="18"/>
                                  </w:rPr>
                                  <w:t>c</w:t>
                                </w:r>
                                <w:r w:rsidRPr="00AF4031">
                                  <w:rPr>
                                    <w:color w:val="auto"/>
                                    <w:sz w:val="18"/>
                                  </w:rPr>
                                  <w:t>heck</w:t>
                                </w:r>
                                <w:r>
                                  <w:rPr>
                                    <w:color w:val="auto"/>
                                    <w:sz w:val="18"/>
                                  </w:rPr>
                                  <w:t>list</w:t>
                                </w:r>
                              </w:p>
                              <w:p w14:paraId="69C0F2A0" w14:textId="77777777" w:rsidR="00612FD0" w:rsidRPr="00AF4031" w:rsidRDefault="00612FD0" w:rsidP="00612FD0">
                                <w:pPr>
                                  <w:pStyle w:val="ListParagraph"/>
                                  <w:numPr>
                                    <w:ilvl w:val="0"/>
                                    <w:numId w:val="10"/>
                                  </w:numPr>
                                  <w:spacing w:after="0"/>
                                  <w:ind w:left="142" w:hanging="142"/>
                                  <w:jc w:val="left"/>
                                  <w:rPr>
                                    <w:color w:val="auto"/>
                                    <w:sz w:val="18"/>
                                  </w:rPr>
                                </w:pPr>
                                <w:r w:rsidRPr="00AF4031">
                                  <w:rPr>
                                    <w:color w:val="auto"/>
                                    <w:sz w:val="18"/>
                                  </w:rPr>
                                  <w:t xml:space="preserve">Work Order </w:t>
                                </w:r>
                                <w:r>
                                  <w:rPr>
                                    <w:color w:val="auto"/>
                                    <w:sz w:val="18"/>
                                  </w:rPr>
                                  <w:t>number</w:t>
                                </w:r>
                              </w:p>
                              <w:p w14:paraId="2A28E587" w14:textId="77777777" w:rsidR="00612FD0" w:rsidRPr="00A7666D" w:rsidRDefault="00612FD0" w:rsidP="00612FD0">
                                <w:pPr>
                                  <w:pStyle w:val="ListParagraph"/>
                                  <w:numPr>
                                    <w:ilvl w:val="0"/>
                                    <w:numId w:val="10"/>
                                  </w:numPr>
                                  <w:autoSpaceDE w:val="0"/>
                                  <w:autoSpaceDN w:val="0"/>
                                  <w:adjustRightInd w:val="0"/>
                                  <w:spacing w:after="0"/>
                                  <w:ind w:left="142" w:hanging="142"/>
                                  <w:jc w:val="left"/>
                                  <w:rPr>
                                    <w:color w:val="auto"/>
                                    <w:sz w:val="18"/>
                                  </w:rPr>
                                </w:pPr>
                                <w:r w:rsidRPr="00AF4031">
                                  <w:rPr>
                                    <w:color w:val="auto"/>
                                    <w:sz w:val="18"/>
                                  </w:rPr>
                                  <w:t xml:space="preserve">Order </w:t>
                                </w:r>
                                <w:r>
                                  <w:rPr>
                                    <w:color w:val="auto"/>
                                    <w:sz w:val="18"/>
                                  </w:rPr>
                                  <w:t>a</w:t>
                                </w:r>
                                <w:r w:rsidRPr="00AF4031">
                                  <w:rPr>
                                    <w:color w:val="auto"/>
                                    <w:sz w:val="18"/>
                                  </w:rPr>
                                  <w:t>cknowledgement</w:t>
                                </w:r>
                              </w:p>
                            </w:txbxContent>
                          </v:textbox>
                        </v:shape>
                      </v:group>
                      <v:group id="Group 36" o:spid="_x0000_s1035" style="position:absolute;left:17068;top:33223;width:26747;height:9112" coordorigin=",1239" coordsize="26746,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7" o:spid="_x0000_s1036" type="#_x0000_t32" style="position:absolute;left:12954;top:1239;width:0;height:123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" strokecolor="#6f6023 [1540]" strokeweight=".5pt">
                          <v:stroke endarrow="open"/>
                        </v:shape>
                        <v:line id="Straight Connector 38" o:spid="_x0000_s1037" style="position:absolute;visibility:visible;mso-wrap-style:square" from="0,13592" to="26746,1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" strokecolor="#6f6023 [1540]" strokeweight=".5pt"/>
                      </v:group>
                      <v:group id="Group 40" o:spid="_x0000_s1038" style="position:absolute;top:32308;width:17068;height:11278" coordorigin=",-2667" coordsize="17068,1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41" o:spid="_x0000_s1039" style="position:absolute;top:-2667;width:17068;height:3733;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" adj="-11796480,,5400" path="m,l1644649,r62231,62231l1706880,373380,,373380,,xe" fillcolor="#69676d" strokecolor="black [3200]" strokeweight=".5pt">
                          <v:stroke joinstyle="miter"/>
                          <v:formulas/>
                          <v:path arrowok="t" o:connecttype="custom" o:connectlocs="0,0;1644649,0;1706880,62231;1706880,373380;0,373380;0,0" o:connectangles="0,0,0,0,0,0" textboxrect="0,0,1706880,373380"/>
                          <v:textbox inset=",0,,0">
                            <w:txbxContent>
                              <w:p w14:paraId="03947515" w14:textId="77777777" w:rsidR="00612FD0" w:rsidRPr="00A7666D" w:rsidRDefault="00612FD0" w:rsidP="00612FD0">
                                <w:pPr>
                                  <w:jc w:val="center"/>
                                  <w:rPr>
                                    <w:color w:val="FFFFFF" w:themeColor="background1"/>
                                  </w:rPr>
                                </w:pPr>
                                <w:r w:rsidRPr="00A7666D">
                                  <w:rPr>
                                    <w:color w:val="FFFFFF" w:themeColor="background1"/>
                                  </w:rPr>
                                  <w:t>How</w:t>
                                </w:r>
                              </w:p>
                            </w:txbxContent>
                          </v:textbox>
                        </v:shape>
                        <v:shape id="Text Box 42" o:spid="_x0000_s1040" style="position:absolute;top:1064;width:17067;height:7546;visibility:visible;mso-wrap-style:square;v-text-anchor:top" coordsize="1706760,754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" adj="-11796480,,5400" path="m,l1649568,r57192,57192l1706760,754616,,754616,,xe" fillcolor="white [3201]" strokecolor="black [3200]" strokeweight=".5pt">
                          <v:stroke joinstyle="miter"/>
                          <v:formulas/>
                          <v:path arrowok="t" o:connecttype="custom" o:connectlocs="0,0;1649568,0;1706760,57192;1706760,754616;0,754616;0,0" o:connectangles="0,0,0,0,0,0" textboxrect="0,0,1706760,754616"/>
                          <v:textbox inset=",0,,0">
                            <w:txbxContent>
                              <w:p w14:paraId="7E24D90C" w14:textId="77777777" w:rsidR="00612FD0" w:rsidRPr="00365038" w:rsidRDefault="00612FD0" w:rsidP="00612FD0">
                                <w:pPr>
                                  <w:pStyle w:val="ListParagraph"/>
                                  <w:numPr>
                                    <w:ilvl w:val="0"/>
                                    <w:numId w:val="10"/>
                                  </w:numPr>
                                  <w:autoSpaceDE w:val="0"/>
                                  <w:autoSpaceDN w:val="0"/>
                                  <w:adjustRightInd w:val="0"/>
                                  <w:spacing w:after="0"/>
                                  <w:ind w:left="142" w:hanging="142"/>
                                  <w:jc w:val="left"/>
                                  <w:rPr>
                                    <w:color w:val="auto"/>
                                    <w:sz w:val="18"/>
                                  </w:rPr>
                                </w:pPr>
                                <w:r>
                                  <w:rPr>
                                    <w:color w:val="auto"/>
                                    <w:sz w:val="18"/>
                                  </w:rPr>
                                  <w:t>Contract review process</w:t>
                                </w:r>
                              </w:p>
                              <w:p w14:paraId="66A79F29"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Quote forms</w:t>
                                </w:r>
                              </w:p>
                              <w:p w14:paraId="4791E733"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Meeting minutes</w:t>
                                </w:r>
                              </w:p>
                              <w:p w14:paraId="435F5A4E"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Documented information</w:t>
                                </w:r>
                              </w:p>
                              <w:p w14:paraId="3C1846D1" w14:textId="77777777" w:rsidR="00612FD0" w:rsidRPr="00A7666D" w:rsidRDefault="00612FD0" w:rsidP="00612FD0">
                                <w:pPr>
                                  <w:spacing w:before="0" w:after="0"/>
                                  <w:ind w:left="142" w:hanging="142"/>
                                  <w:rPr>
                                    <w:color w:val="auto"/>
                                    <w:sz w:val="18"/>
                                  </w:rPr>
                                </w:pPr>
                              </w:p>
                            </w:txbxContent>
                          </v:textbox>
                        </v:shape>
                      </v:group>
                      <v:group id="Group 43" o:spid="_x0000_s1041" style="position:absolute;left:43281;top:32537;width:17069;height:11049" coordorigin=",-2514" coordsize="17068,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44" o:spid="_x0000_s1042" style="position:absolute;top:-2514;width:17068;height:3733;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" adj="-11796480,,5400" path="m,l1644649,r62231,62231l1706880,373380,,373380,,xe" fillcolor="#69676d" strokecolor="black [3200]" strokeweight=".5pt">
                          <v:stroke joinstyle="miter"/>
                          <v:formulas/>
                          <v:path arrowok="t" o:connecttype="custom" o:connectlocs="0,0;1644649,0;1706880,62231;1706880,373380;0,373380;0,0" o:connectangles="0,0,0,0,0,0" textboxrect="0,0,1706880,373380"/>
                          <v:textbox inset=",0,,0">
                            <w:txbxContent>
                              <w:p w14:paraId="5AEAC1AE" w14:textId="77777777" w:rsidR="00612FD0" w:rsidRPr="00A7666D" w:rsidRDefault="00612FD0" w:rsidP="00612FD0">
                                <w:pPr>
                                  <w:jc w:val="center"/>
                                  <w:rPr>
                                    <w:color w:val="FFFFFF" w:themeColor="background1"/>
                                  </w:rPr>
                                </w:pPr>
                                <w:r>
                                  <w:rPr>
                                    <w:color w:val="FFFFFF" w:themeColor="background1"/>
                                  </w:rPr>
                                  <w:t>With what measure</w:t>
                                </w:r>
                              </w:p>
                            </w:txbxContent>
                          </v:textbox>
                        </v:shape>
                        <v:shape id="Text Box 45" o:spid="_x0000_s1043" style="position:absolute;top:1216;width:17067;height:7318;visibility:visible;mso-wrap-style:square;v-text-anchor:top" coordsize="1706760,7317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" adj="-11796480,,5400" path="m,l1645761,r60999,60999l1706760,731757,,731757,,xe" fillcolor="white [3201]" strokecolor="black [3200]" strokeweight=".5pt">
                          <v:stroke joinstyle="miter"/>
                          <v:formulas/>
                          <v:path arrowok="t" o:connecttype="custom" o:connectlocs="0,0;1645761,0;1706760,60999;1706760,731757;0,731757;0,0" o:connectangles="0,0,0,0,0,0" textboxrect="0,0,1706760,731757"/>
                          <v:textbox inset=",0,,0">
                            <w:txbxContent>
                              <w:p w14:paraId="71AB00D5" w14:textId="77777777" w:rsidR="00612FD0" w:rsidRPr="00F337E4" w:rsidRDefault="00612FD0" w:rsidP="00612FD0">
                                <w:pPr>
                                  <w:pStyle w:val="ListParagraph"/>
                                  <w:numPr>
                                    <w:ilvl w:val="0"/>
                                    <w:numId w:val="10"/>
                                  </w:numPr>
                                  <w:spacing w:after="0"/>
                                  <w:ind w:left="142" w:hanging="142"/>
                                  <w:jc w:val="left"/>
                                  <w:rPr>
                                    <w:color w:val="auto"/>
                                    <w:sz w:val="18"/>
                                  </w:rPr>
                                </w:pPr>
                                <w:r w:rsidRPr="00F337E4">
                                  <w:rPr>
                                    <w:color w:val="auto"/>
                                    <w:sz w:val="18"/>
                                  </w:rPr>
                                  <w:t xml:space="preserve">Customer </w:t>
                                </w:r>
                                <w:r>
                                  <w:rPr>
                                    <w:color w:val="auto"/>
                                    <w:sz w:val="18"/>
                                  </w:rPr>
                                  <w:t>s</w:t>
                                </w:r>
                                <w:r w:rsidRPr="00F337E4">
                                  <w:rPr>
                                    <w:color w:val="auto"/>
                                    <w:sz w:val="18"/>
                                  </w:rPr>
                                  <w:t>atisfaction</w:t>
                                </w:r>
                              </w:p>
                              <w:p w14:paraId="484BD374" w14:textId="77777777" w:rsidR="00612FD0" w:rsidRPr="00F337E4" w:rsidRDefault="00612FD0" w:rsidP="00612FD0">
                                <w:pPr>
                                  <w:pStyle w:val="ListParagraph"/>
                                  <w:numPr>
                                    <w:ilvl w:val="0"/>
                                    <w:numId w:val="10"/>
                                  </w:numPr>
                                  <w:spacing w:after="0"/>
                                  <w:ind w:left="142" w:hanging="142"/>
                                  <w:jc w:val="left"/>
                                  <w:rPr>
                                    <w:color w:val="auto"/>
                                    <w:sz w:val="18"/>
                                  </w:rPr>
                                </w:pPr>
                                <w:r w:rsidRPr="00F337E4">
                                  <w:rPr>
                                    <w:color w:val="auto"/>
                                    <w:sz w:val="18"/>
                                  </w:rPr>
                                  <w:t xml:space="preserve">Corrective </w:t>
                                </w:r>
                                <w:r>
                                  <w:rPr>
                                    <w:color w:val="auto"/>
                                    <w:sz w:val="18"/>
                                  </w:rPr>
                                  <w:t>a</w:t>
                                </w:r>
                                <w:r w:rsidRPr="00F337E4">
                                  <w:rPr>
                                    <w:color w:val="auto"/>
                                    <w:sz w:val="18"/>
                                  </w:rPr>
                                  <w:t>ctions</w:t>
                                </w:r>
                              </w:p>
                              <w:p w14:paraId="1FFBEE85" w14:textId="77777777" w:rsidR="00612FD0" w:rsidRPr="00F337E4" w:rsidRDefault="00612FD0" w:rsidP="00612FD0">
                                <w:pPr>
                                  <w:pStyle w:val="ListParagraph"/>
                                  <w:numPr>
                                    <w:ilvl w:val="0"/>
                                    <w:numId w:val="10"/>
                                  </w:numPr>
                                  <w:spacing w:after="0"/>
                                  <w:ind w:left="142" w:hanging="142"/>
                                  <w:rPr>
                                    <w:color w:val="auto"/>
                                    <w:sz w:val="18"/>
                                  </w:rPr>
                                </w:pPr>
                                <w:r w:rsidRPr="00F337E4">
                                  <w:rPr>
                                    <w:color w:val="auto"/>
                                    <w:sz w:val="18"/>
                                  </w:rPr>
                                  <w:t xml:space="preserve">Internal </w:t>
                                </w:r>
                                <w:r>
                                  <w:rPr>
                                    <w:color w:val="auto"/>
                                    <w:sz w:val="18"/>
                                  </w:rPr>
                                  <w:t>a</w:t>
                                </w:r>
                                <w:r w:rsidRPr="00F337E4">
                                  <w:rPr>
                                    <w:color w:val="auto"/>
                                    <w:sz w:val="18"/>
                                  </w:rPr>
                                  <w:t>udits</w:t>
                                </w:r>
                              </w:p>
                              <w:p w14:paraId="1EFA34F1"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F337E4">
                                  <w:rPr>
                                    <w:color w:val="auto"/>
                                    <w:sz w:val="18"/>
                                  </w:rPr>
                                  <w:t xml:space="preserve">Contract </w:t>
                                </w:r>
                                <w:r>
                                  <w:rPr>
                                    <w:color w:val="auto"/>
                                    <w:sz w:val="18"/>
                                  </w:rPr>
                                  <w:t>r</w:t>
                                </w:r>
                                <w:r w:rsidRPr="00F337E4">
                                  <w:rPr>
                                    <w:color w:val="auto"/>
                                    <w:sz w:val="18"/>
                                  </w:rPr>
                                  <w:t xml:space="preserve">eview </w:t>
                                </w:r>
                                <w:r>
                                  <w:rPr>
                                    <w:color w:val="auto"/>
                                    <w:sz w:val="18"/>
                                  </w:rPr>
                                  <w:t>p</w:t>
                                </w:r>
                                <w:r w:rsidRPr="00F337E4">
                                  <w:rPr>
                                    <w:color w:val="auto"/>
                                    <w:sz w:val="18"/>
                                  </w:rPr>
                                  <w:t>rocess</w:t>
                                </w:r>
                                <w:r>
                                  <w:rPr>
                                    <w:color w:val="auto"/>
                                    <w:sz w:val="18"/>
                                  </w:rPr>
                                  <w:t>es</w:t>
                                </w:r>
                              </w:p>
                              <w:p w14:paraId="7FCDC61B" w14:textId="77777777" w:rsidR="00612FD0" w:rsidRPr="00A7666D" w:rsidRDefault="00612FD0" w:rsidP="00612FD0">
                                <w:pPr>
                                  <w:spacing w:before="0" w:after="0"/>
                                  <w:ind w:left="142" w:hanging="142"/>
                                  <w:rPr>
                                    <w:color w:val="auto"/>
                                    <w:sz w:val="18"/>
                                  </w:rPr>
                                </w:pPr>
                              </w:p>
                              <w:p w14:paraId="143601BB" w14:textId="77777777" w:rsidR="00612FD0" w:rsidRPr="00A7666D" w:rsidRDefault="00612FD0" w:rsidP="00612FD0">
                                <w:pPr>
                                  <w:spacing w:before="0" w:after="0"/>
                                  <w:ind w:left="142" w:hanging="142"/>
                                  <w:rPr>
                                    <w:color w:val="auto"/>
                                    <w:sz w:val="18"/>
                                  </w:rPr>
                                </w:pPr>
                              </w:p>
                            </w:txbxContent>
                          </v:textbox>
                        </v:shape>
                      </v:group>
                      <v:group id="Group 46" o:spid="_x0000_s1044" style="position:absolute;left:15925;top:6553;width:27210;height:8610;rotation:180" coordorigin="-76,2609" coordsize="27216,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">
                        <v:shape id="Straight Arrow Connector 47" o:spid="_x0000_s1045" type="#_x0000_t32" style="position:absolute;left:12954;top:2609;width:0;height:998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" strokecolor="#6f6023 [1540]" strokeweight=".5pt">
                          <v:stroke endarrow="open"/>
                        </v:shape>
                        <v:line id="Straight Connector 48" o:spid="_x0000_s1046" style="position:absolute;visibility:visible;mso-wrap-style:square" from="-76,12775" to="2713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" strokecolor="#6f6023 [1540]" strokeweight=".5pt"/>
                      </v:group>
                      <v:group id="Group 49" o:spid="_x0000_s1047" style="position:absolute;top:762;width:17068;height:14893" coordorigin=",762" coordsize="17068,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2" o:spid="_x0000_s1048" style="position:absolute;top:762;width:17068;height:3733;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" adj="-11796480,,5400" path="m,l1644649,r62231,62231l1706880,373380,,373380,,xe" fillcolor="#69676d" strokecolor="black [3213]" strokeweight=".5pt">
                          <v:stroke joinstyle="miter"/>
                          <v:formulas/>
                          <v:path arrowok="t" o:connecttype="custom" o:connectlocs="0,0;1644649,0;1706880,62231;1706880,373380;0,373380;0,0" o:connectangles="0,0,0,0,0,0" textboxrect="0,0,1706880,373380"/>
                          <v:textbox inset=",0,,0">
                            <w:txbxContent>
                              <w:p w14:paraId="03616AB7" w14:textId="77777777" w:rsidR="00612FD0" w:rsidRPr="00A7666D" w:rsidRDefault="00612FD0" w:rsidP="00612FD0">
                                <w:pPr>
                                  <w:jc w:val="center"/>
                                  <w:rPr>
                                    <w:color w:val="FFFFFF" w:themeColor="background1"/>
                                  </w:rPr>
                                </w:pPr>
                                <w:r w:rsidRPr="00A7666D">
                                  <w:rPr>
                                    <w:color w:val="FFFFFF" w:themeColor="background1"/>
                                  </w:rPr>
                                  <w:t>With what</w:t>
                                </w:r>
                              </w:p>
                            </w:txbxContent>
                          </v:textbox>
                        </v:shape>
                        <v:shape id="Text Box 53" o:spid="_x0000_s1049" style="position:absolute;top:4495;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" adj="-11796480,,5400" path="m,l1635057,r71703,71703l1706760,1116000,,1116000,,xe" fillcolor="white [3201]" strokecolor="black [3200]" strokeweight=".5pt">
                          <v:stroke joinstyle="miter"/>
                          <v:formulas/>
                          <v:path arrowok="t" o:connecttype="custom" o:connectlocs="0,0;1635057,0;1706760,71703;1706760,1116000;0,1116000;0,0" o:connectangles="0,0,0,0,0,0" textboxrect="0,0,1706760,1116000"/>
                          <v:textbox inset=",0,,0">
                            <w:txbxContent>
                              <w:p w14:paraId="1331A74E" w14:textId="77777777" w:rsidR="00612FD0" w:rsidRDefault="00612FD0" w:rsidP="00612FD0">
                                <w:pPr>
                                  <w:pStyle w:val="ListParagraph"/>
                                  <w:numPr>
                                    <w:ilvl w:val="0"/>
                                    <w:numId w:val="11"/>
                                  </w:numPr>
                                  <w:spacing w:after="0"/>
                                  <w:ind w:left="142" w:hanging="142"/>
                                  <w:rPr>
                                    <w:color w:val="auto"/>
                                    <w:sz w:val="18"/>
                                  </w:rPr>
                                </w:pPr>
                                <w:r>
                                  <w:rPr>
                                    <w:color w:val="auto"/>
                                    <w:sz w:val="18"/>
                                  </w:rPr>
                                  <w:t>Customer requirements</w:t>
                                </w:r>
                              </w:p>
                              <w:p w14:paraId="72EC0BA9" w14:textId="77777777" w:rsidR="00612FD0" w:rsidRPr="00A7666D" w:rsidRDefault="00612FD0" w:rsidP="00612FD0">
                                <w:pPr>
                                  <w:pStyle w:val="ListParagraph"/>
                                  <w:numPr>
                                    <w:ilvl w:val="0"/>
                                    <w:numId w:val="11"/>
                                  </w:numPr>
                                  <w:spacing w:after="0"/>
                                  <w:ind w:left="142" w:hanging="142"/>
                                  <w:rPr>
                                    <w:color w:val="auto"/>
                                    <w:sz w:val="18"/>
                                  </w:rPr>
                                </w:pPr>
                                <w:r>
                                  <w:rPr>
                                    <w:color w:val="auto"/>
                                    <w:sz w:val="18"/>
                                  </w:rPr>
                                  <w:t>Customer meetings/calls</w:t>
                                </w:r>
                              </w:p>
                              <w:p w14:paraId="648858AA" w14:textId="74AD5EC4" w:rsidR="00612FD0" w:rsidRPr="00A7666D" w:rsidRDefault="00612FD0" w:rsidP="00612FD0">
                                <w:pPr>
                                  <w:pStyle w:val="ListParagraph"/>
                                  <w:numPr>
                                    <w:ilvl w:val="0"/>
                                    <w:numId w:val="11"/>
                                  </w:numPr>
                                  <w:spacing w:after="0"/>
                                  <w:ind w:left="142" w:hanging="142"/>
                                  <w:rPr>
                                    <w:color w:val="auto"/>
                                    <w:sz w:val="18"/>
                                  </w:rPr>
                                </w:pPr>
                                <w:r w:rsidRPr="00A7666D">
                                  <w:rPr>
                                    <w:color w:val="auto"/>
                                    <w:sz w:val="18"/>
                                  </w:rPr>
                                  <w:t>Personnel</w:t>
                                </w:r>
                              </w:p>
                              <w:p w14:paraId="5DBE5EC7" w14:textId="77777777" w:rsidR="00612FD0" w:rsidRPr="00A7666D" w:rsidRDefault="00612FD0" w:rsidP="00612FD0">
                                <w:pPr>
                                  <w:pStyle w:val="ListParagraph"/>
                                  <w:numPr>
                                    <w:ilvl w:val="0"/>
                                    <w:numId w:val="11"/>
                                  </w:numPr>
                                  <w:spacing w:after="0"/>
                                  <w:ind w:left="142" w:hanging="142"/>
                                  <w:jc w:val="left"/>
                                  <w:rPr>
                                    <w:color w:val="auto"/>
                                    <w:sz w:val="18"/>
                                  </w:rPr>
                                </w:pPr>
                                <w:r w:rsidRPr="00A7666D">
                                  <w:rPr>
                                    <w:color w:val="auto"/>
                                    <w:sz w:val="18"/>
                                  </w:rPr>
                                  <w:t>Facilities, plant &amp; tools</w:t>
                                </w:r>
                              </w:p>
                              <w:p w14:paraId="6B46DD25" w14:textId="77777777" w:rsidR="00612FD0" w:rsidRPr="00A7666D" w:rsidRDefault="00612FD0" w:rsidP="00612FD0">
                                <w:pPr>
                                  <w:pStyle w:val="ListParagraph"/>
                                  <w:numPr>
                                    <w:ilvl w:val="0"/>
                                    <w:numId w:val="11"/>
                                  </w:numPr>
                                  <w:spacing w:after="0"/>
                                  <w:ind w:left="142" w:hanging="142"/>
                                  <w:jc w:val="left"/>
                                  <w:rPr>
                                    <w:color w:val="auto"/>
                                    <w:sz w:val="18"/>
                                  </w:rPr>
                                </w:pPr>
                                <w:r w:rsidRPr="00A7666D">
                                  <w:rPr>
                                    <w:color w:val="auto"/>
                                    <w:sz w:val="18"/>
                                  </w:rPr>
                                  <w:t>Equipment &amp; processes</w:t>
                                </w:r>
                              </w:p>
                              <w:p w14:paraId="189EC104" w14:textId="77777777" w:rsidR="00612FD0" w:rsidRPr="00A7666D" w:rsidRDefault="00612FD0" w:rsidP="00612FD0">
                                <w:pPr>
                                  <w:pStyle w:val="ListParagraph"/>
                                  <w:numPr>
                                    <w:ilvl w:val="0"/>
                                    <w:numId w:val="11"/>
                                  </w:numPr>
                                  <w:spacing w:after="0"/>
                                  <w:ind w:left="142" w:hanging="142"/>
                                  <w:jc w:val="left"/>
                                  <w:rPr>
                                    <w:color w:val="auto"/>
                                    <w:sz w:val="18"/>
                                  </w:rPr>
                                </w:pPr>
                                <w:r>
                                  <w:rPr>
                                    <w:color w:val="auto"/>
                                    <w:sz w:val="18"/>
                                  </w:rPr>
                                  <w:t>Risks and opportunities</w:t>
                                </w:r>
                              </w:p>
                              <w:p w14:paraId="1D5F7193" w14:textId="77777777" w:rsidR="00612FD0" w:rsidRPr="00A7666D" w:rsidRDefault="00612FD0" w:rsidP="00612FD0">
                                <w:pPr>
                                  <w:spacing w:before="0" w:after="0"/>
                                  <w:rPr>
                                    <w:color w:val="auto"/>
                                    <w:sz w:val="18"/>
                                  </w:rPr>
                                </w:pPr>
                              </w:p>
                            </w:txbxContent>
                          </v:textbox>
                        </v:shape>
                      </v:group>
                      <v:group id="Group 54" o:spid="_x0000_s1050" style="position:absolute;left:43281;top:762;width:17069;height:14135" coordorigin=",762" coordsize="17068,1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51" style="position:absolute;top:762;width:17068;height:3543;visibility:visible;mso-wrap-style:square;v-text-anchor:top" coordsize="1706880,354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" adj="-11796480,,5400" path="m,l1647817,r59063,59063l1706880,354370,,354370,,xe" fillcolor="#69676d" strokecolor="black [3213]" strokeweight=".5pt">
                          <v:stroke joinstyle="miter"/>
                          <v:formulas/>
                          <v:path arrowok="t" o:connecttype="custom" o:connectlocs="0,0;1647817,0;1706880,59063;1706880,354370;0,354370;0,0" o:connectangles="0,0,0,0,0,0" textboxrect="0,0,1706880,354370"/>
                          <v:textbox inset=",0,,0">
                            <w:txbxContent>
                              <w:p w14:paraId="75939F96" w14:textId="77777777" w:rsidR="00612FD0" w:rsidRPr="00A7666D" w:rsidRDefault="00612FD0" w:rsidP="00612FD0">
                                <w:pPr>
                                  <w:jc w:val="center"/>
                                  <w:rPr>
                                    <w:color w:val="FFFFFF" w:themeColor="background1"/>
                                  </w:rPr>
                                </w:pPr>
                                <w:r w:rsidRPr="00A7666D">
                                  <w:rPr>
                                    <w:color w:val="FFFFFF" w:themeColor="background1"/>
                                  </w:rPr>
                                  <w:t>With who</w:t>
                                </w:r>
                              </w:p>
                            </w:txbxContent>
                          </v:textbox>
                        </v:shape>
                        <v:shape id="Text Box 56" o:spid="_x0000_s1052" style="position:absolute;top:4305;width:17067;height:10592;visibility:visible;mso-wrap-style:square;v-text-anchor:top" coordsize="1706760,1059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" adj="-11796480,,5400" path="m,l1652149,r54611,54611l1706760,1059180,,1059180,,xe" fillcolor="white [3201]" strokecolor="black [3200]" strokeweight=".5pt">
                          <v:stroke joinstyle="miter"/>
                          <v:formulas/>
                          <v:path arrowok="t" o:connecttype="custom" o:connectlocs="0,0;1652149,0;1706760,54611;1706760,1059180;0,1059180;0,0" o:connectangles="0,0,0,0,0,0" textboxrect="0,0,1706760,1059180"/>
                          <v:textbox inset=",0,,0">
                            <w:txbxContent>
                              <w:p w14:paraId="5547C08F"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Design team</w:t>
                                </w:r>
                              </w:p>
                              <w:p w14:paraId="3BA05DA8"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Top management</w:t>
                                </w:r>
                              </w:p>
                              <w:p w14:paraId="1235DCC3"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Q</w:t>
                                </w:r>
                                <w:r>
                                  <w:rPr>
                                    <w:color w:val="auto"/>
                                    <w:sz w:val="18"/>
                                  </w:rPr>
                                  <w:t>MS</w:t>
                                </w:r>
                                <w:r w:rsidRPr="00A7666D">
                                  <w:rPr>
                                    <w:color w:val="auto"/>
                                    <w:sz w:val="18"/>
                                  </w:rPr>
                                  <w:t xml:space="preserve"> departmen</w:t>
                                </w:r>
                                <w:r>
                                  <w:rPr>
                                    <w:color w:val="auto"/>
                                    <w:sz w:val="18"/>
                                  </w:rPr>
                                  <w:t>t</w:t>
                                </w:r>
                              </w:p>
                              <w:p w14:paraId="663C8B28" w14:textId="77777777" w:rsidR="00612FD0" w:rsidRPr="00A7666D" w:rsidRDefault="00612FD0" w:rsidP="00612FD0">
                                <w:pPr>
                                  <w:spacing w:before="0" w:after="0"/>
                                  <w:ind w:left="142" w:hanging="142"/>
                                  <w:rPr>
                                    <w:color w:val="auto"/>
                                    <w:sz w:val="18"/>
                                  </w:rPr>
                                </w:pPr>
                              </w:p>
                            </w:txbxContent>
                          </v:textbox>
                        </v:shape>
                      </v:group>
                      <v:shape id="Straight Arrow Connector 57" o:spid="_x0000_s1053" type="#_x0000_t32" style="position:absolute;left:16916;top:23317;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" strokecolor="#6f6023 [1540]" strokeweight=".5pt">
                        <v:stroke endarrow="open"/>
                      </v:shape>
                      <v:shape id="Straight Arrow Connector 58" o:spid="_x0000_s1054" type="#_x0000_t32" style="position:absolute;left:37871;top:23164;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" strokecolor="#6f6023 [1540]" strokeweight=".5pt">
                        <v:stroke endarrow="open"/>
                      </v:shape>
                      <v:shape id="Text Box 59" o:spid="_x0000_s1055" style="position:absolute;left:21564;top:15163;width:17069;height:3733;visibility:visible;mso-wrap-style:square;v-text-anchor:top" coordsize="1706880,3733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" adj="-11796480,,5400" path="m,l1644661,r62219,62219l1706880,373304,,373304,,xe" fillcolor="#69676d" strokecolor="black [3200]" strokeweight=".5pt">
                        <v:stroke joinstyle="miter"/>
                        <v:formulas/>
                        <v:path arrowok="t" o:connecttype="custom" o:connectlocs="0,0;1644661,0;1706880,62219;1706880,373304;0,373304;0,0" o:connectangles="0,0,0,0,0,0" textboxrect="0,0,1706880,373304"/>
                        <v:textbox inset=",0,,0">
                          <w:txbxContent>
                            <w:p w14:paraId="6C567039" w14:textId="77777777" w:rsidR="00612FD0" w:rsidRPr="00A7666D" w:rsidRDefault="00612FD0" w:rsidP="00612FD0">
                              <w:pPr>
                                <w:jc w:val="center"/>
                                <w:rPr>
                                  <w:color w:val="FFFFFF" w:themeColor="background1"/>
                                </w:rPr>
                              </w:pPr>
                              <w:r>
                                <w:rPr>
                                  <w:color w:val="FFFFFF" w:themeColor="background1"/>
                                </w:rPr>
                                <w:t>Activity</w:t>
                              </w:r>
                            </w:p>
                          </w:txbxContent>
                        </v:textbox>
                      </v:shape>
                      <v:group id="Group 60" o:spid="_x0000_s1056" style="position:absolute;top:16459;width:17068;height:14891" coordorigin=",-914" coordsize="17068,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62" o:spid="_x0000_s1057" style="position:absolute;top:-914;width:17068;height:3733;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" adj="-11796480,,5400" path="m,l1644649,r62231,62231l1706880,373380,,373380,,xe" fillcolor="#69676d" strokecolor="black [3200]" strokeweight=".5pt">
                          <v:stroke joinstyle="miter"/>
                          <v:formulas/>
                          <v:path arrowok="t" o:connecttype="custom" o:connectlocs="0,0;1644649,0;1706880,62231;1706880,373380;0,373380;0,0" o:connectangles="0,0,0,0,0,0" textboxrect="0,0,1706880,373380"/>
                          <v:textbox inset=",0,,0">
                            <w:txbxContent>
                              <w:p w14:paraId="10C59FBE" w14:textId="77777777" w:rsidR="00612FD0" w:rsidRPr="00A7666D" w:rsidRDefault="00612FD0" w:rsidP="00612FD0">
                                <w:pPr>
                                  <w:jc w:val="center"/>
                                  <w:rPr>
                                    <w:color w:val="FFFFFF" w:themeColor="background1"/>
                                  </w:rPr>
                                </w:pPr>
                                <w:r>
                                  <w:rPr>
                                    <w:color w:val="FFFFFF" w:themeColor="background1"/>
                                  </w:rPr>
                                  <w:t>Input</w:t>
                                </w:r>
                              </w:p>
                            </w:txbxContent>
                          </v:textbox>
                        </v:shape>
                        <v:shape id="Text Box 63" o:spid="_x0000_s1058" style="position:absolute;top:2819;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" adj="-11796480,,5400" path="m,l1635079,r71681,71681l1706760,1116000,,1116000,,xe" fillcolor="white [3201]" strokecolor="black [3200]" strokeweight=".5pt">
                          <v:stroke joinstyle="miter"/>
                          <v:formulas/>
                          <v:path arrowok="t" o:connecttype="custom" o:connectlocs="0,0;1635079,0;1706760,71681;1706760,1116000;0,1116000;0,0" o:connectangles="0,0,0,0,0,0" textboxrect="0,0,1706760,1116000"/>
                          <v:textbox inset=",0,,0">
                            <w:txbxContent>
                              <w:p w14:paraId="49C4E0AE" w14:textId="77777777" w:rsidR="00612FD0" w:rsidRDefault="00612FD0" w:rsidP="00612FD0">
                                <w:pPr>
                                  <w:pStyle w:val="ListParagraph"/>
                                  <w:numPr>
                                    <w:ilvl w:val="0"/>
                                    <w:numId w:val="10"/>
                                  </w:numPr>
                                  <w:spacing w:after="0"/>
                                  <w:ind w:left="142" w:hanging="142"/>
                                  <w:jc w:val="left"/>
                                  <w:rPr>
                                    <w:color w:val="auto"/>
                                    <w:sz w:val="18"/>
                                  </w:rPr>
                                </w:pPr>
                                <w:r>
                                  <w:rPr>
                                    <w:color w:val="auto"/>
                                    <w:sz w:val="18"/>
                                  </w:rPr>
                                  <w:t>Customer enquiry</w:t>
                                </w:r>
                              </w:p>
                              <w:p w14:paraId="20EC3EBE" w14:textId="77777777" w:rsidR="00612FD0" w:rsidRPr="00AF4031" w:rsidRDefault="00612FD0" w:rsidP="00612FD0">
                                <w:pPr>
                                  <w:pStyle w:val="ListParagraph"/>
                                  <w:numPr>
                                    <w:ilvl w:val="0"/>
                                    <w:numId w:val="10"/>
                                  </w:numPr>
                                  <w:spacing w:after="0"/>
                                  <w:ind w:left="142" w:hanging="142"/>
                                  <w:jc w:val="left"/>
                                  <w:rPr>
                                    <w:color w:val="auto"/>
                                    <w:sz w:val="18"/>
                                  </w:rPr>
                                </w:pPr>
                                <w:r>
                                  <w:rPr>
                                    <w:color w:val="auto"/>
                                    <w:sz w:val="18"/>
                                  </w:rPr>
                                  <w:t>Request for quote</w:t>
                                </w:r>
                              </w:p>
                              <w:p w14:paraId="222FB619"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Purchase order</w:t>
                                </w:r>
                              </w:p>
                              <w:p w14:paraId="1B69A3F7"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sidRPr="00A7666D">
                                  <w:rPr>
                                    <w:color w:val="auto"/>
                                    <w:sz w:val="18"/>
                                  </w:rPr>
                                  <w:t>Customer specifications</w:t>
                                </w:r>
                              </w:p>
                              <w:p w14:paraId="3EC40E20"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Regulatory requirements</w:t>
                                </w:r>
                              </w:p>
                              <w:p w14:paraId="025EC1D6" w14:textId="77777777" w:rsidR="00612FD0" w:rsidRPr="00A7666D" w:rsidRDefault="00612FD0" w:rsidP="00612FD0">
                                <w:pPr>
                                  <w:pStyle w:val="ListParagraph"/>
                                  <w:numPr>
                                    <w:ilvl w:val="0"/>
                                    <w:numId w:val="10"/>
                                  </w:numPr>
                                  <w:autoSpaceDE w:val="0"/>
                                  <w:autoSpaceDN w:val="0"/>
                                  <w:adjustRightInd w:val="0"/>
                                  <w:spacing w:after="0"/>
                                  <w:ind w:left="142" w:hanging="142"/>
                                  <w:rPr>
                                    <w:color w:val="auto"/>
                                    <w:sz w:val="18"/>
                                  </w:rPr>
                                </w:pPr>
                                <w:r>
                                  <w:rPr>
                                    <w:color w:val="auto"/>
                                    <w:sz w:val="18"/>
                                  </w:rPr>
                                  <w:t>Feasibility &amp; s</w:t>
                                </w:r>
                                <w:r w:rsidRPr="00A7666D">
                                  <w:rPr>
                                    <w:color w:val="auto"/>
                                    <w:sz w:val="18"/>
                                  </w:rPr>
                                  <w:t>cheduling</w:t>
                                </w:r>
                              </w:p>
                              <w:p w14:paraId="083EEAEA" w14:textId="77777777" w:rsidR="00612FD0" w:rsidRPr="00A7666D" w:rsidRDefault="00612FD0" w:rsidP="00612FD0">
                                <w:pPr>
                                  <w:spacing w:before="0" w:after="0"/>
                                  <w:rPr>
                                    <w:color w:val="auto"/>
                                    <w:sz w:val="18"/>
                                  </w:rPr>
                                </w:pPr>
                              </w:p>
                            </w:txbxContent>
                          </v:textbox>
                        </v:shape>
                      </v:group>
                    </v:group>
                    <v:shape id="Text Box 64" o:spid="_x0000_s1059" style="position:absolute;left:21564;top:18134;width:17063;height:14326;visibility:visible;mso-wrap-style:square;v-text-anchor:top" coordsize="1706245,1432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" adj="-11796480,,5400" path="m,l1642740,r63505,63505l1706245,1432560,,1432560,,xe" fillcolor="white [3201]" strokecolor="black [3200]" strokeweight=".5pt">
                      <v:stroke joinstyle="miter"/>
                      <v:formulas/>
                      <v:path arrowok="t" o:connecttype="custom" o:connectlocs="0,0;1642740,0;1706245,63505;1706245,1432560;0,1432560;0,0" o:connectangles="0,0,0,0,0,0" textboxrect="0,0,1706245,1432560"/>
                      <v:textbox inset=",0,,0">
                        <w:txbxContent>
                          <w:p w14:paraId="13E79528" w14:textId="77777777" w:rsidR="00612FD0" w:rsidRPr="00A7666D" w:rsidRDefault="00612FD0" w:rsidP="00612FD0">
                            <w:pPr>
                              <w:spacing w:before="0" w:after="0" w:line="240" w:lineRule="auto"/>
                              <w:jc w:val="center"/>
                              <w:rPr>
                                <w:color w:val="auto"/>
                                <w:sz w:val="18"/>
                              </w:rPr>
                            </w:pPr>
                            <w:r>
                              <w:rPr>
                                <w:color w:val="auto"/>
                                <w:sz w:val="18"/>
                              </w:rPr>
                              <w:t>Undertaking customer communication, contract review, processing enquiries, understanding customer requirements, producing quotes and accepting orders</w:t>
                            </w:r>
                          </w:p>
                        </w:txbxContent>
                      </v:textbox>
                    </v:shape>
                    <w10:wrap type="square" anchory="page"/>
                  </v:group>
                </w:pict>
              </mc:Fallback>
            </mc:AlternateContent>
          </w:r>
          <w:r w:rsidRPr="009239B1">
            <w:t xml:space="preserve">Process </w:t>
          </w:r>
          <w:r>
            <w:t xml:space="preserve">Activity </w:t>
          </w:r>
          <w:r w:rsidRPr="009239B1">
            <w:t>Map</w:t>
          </w:r>
          <w:bookmarkEnd w:id="30"/>
          <w:bookmarkEnd w:id="31"/>
        </w:p>
        <w:p w14:paraId="7272D833" w14:textId="77777777" w:rsidR="00612FD0" w:rsidRDefault="00612FD0" w:rsidP="005C73B5">
          <w:pPr>
            <w:pStyle w:val="Heading03"/>
          </w:pPr>
          <w:bookmarkStart w:id="32" w:name="_Toc352070047"/>
          <w:bookmarkStart w:id="33" w:name="_Toc534806909"/>
          <w:bookmarkStart w:id="34" w:name="_Toc51585164"/>
          <w:r w:rsidRPr="00F512E5">
            <w:t>References</w:t>
          </w:r>
          <w:bookmarkEnd w:id="24"/>
          <w:bookmarkEnd w:id="25"/>
          <w:bookmarkEnd w:id="26"/>
          <w:bookmarkEnd w:id="27"/>
          <w:bookmarkEnd w:id="28"/>
          <w:bookmarkEnd w:id="29"/>
          <w:bookmarkEnd w:id="32"/>
          <w:bookmarkEnd w:id="33"/>
          <w:bookmarkEnd w:id="3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612FD0" w:rsidRPr="00964BBB" w14:paraId="5299C54C" w14:textId="77777777" w:rsidTr="005C73B5">
            <w:trPr>
              <w:trHeight w:val="284"/>
              <w:tblHeader/>
            </w:trPr>
            <w:tc>
              <w:tcPr>
                <w:tcW w:w="2268" w:type="dxa"/>
                <w:shd w:val="clear" w:color="auto" w:fill="69676D"/>
                <w:vAlign w:val="center"/>
              </w:tcPr>
              <w:p w14:paraId="3ADD2366" w14:textId="77777777" w:rsidR="00612FD0" w:rsidRPr="005C73B5" w:rsidRDefault="00612FD0" w:rsidP="00043E2C">
                <w:pPr>
                  <w:pStyle w:val="NoSpacing"/>
                  <w:rPr>
                    <w:rFonts w:ascii="Segoe UI" w:hAnsi="Segoe UI" w:cs="Segoe UI"/>
                    <w:b/>
                    <w:color w:val="FFFFFF" w:themeColor="background1"/>
                    <w:sz w:val="18"/>
                    <w:szCs w:val="18"/>
                  </w:rPr>
                </w:pPr>
                <w:r w:rsidRPr="005C73B5">
                  <w:rPr>
                    <w:rFonts w:ascii="Segoe UI" w:hAnsi="Segoe UI" w:cs="Segoe UI"/>
                    <w:b/>
                    <w:color w:val="FFFFFF" w:themeColor="background1"/>
                    <w:sz w:val="18"/>
                    <w:szCs w:val="18"/>
                  </w:rPr>
                  <w:t>Standard</w:t>
                </w:r>
              </w:p>
            </w:tc>
            <w:tc>
              <w:tcPr>
                <w:tcW w:w="3119" w:type="dxa"/>
                <w:shd w:val="clear" w:color="auto" w:fill="69676D"/>
                <w:vAlign w:val="center"/>
              </w:tcPr>
              <w:p w14:paraId="50A3D818" w14:textId="77777777" w:rsidR="00612FD0" w:rsidRPr="005C73B5" w:rsidRDefault="00612FD0" w:rsidP="00043E2C">
                <w:pPr>
                  <w:pStyle w:val="NoSpacing"/>
                  <w:rPr>
                    <w:rFonts w:ascii="Segoe UI" w:hAnsi="Segoe UI" w:cs="Segoe UI"/>
                    <w:b/>
                    <w:color w:val="FFFFFF" w:themeColor="background1"/>
                    <w:sz w:val="18"/>
                    <w:szCs w:val="18"/>
                  </w:rPr>
                </w:pPr>
                <w:r w:rsidRPr="005C73B5">
                  <w:rPr>
                    <w:rFonts w:ascii="Segoe UI" w:hAnsi="Segoe UI" w:cs="Segoe UI"/>
                    <w:b/>
                    <w:color w:val="FFFFFF" w:themeColor="background1"/>
                    <w:sz w:val="18"/>
                    <w:szCs w:val="18"/>
                  </w:rPr>
                  <w:t>Title</w:t>
                </w:r>
              </w:p>
            </w:tc>
            <w:tc>
              <w:tcPr>
                <w:tcW w:w="4252" w:type="dxa"/>
                <w:shd w:val="clear" w:color="auto" w:fill="69676D"/>
                <w:vAlign w:val="center"/>
              </w:tcPr>
              <w:p w14:paraId="38A5FAF8" w14:textId="77777777" w:rsidR="00612FD0" w:rsidRPr="005C73B5" w:rsidRDefault="00612FD0" w:rsidP="00043E2C">
                <w:pPr>
                  <w:pStyle w:val="NoSpacing"/>
                  <w:rPr>
                    <w:rFonts w:ascii="Segoe UI" w:hAnsi="Segoe UI" w:cs="Segoe UI"/>
                    <w:b/>
                    <w:color w:val="FFFFFF" w:themeColor="background1"/>
                    <w:sz w:val="18"/>
                    <w:szCs w:val="18"/>
                  </w:rPr>
                </w:pPr>
                <w:r w:rsidRPr="005C73B5">
                  <w:rPr>
                    <w:rFonts w:ascii="Segoe UI" w:hAnsi="Segoe UI" w:cs="Segoe UI"/>
                    <w:b/>
                    <w:color w:val="FFFFFF" w:themeColor="background1"/>
                    <w:sz w:val="18"/>
                    <w:szCs w:val="18"/>
                  </w:rPr>
                  <w:t>Description</w:t>
                </w:r>
              </w:p>
            </w:tc>
          </w:tr>
          <w:tr w:rsidR="00612FD0" w:rsidRPr="00382782" w14:paraId="52E73BD9" w14:textId="77777777" w:rsidTr="00043E2C">
            <w:trPr>
              <w:trHeight w:val="340"/>
            </w:trPr>
            <w:tc>
              <w:tcPr>
                <w:tcW w:w="2268" w:type="dxa"/>
                <w:shd w:val="clear" w:color="auto" w:fill="auto"/>
                <w:vAlign w:val="center"/>
              </w:tcPr>
              <w:p w14:paraId="7032E034" w14:textId="77777777" w:rsidR="00612FD0" w:rsidRPr="00382782" w:rsidRDefault="00612FD0" w:rsidP="00043E2C">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6AD024CC" w14:textId="77777777" w:rsidR="00612FD0" w:rsidRPr="00382782" w:rsidRDefault="00612FD0" w:rsidP="00043E2C">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4E209454" w14:textId="77777777" w:rsidR="00612FD0" w:rsidRPr="00382782" w:rsidRDefault="00612FD0" w:rsidP="00043E2C">
                <w:pPr>
                  <w:spacing w:before="0" w:after="0" w:line="240" w:lineRule="auto"/>
                  <w:jc w:val="left"/>
                  <w:rPr>
                    <w:sz w:val="18"/>
                    <w:lang w:val="en-US"/>
                  </w:rPr>
                </w:pPr>
                <w:r w:rsidRPr="00382782">
                  <w:rPr>
                    <w:sz w:val="18"/>
                    <w:lang w:val="en-US"/>
                  </w:rPr>
                  <w:t xml:space="preserve">Fundamentals and vocabulary  </w:t>
                </w:r>
              </w:p>
            </w:tc>
          </w:tr>
          <w:tr w:rsidR="00612FD0" w:rsidRPr="00382782" w14:paraId="2CDACAE4" w14:textId="77777777" w:rsidTr="00043E2C">
            <w:trPr>
              <w:trHeight w:val="340"/>
            </w:trPr>
            <w:tc>
              <w:tcPr>
                <w:tcW w:w="2268" w:type="dxa"/>
                <w:shd w:val="clear" w:color="auto" w:fill="auto"/>
                <w:vAlign w:val="center"/>
              </w:tcPr>
              <w:p w14:paraId="0BEFCBCD" w14:textId="77777777" w:rsidR="00612FD0" w:rsidRPr="00382782" w:rsidRDefault="00612FD0" w:rsidP="00043E2C">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096A3465" w14:textId="77777777" w:rsidR="00612FD0" w:rsidRPr="00382782" w:rsidRDefault="00612FD0" w:rsidP="00043E2C">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4A68ADA7" w14:textId="77777777" w:rsidR="00612FD0" w:rsidRPr="00382782" w:rsidRDefault="00612FD0" w:rsidP="00043E2C">
                <w:pPr>
                  <w:spacing w:before="0" w:after="0" w:line="240" w:lineRule="auto"/>
                  <w:jc w:val="left"/>
                  <w:rPr>
                    <w:sz w:val="18"/>
                    <w:lang w:val="en-US"/>
                  </w:rPr>
                </w:pPr>
                <w:r>
                  <w:rPr>
                    <w:sz w:val="18"/>
                    <w:lang w:val="en-US"/>
                  </w:rPr>
                  <w:t>Requirements</w:t>
                </w:r>
              </w:p>
            </w:tc>
          </w:tr>
          <w:tr w:rsidR="00612FD0" w:rsidRPr="00382782" w14:paraId="628C3D70" w14:textId="77777777" w:rsidTr="00043E2C">
            <w:trPr>
              <w:trHeight w:val="340"/>
            </w:trPr>
            <w:tc>
              <w:tcPr>
                <w:tcW w:w="2268" w:type="dxa"/>
                <w:shd w:val="clear" w:color="auto" w:fill="auto"/>
                <w:vAlign w:val="center"/>
              </w:tcPr>
              <w:p w14:paraId="60A663E5" w14:textId="77777777" w:rsidR="00612FD0" w:rsidRPr="00382782" w:rsidRDefault="00612FD0" w:rsidP="00043E2C">
                <w:pPr>
                  <w:spacing w:before="0" w:after="0" w:line="240" w:lineRule="auto"/>
                  <w:jc w:val="left"/>
                  <w:rPr>
                    <w:sz w:val="18"/>
                    <w:lang w:val="en-US"/>
                  </w:rPr>
                </w:pPr>
                <w:r w:rsidRPr="00382782">
                  <w:rPr>
                    <w:sz w:val="18"/>
                    <w:lang w:val="en-US"/>
                  </w:rPr>
                  <w:t>BS EN ISO 9004:20</w:t>
                </w:r>
                <w:r>
                  <w:rPr>
                    <w:sz w:val="18"/>
                    <w:lang w:val="en-US"/>
                  </w:rPr>
                  <w:t>18</w:t>
                </w:r>
              </w:p>
            </w:tc>
            <w:tc>
              <w:tcPr>
                <w:tcW w:w="3119" w:type="dxa"/>
                <w:shd w:val="clear" w:color="auto" w:fill="auto"/>
                <w:vAlign w:val="center"/>
              </w:tcPr>
              <w:p w14:paraId="6A532493" w14:textId="77777777" w:rsidR="00612FD0" w:rsidRPr="00382782" w:rsidRDefault="00612FD0" w:rsidP="00043E2C">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12AF1A2F" w14:textId="77777777" w:rsidR="00612FD0" w:rsidRPr="00382782" w:rsidRDefault="00612FD0" w:rsidP="00043E2C">
                <w:pPr>
                  <w:spacing w:before="0" w:after="0" w:line="240" w:lineRule="auto"/>
                  <w:jc w:val="left"/>
                  <w:rPr>
                    <w:sz w:val="18"/>
                    <w:lang w:val="en-US"/>
                  </w:rPr>
                </w:pPr>
                <w:r w:rsidRPr="00382782">
                  <w:rPr>
                    <w:sz w:val="18"/>
                    <w:lang w:val="en-US"/>
                  </w:rPr>
                  <w:t>Guidelines for performance improvements</w:t>
                </w:r>
              </w:p>
            </w:tc>
          </w:tr>
        </w:tbl>
        <w:p w14:paraId="391DCCA7" w14:textId="77777777" w:rsidR="00612FD0" w:rsidRDefault="00612FD0" w:rsidP="005C73B5">
          <w:pPr>
            <w:pStyle w:val="Heading03"/>
          </w:pPr>
          <w:bookmarkStart w:id="35" w:name="_Toc283194682"/>
          <w:bookmarkStart w:id="36" w:name="_Toc295055141"/>
          <w:bookmarkStart w:id="37" w:name="_Toc295071414"/>
          <w:bookmarkStart w:id="38" w:name="_Toc295138512"/>
          <w:bookmarkStart w:id="39" w:name="_Toc295214564"/>
          <w:bookmarkStart w:id="40" w:name="_Toc295405671"/>
          <w:bookmarkStart w:id="41" w:name="_Toc352070048"/>
          <w:bookmarkStart w:id="42" w:name="_Toc534806910"/>
          <w:bookmarkStart w:id="43" w:name="_Toc51585165"/>
          <w:r w:rsidRPr="00CD51C3">
            <w:t>Terms &amp; Definitions</w:t>
          </w:r>
          <w:bookmarkEnd w:id="35"/>
          <w:bookmarkEnd w:id="36"/>
          <w:bookmarkEnd w:id="37"/>
          <w:bookmarkEnd w:id="38"/>
          <w:bookmarkEnd w:id="39"/>
          <w:bookmarkEnd w:id="40"/>
          <w:bookmarkEnd w:id="41"/>
          <w:bookmarkEnd w:id="42"/>
          <w:bookmarkEnd w:id="4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612FD0" w:rsidRPr="00964BBB" w14:paraId="00816048" w14:textId="77777777" w:rsidTr="005C73B5">
            <w:trPr>
              <w:trHeight w:val="284"/>
              <w:tblHeader/>
            </w:trPr>
            <w:tc>
              <w:tcPr>
                <w:tcW w:w="2268" w:type="dxa"/>
                <w:shd w:val="clear" w:color="auto" w:fill="69676D"/>
                <w:vAlign w:val="center"/>
              </w:tcPr>
              <w:p w14:paraId="4740E9C6" w14:textId="77777777" w:rsidR="00612FD0" w:rsidRPr="005C73B5" w:rsidRDefault="00612FD0" w:rsidP="00043E2C">
                <w:pPr>
                  <w:pStyle w:val="NoSpacing"/>
                  <w:rPr>
                    <w:rFonts w:ascii="Segoe UI" w:hAnsi="Segoe UI" w:cs="Segoe UI"/>
                    <w:b/>
                    <w:color w:val="FFFFFF" w:themeColor="background1"/>
                    <w:sz w:val="18"/>
                    <w:szCs w:val="18"/>
                  </w:rPr>
                </w:pPr>
                <w:r w:rsidRPr="005C73B5">
                  <w:rPr>
                    <w:rFonts w:ascii="Segoe UI" w:hAnsi="Segoe UI" w:cs="Segoe UI"/>
                    <w:b/>
                    <w:color w:val="FFFFFF" w:themeColor="background1"/>
                    <w:sz w:val="18"/>
                    <w:szCs w:val="18"/>
                  </w:rPr>
                  <w:t>Term</w:t>
                </w:r>
              </w:p>
            </w:tc>
            <w:tc>
              <w:tcPr>
                <w:tcW w:w="7371" w:type="dxa"/>
                <w:shd w:val="clear" w:color="auto" w:fill="69676D"/>
                <w:vAlign w:val="center"/>
              </w:tcPr>
              <w:p w14:paraId="2055393B" w14:textId="77777777" w:rsidR="00612FD0" w:rsidRPr="005C73B5" w:rsidRDefault="00612FD0" w:rsidP="00043E2C">
                <w:pPr>
                  <w:pStyle w:val="NoSpacing"/>
                  <w:rPr>
                    <w:rFonts w:ascii="Segoe UI" w:hAnsi="Segoe UI" w:cs="Segoe UI"/>
                    <w:b/>
                    <w:color w:val="FFFFFF" w:themeColor="background1"/>
                    <w:sz w:val="18"/>
                    <w:szCs w:val="18"/>
                  </w:rPr>
                </w:pPr>
                <w:r w:rsidRPr="005C73B5">
                  <w:rPr>
                    <w:rFonts w:ascii="Segoe UI" w:hAnsi="Segoe UI" w:cs="Segoe UI"/>
                    <w:b/>
                    <w:color w:val="FFFFFF" w:themeColor="background1"/>
                    <w:sz w:val="18"/>
                    <w:szCs w:val="18"/>
                  </w:rPr>
                  <w:t>Definition</w:t>
                </w:r>
              </w:p>
            </w:tc>
          </w:tr>
          <w:tr w:rsidR="00612FD0" w:rsidRPr="00382782" w14:paraId="7C73E65B" w14:textId="77777777" w:rsidTr="00043E2C">
            <w:trPr>
              <w:trHeight w:val="340"/>
            </w:trPr>
            <w:tc>
              <w:tcPr>
                <w:tcW w:w="2268" w:type="dxa"/>
                <w:shd w:val="clear" w:color="auto" w:fill="auto"/>
                <w:vAlign w:val="center"/>
              </w:tcPr>
              <w:p w14:paraId="7E576772" w14:textId="77777777" w:rsidR="00612FD0" w:rsidRPr="00387541" w:rsidRDefault="00612FD0" w:rsidP="00043E2C">
                <w:pPr>
                  <w:spacing w:before="0" w:after="0"/>
                  <w:rPr>
                    <w:sz w:val="18"/>
                  </w:rPr>
                </w:pPr>
                <w:r w:rsidRPr="00387541">
                  <w:rPr>
                    <w:sz w:val="18"/>
                  </w:rPr>
                  <w:t>Contract</w:t>
                </w:r>
              </w:p>
            </w:tc>
            <w:tc>
              <w:tcPr>
                <w:tcW w:w="7371" w:type="dxa"/>
                <w:shd w:val="clear" w:color="auto" w:fill="auto"/>
                <w:vAlign w:val="center"/>
              </w:tcPr>
              <w:p w14:paraId="7A287094" w14:textId="77777777" w:rsidR="00612FD0" w:rsidRPr="00387541" w:rsidRDefault="00612FD0" w:rsidP="00043E2C">
                <w:pPr>
                  <w:spacing w:before="0" w:after="0"/>
                  <w:rPr>
                    <w:sz w:val="18"/>
                  </w:rPr>
                </w:pPr>
                <w:r w:rsidRPr="00387541">
                  <w:rPr>
                    <w:sz w:val="18"/>
                  </w:rPr>
                  <w:t>Binding agreement</w:t>
                </w:r>
              </w:p>
            </w:tc>
          </w:tr>
          <w:tr w:rsidR="00612FD0" w:rsidRPr="00382782" w14:paraId="3CEEB1EA" w14:textId="77777777" w:rsidTr="00043E2C">
            <w:trPr>
              <w:trHeight w:val="340"/>
            </w:trPr>
            <w:tc>
              <w:tcPr>
                <w:tcW w:w="2268" w:type="dxa"/>
                <w:shd w:val="clear" w:color="auto" w:fill="auto"/>
                <w:vAlign w:val="center"/>
              </w:tcPr>
              <w:p w14:paraId="0559365C" w14:textId="77777777" w:rsidR="00612FD0" w:rsidRPr="00387541" w:rsidRDefault="00612FD0" w:rsidP="00043E2C">
                <w:pPr>
                  <w:spacing w:before="0" w:after="0"/>
                  <w:rPr>
                    <w:sz w:val="18"/>
                  </w:rPr>
                </w:pPr>
                <w:r>
                  <w:rPr>
                    <w:sz w:val="18"/>
                  </w:rPr>
                  <w:t>Determination</w:t>
                </w:r>
              </w:p>
            </w:tc>
            <w:tc>
              <w:tcPr>
                <w:tcW w:w="7371" w:type="dxa"/>
                <w:shd w:val="clear" w:color="auto" w:fill="auto"/>
                <w:vAlign w:val="center"/>
              </w:tcPr>
              <w:p w14:paraId="4A87204B" w14:textId="77777777" w:rsidR="00612FD0" w:rsidRPr="00387541" w:rsidRDefault="00612FD0" w:rsidP="00043E2C">
                <w:pPr>
                  <w:spacing w:before="0" w:after="0"/>
                  <w:rPr>
                    <w:sz w:val="18"/>
                  </w:rPr>
                </w:pPr>
                <w:r>
                  <w:rPr>
                    <w:sz w:val="18"/>
                  </w:rPr>
                  <w:t>Activity to find out one or more characteristics and values</w:t>
                </w:r>
              </w:p>
            </w:tc>
          </w:tr>
          <w:tr w:rsidR="00612FD0" w:rsidRPr="00382782" w14:paraId="1170610B" w14:textId="77777777" w:rsidTr="00043E2C">
            <w:trPr>
              <w:trHeight w:val="340"/>
            </w:trPr>
            <w:tc>
              <w:tcPr>
                <w:tcW w:w="2268" w:type="dxa"/>
                <w:shd w:val="clear" w:color="auto" w:fill="auto"/>
                <w:vAlign w:val="center"/>
              </w:tcPr>
              <w:p w14:paraId="2C2C4197" w14:textId="77777777" w:rsidR="00612FD0" w:rsidRPr="00387541" w:rsidRDefault="00612FD0" w:rsidP="00043E2C">
                <w:pPr>
                  <w:spacing w:before="0" w:after="0"/>
                  <w:rPr>
                    <w:sz w:val="18"/>
                  </w:rPr>
                </w:pPr>
                <w:r w:rsidRPr="00387541">
                  <w:rPr>
                    <w:sz w:val="18"/>
                  </w:rPr>
                  <w:t>Review</w:t>
                </w:r>
              </w:p>
            </w:tc>
            <w:tc>
              <w:tcPr>
                <w:tcW w:w="7371" w:type="dxa"/>
                <w:shd w:val="clear" w:color="auto" w:fill="auto"/>
                <w:vAlign w:val="center"/>
              </w:tcPr>
              <w:p w14:paraId="38DD00B1" w14:textId="77777777" w:rsidR="00612FD0" w:rsidRPr="00387541" w:rsidRDefault="00612FD0" w:rsidP="00043E2C">
                <w:pPr>
                  <w:spacing w:before="0" w:after="0"/>
                  <w:rPr>
                    <w:sz w:val="18"/>
                  </w:rPr>
                </w:pPr>
                <w:r>
                  <w:rPr>
                    <w:sz w:val="18"/>
                  </w:rPr>
                  <w:t>D</w:t>
                </w:r>
                <w:r w:rsidRPr="00387541">
                  <w:rPr>
                    <w:sz w:val="18"/>
                  </w:rPr>
                  <w:t>etermin</w:t>
                </w:r>
                <w:r>
                  <w:rPr>
                    <w:sz w:val="18"/>
                  </w:rPr>
                  <w:t xml:space="preserve">ation of </w:t>
                </w:r>
                <w:r w:rsidRPr="00387541">
                  <w:rPr>
                    <w:sz w:val="18"/>
                  </w:rPr>
                  <w:t>suitability</w:t>
                </w:r>
                <w:r>
                  <w:rPr>
                    <w:sz w:val="18"/>
                  </w:rPr>
                  <w:t>/</w:t>
                </w:r>
                <w:r w:rsidRPr="00387541">
                  <w:rPr>
                    <w:sz w:val="18"/>
                  </w:rPr>
                  <w:t>adequacy</w:t>
                </w:r>
                <w:r>
                  <w:rPr>
                    <w:sz w:val="18"/>
                  </w:rPr>
                  <w:t>/</w:t>
                </w:r>
                <w:r w:rsidRPr="00387541">
                  <w:rPr>
                    <w:bCs/>
                    <w:sz w:val="18"/>
                  </w:rPr>
                  <w:t xml:space="preserve">effectiveness </w:t>
                </w:r>
                <w:r w:rsidRPr="00387541">
                  <w:rPr>
                    <w:sz w:val="18"/>
                  </w:rPr>
                  <w:t xml:space="preserve">of </w:t>
                </w:r>
                <w:r>
                  <w:rPr>
                    <w:sz w:val="18"/>
                  </w:rPr>
                  <w:t xml:space="preserve">an object to </w:t>
                </w:r>
                <w:r w:rsidRPr="00387541">
                  <w:rPr>
                    <w:sz w:val="18"/>
                  </w:rPr>
                  <w:t>achieve objectives</w:t>
                </w:r>
              </w:p>
            </w:tc>
          </w:tr>
          <w:tr w:rsidR="00C263EE" w:rsidRPr="00382782" w14:paraId="0401B6F9" w14:textId="77777777" w:rsidTr="00043E2C">
            <w:trPr>
              <w:trHeight w:val="340"/>
            </w:trPr>
            <w:tc>
              <w:tcPr>
                <w:tcW w:w="2268" w:type="dxa"/>
                <w:shd w:val="clear" w:color="auto" w:fill="auto"/>
                <w:vAlign w:val="center"/>
              </w:tcPr>
              <w:p w14:paraId="344FBA84" w14:textId="2BE4D532" w:rsidR="00C263EE" w:rsidRPr="00387541" w:rsidRDefault="00C263EE" w:rsidP="00C263EE">
                <w:pPr>
                  <w:spacing w:before="0" w:after="0"/>
                  <w:rPr>
                    <w:sz w:val="18"/>
                  </w:rPr>
                </w:pPr>
                <w:r>
                  <w:rPr>
                    <w:sz w:val="18"/>
                    <w:lang w:val="en-US"/>
                  </w:rPr>
                  <w:lastRenderedPageBreak/>
                  <w:t>Product</w:t>
                </w:r>
              </w:p>
            </w:tc>
            <w:tc>
              <w:tcPr>
                <w:tcW w:w="7371" w:type="dxa"/>
                <w:shd w:val="clear" w:color="auto" w:fill="auto"/>
                <w:vAlign w:val="center"/>
              </w:tcPr>
              <w:p w14:paraId="71B33B95" w14:textId="04D39D8C" w:rsidR="00C263EE" w:rsidRDefault="00C263EE" w:rsidP="00C263EE">
                <w:pPr>
                  <w:spacing w:before="0" w:after="0"/>
                  <w:rPr>
                    <w:sz w:val="18"/>
                  </w:rPr>
                </w:pPr>
                <w:r>
                  <w:rPr>
                    <w:sz w:val="18"/>
                    <w:lang w:val="en-US"/>
                  </w:rPr>
                  <w:t>Product for Manufacturing Made Easy Ltd is Product Design (i.e. 3D model, 2D model), Prototype</w:t>
                </w:r>
              </w:p>
            </w:tc>
          </w:tr>
        </w:tbl>
        <w:p w14:paraId="1F479533" w14:textId="77777777" w:rsidR="00612FD0" w:rsidRDefault="00612FD0" w:rsidP="00612FD0">
          <w:pPr>
            <w:pStyle w:val="Heading02"/>
            <w:spacing w:before="120"/>
            <w:ind w:left="578" w:hanging="578"/>
          </w:pPr>
          <w:bookmarkStart w:id="44" w:name="_Toc283194683"/>
          <w:bookmarkStart w:id="45" w:name="_Toc295055142"/>
          <w:bookmarkStart w:id="46" w:name="_Toc295071415"/>
          <w:bookmarkStart w:id="47" w:name="_Toc295138513"/>
          <w:bookmarkStart w:id="48" w:name="_Toc295214565"/>
          <w:bookmarkStart w:id="49" w:name="_Toc295405672"/>
          <w:bookmarkStart w:id="50" w:name="_Toc352070049"/>
          <w:bookmarkStart w:id="51" w:name="_Toc534806911"/>
          <w:bookmarkStart w:id="52" w:name="_Toc51585166"/>
          <w:r w:rsidRPr="00F512E5">
            <w:t>Application</w:t>
          </w:r>
          <w:r>
            <w:t xml:space="preserve"> &amp; Scope</w:t>
          </w:r>
          <w:bookmarkEnd w:id="44"/>
          <w:bookmarkEnd w:id="45"/>
          <w:bookmarkEnd w:id="46"/>
          <w:bookmarkEnd w:id="47"/>
          <w:bookmarkEnd w:id="48"/>
          <w:bookmarkEnd w:id="49"/>
          <w:bookmarkEnd w:id="50"/>
          <w:bookmarkEnd w:id="51"/>
          <w:bookmarkEnd w:id="52"/>
        </w:p>
        <w:p w14:paraId="183393D5" w14:textId="5DDF00FF" w:rsidR="00612FD0" w:rsidRPr="007D1F32" w:rsidRDefault="00612FD0" w:rsidP="00612FD0">
          <w:r w:rsidRPr="007D1F32">
            <w:t>To assure that contracts received for processing are reviewed in a timely fashion and to determine that all requirements are adequately defined, documented, and/or agreed upon by both parties</w:t>
          </w:r>
          <w:r>
            <w:t xml:space="preserve">, </w:t>
          </w:r>
          <w:r w:rsidRPr="007D1F32">
            <w:t>that any differences between orders and tenders are resolved and that</w:t>
          </w:r>
          <w:r>
            <w:t xml:space="preserve"> </w:t>
          </w:r>
          <w:r w:rsidR="00C942CC" w:rsidRPr="00C942CC">
            <w:rPr>
              <w:color w:val="auto"/>
            </w:rPr>
            <w:t>Manufacturing Made Easy Ltd</w:t>
          </w:r>
          <w:r w:rsidRPr="00C942CC">
            <w:rPr>
              <w:color w:val="auto"/>
            </w:rPr>
            <w:t xml:space="preserve"> </w:t>
          </w:r>
          <w:r w:rsidRPr="007D1F32">
            <w:t>has the ability and capacity to meet the contract or order requirements.</w:t>
          </w:r>
        </w:p>
        <w:p w14:paraId="0DBAFEBD" w14:textId="77777777" w:rsidR="00612FD0" w:rsidRDefault="00612FD0" w:rsidP="00612FD0">
          <w:pPr>
            <w:pStyle w:val="Heading02"/>
          </w:pPr>
          <w:bookmarkStart w:id="53" w:name="_Toc534806912"/>
          <w:bookmarkStart w:id="54" w:name="_Toc51585167"/>
          <w:r>
            <w:t>Responsibilities</w:t>
          </w:r>
          <w:bookmarkEnd w:id="53"/>
          <w:bookmarkEnd w:id="54"/>
        </w:p>
        <w:p w14:paraId="59CB6084" w14:textId="7799C9AE" w:rsidR="00612FD0" w:rsidRDefault="00612FD0" w:rsidP="00612FD0">
          <w:pPr>
            <w:spacing w:line="240" w:lineRule="auto"/>
          </w:pPr>
          <w:r>
            <w:t xml:space="preserve">The </w:t>
          </w:r>
          <w:r w:rsidRPr="005C73B5">
            <w:rPr>
              <w:color w:val="auto"/>
            </w:rPr>
            <w:t>S</w:t>
          </w:r>
          <w:r w:rsidR="00C942CC">
            <w:rPr>
              <w:color w:val="auto"/>
            </w:rPr>
            <w:t>enior Engineer</w:t>
          </w:r>
          <w:r w:rsidRPr="005C73B5">
            <w:rPr>
              <w:color w:val="auto"/>
            </w:rPr>
            <w:t xml:space="preserve"> </w:t>
          </w:r>
          <w:r>
            <w:t xml:space="preserve">is responsible for:  </w:t>
          </w:r>
        </w:p>
        <w:p w14:paraId="6A428935" w14:textId="77777777" w:rsidR="00612FD0" w:rsidRDefault="00612FD0" w:rsidP="00612FD0">
          <w:pPr>
            <w:pStyle w:val="ListParagraph"/>
            <w:numPr>
              <w:ilvl w:val="0"/>
              <w:numId w:val="37"/>
            </w:numPr>
          </w:pPr>
          <w:r>
            <w:t>Obtaining the necessary information and requirements from customers;</w:t>
          </w:r>
        </w:p>
        <w:p w14:paraId="1596AD9E" w14:textId="77777777" w:rsidR="00612FD0" w:rsidRDefault="00612FD0" w:rsidP="00612FD0">
          <w:pPr>
            <w:pStyle w:val="ListParagraph"/>
            <w:numPr>
              <w:ilvl w:val="0"/>
              <w:numId w:val="37"/>
            </w:numPr>
          </w:pPr>
          <w:r>
            <w:t>Evaluating and adding applicable product specifications;</w:t>
          </w:r>
        </w:p>
        <w:p w14:paraId="508F476F" w14:textId="4C492B9D" w:rsidR="00612FD0" w:rsidRDefault="00612FD0" w:rsidP="00612FD0">
          <w:pPr>
            <w:pStyle w:val="ListParagraph"/>
            <w:numPr>
              <w:ilvl w:val="0"/>
              <w:numId w:val="37"/>
            </w:numPr>
          </w:pPr>
          <w:r>
            <w:t xml:space="preserve">Verifying ability and </w:t>
          </w:r>
          <w:r w:rsidR="00C942CC">
            <w:t>design</w:t>
          </w:r>
          <w:r>
            <w:t xml:space="preserve"> capability to meet the contract or order requirements.</w:t>
          </w:r>
        </w:p>
        <w:p w14:paraId="23B460A4" w14:textId="413EF80C" w:rsidR="00612FD0" w:rsidRDefault="00612FD0" w:rsidP="00612FD0">
          <w:pPr>
            <w:spacing w:line="240" w:lineRule="auto"/>
          </w:pPr>
          <w:r>
            <w:t xml:space="preserve">The </w:t>
          </w:r>
          <w:r w:rsidRPr="005C73B5">
            <w:rPr>
              <w:color w:val="auto"/>
            </w:rPr>
            <w:t xml:space="preserve">Operations Manager </w:t>
          </w:r>
          <w:r>
            <w:t xml:space="preserve">is responsible for:  </w:t>
          </w:r>
        </w:p>
        <w:p w14:paraId="59EC3BF5" w14:textId="138A5815" w:rsidR="00612FD0" w:rsidRDefault="00490EFA" w:rsidP="00612FD0">
          <w:pPr>
            <w:pStyle w:val="ListParagraph"/>
            <w:numPr>
              <w:ilvl w:val="0"/>
              <w:numId w:val="38"/>
            </w:numPr>
          </w:pPr>
          <w:r>
            <w:t>Prototype</w:t>
          </w:r>
          <w:r w:rsidR="00612FD0">
            <w:t xml:space="preserve"> </w:t>
          </w:r>
          <w:proofErr w:type="gramStart"/>
          <w:r w:rsidR="00612FD0">
            <w:t>planning;</w:t>
          </w:r>
          <w:proofErr w:type="gramEnd"/>
        </w:p>
        <w:p w14:paraId="56C511AD" w14:textId="77777777" w:rsidR="00612FD0" w:rsidRDefault="00612FD0" w:rsidP="00612FD0">
          <w:pPr>
            <w:pStyle w:val="ListParagraph"/>
            <w:numPr>
              <w:ilvl w:val="0"/>
              <w:numId w:val="38"/>
            </w:numPr>
          </w:pPr>
          <w:r>
            <w:t xml:space="preserve">Conducting contract </w:t>
          </w:r>
          <w:proofErr w:type="gramStart"/>
          <w:r>
            <w:t>reviews;</w:t>
          </w:r>
          <w:proofErr w:type="gramEnd"/>
        </w:p>
        <w:p w14:paraId="6143F45C" w14:textId="77777777" w:rsidR="00612FD0" w:rsidRDefault="00612FD0" w:rsidP="00612FD0">
          <w:pPr>
            <w:pStyle w:val="ListParagraph"/>
            <w:numPr>
              <w:ilvl w:val="0"/>
              <w:numId w:val="38"/>
            </w:numPr>
          </w:pPr>
          <w:r>
            <w:t>Verify customer requirements are clearly documented;</w:t>
          </w:r>
        </w:p>
        <w:p w14:paraId="07025773" w14:textId="549322C5" w:rsidR="00612FD0" w:rsidRDefault="00612FD0" w:rsidP="00612FD0">
          <w:pPr>
            <w:pStyle w:val="ListParagraph"/>
            <w:numPr>
              <w:ilvl w:val="0"/>
              <w:numId w:val="38"/>
            </w:numPr>
          </w:pPr>
          <w:r>
            <w:t xml:space="preserve">Ensuring differences between the contract or </w:t>
          </w:r>
          <w:r w:rsidR="00490EFA">
            <w:t>project</w:t>
          </w:r>
          <w:r>
            <w:t xml:space="preserve"> requirements are resolved with the customer</w:t>
          </w:r>
          <w:r w:rsidR="007D6672">
            <w:t>.</w:t>
          </w:r>
        </w:p>
        <w:p w14:paraId="0AA14FDE" w14:textId="07A4023F" w:rsidR="00612FD0" w:rsidRDefault="00612FD0" w:rsidP="00612FD0">
          <w:pPr>
            <w:spacing w:line="240" w:lineRule="auto"/>
          </w:pPr>
          <w:r w:rsidRPr="001B6FF9">
            <w:t>The</w:t>
          </w:r>
          <w:r>
            <w:rPr>
              <w:b/>
            </w:rPr>
            <w:t xml:space="preserve"> </w:t>
          </w:r>
          <w:r w:rsidRPr="005C73B5">
            <w:rPr>
              <w:color w:val="auto"/>
            </w:rPr>
            <w:t>Quality Manager</w:t>
          </w:r>
          <w:r w:rsidRPr="005C73B5">
            <w:rPr>
              <w:b/>
              <w:color w:val="auto"/>
            </w:rPr>
            <w:t xml:space="preserve"> </w:t>
          </w:r>
          <w:r>
            <w:t xml:space="preserve">is responsible for:  </w:t>
          </w:r>
        </w:p>
        <w:p w14:paraId="6981A3C7" w14:textId="4C6F4D39" w:rsidR="00612FD0" w:rsidRDefault="00612FD0" w:rsidP="00612FD0">
          <w:pPr>
            <w:pStyle w:val="ListParagraph"/>
            <w:numPr>
              <w:ilvl w:val="0"/>
              <w:numId w:val="39"/>
            </w:numPr>
            <w:ind w:left="714" w:hanging="357"/>
          </w:pPr>
          <w:r>
            <w:t xml:space="preserve">Handling conflicting requirements that arise during </w:t>
          </w:r>
          <w:r w:rsidR="00490EFA">
            <w:t xml:space="preserve">product </w:t>
          </w:r>
          <w:proofErr w:type="gramStart"/>
          <w:r w:rsidR="00490EFA">
            <w:t>development;</w:t>
          </w:r>
          <w:proofErr w:type="gramEnd"/>
        </w:p>
        <w:p w14:paraId="2D7508F9" w14:textId="77777777" w:rsidR="00612FD0" w:rsidRDefault="00612FD0" w:rsidP="00612FD0">
          <w:pPr>
            <w:pStyle w:val="ListParagraph"/>
            <w:numPr>
              <w:ilvl w:val="0"/>
              <w:numId w:val="39"/>
            </w:numPr>
            <w:ind w:left="714" w:hanging="357"/>
          </w:pPr>
          <w:r>
            <w:t xml:space="preserve">Resolving conflicting </w:t>
          </w:r>
          <w:proofErr w:type="gramStart"/>
          <w:r>
            <w:t>issues;</w:t>
          </w:r>
          <w:proofErr w:type="gramEnd"/>
        </w:p>
        <w:p w14:paraId="7DE5FFB6" w14:textId="77777777" w:rsidR="00612FD0" w:rsidRDefault="00612FD0" w:rsidP="00612FD0">
          <w:pPr>
            <w:pStyle w:val="ListParagraph"/>
            <w:numPr>
              <w:ilvl w:val="0"/>
              <w:numId w:val="39"/>
            </w:numPr>
            <w:spacing w:after="120"/>
          </w:pPr>
          <w:r>
            <w:t xml:space="preserve">Review the effectiveness of </w:t>
          </w:r>
          <w:r w:rsidRPr="00721D8B">
            <w:t xml:space="preserve">corrective </w:t>
          </w:r>
          <w:r>
            <w:t>actions taken.</w:t>
          </w:r>
        </w:p>
        <w:p w14:paraId="7B8FDF5A" w14:textId="77777777" w:rsidR="00612FD0" w:rsidRDefault="00612FD0" w:rsidP="00612FD0">
          <w:pPr>
            <w:pStyle w:val="Heading02"/>
          </w:pPr>
          <w:bookmarkStart w:id="55" w:name="_Toc534806913"/>
          <w:bookmarkStart w:id="56" w:name="_Toc51585168"/>
          <w:r>
            <w:t>Contract &amp; Order Review Process</w:t>
          </w:r>
          <w:bookmarkEnd w:id="55"/>
          <w:bookmarkEnd w:id="56"/>
        </w:p>
        <w:p w14:paraId="597871CF" w14:textId="77777777" w:rsidR="00612FD0" w:rsidRDefault="00612FD0" w:rsidP="005C73B5">
          <w:pPr>
            <w:pStyle w:val="Heading03"/>
          </w:pPr>
          <w:bookmarkStart w:id="57" w:name="_Toc524431891"/>
          <w:bookmarkStart w:id="58" w:name="_Toc534806914"/>
          <w:bookmarkStart w:id="59" w:name="_Toc51585169"/>
          <w:bookmarkStart w:id="60" w:name="_Toc466974223"/>
          <w:r>
            <w:t>General</w:t>
          </w:r>
          <w:bookmarkEnd w:id="57"/>
          <w:bookmarkEnd w:id="58"/>
          <w:bookmarkEnd w:id="59"/>
        </w:p>
        <w:p w14:paraId="7CB3049D" w14:textId="2225B8DD" w:rsidR="00612FD0" w:rsidRDefault="00612FD0" w:rsidP="00612FD0">
          <w:r>
            <w:t xml:space="preserve">During contract/order review at the Request‐for‐Quote (RFQ) stage, potential orders are checked to determine the necessary requirements applicable to the product. If the review determines that some customer requirements cannot be met or can only partially be met, </w:t>
          </w:r>
          <w:r w:rsidR="00490EFA" w:rsidRPr="00C942CC">
            <w:rPr>
              <w:color w:val="auto"/>
            </w:rPr>
            <w:t xml:space="preserve">Manufacturing Made Easy Ltd </w:t>
          </w:r>
          <w:r>
            <w:t>negotiates a mutually acceptable requirement with the customer.</w:t>
          </w:r>
        </w:p>
        <w:p w14:paraId="7AC4E2E2" w14:textId="3C2A22E5" w:rsidR="00612FD0" w:rsidRDefault="00490EFA" w:rsidP="00612FD0">
          <w:r w:rsidRPr="00C942CC">
            <w:rPr>
              <w:color w:val="auto"/>
            </w:rPr>
            <w:t xml:space="preserve">Manufacturing Made Easy Ltd </w:t>
          </w:r>
          <w:r w:rsidR="00612FD0">
            <w:t>ensures contracts, purchase orders or other requirements differing from those previously defined, are reviewed and approved prior to incorporating into our business systems. We retain applicable documented information of the initial review and on any new/revised customer or applicable external party requirements for the products and services provided, and ensures that:</w:t>
          </w:r>
        </w:p>
        <w:p w14:paraId="6E40EF03" w14:textId="77777777" w:rsidR="00612FD0" w:rsidRDefault="00612FD0" w:rsidP="00612FD0">
          <w:pPr>
            <w:pStyle w:val="ListParagraph"/>
            <w:numPr>
              <w:ilvl w:val="0"/>
              <w:numId w:val="36"/>
            </w:numPr>
          </w:pPr>
          <w:r>
            <w:t xml:space="preserve">Review all RFQs for projects that are in‐line with our strategic direction; </w:t>
          </w:r>
        </w:p>
        <w:p w14:paraId="4C1E2A1E" w14:textId="77777777" w:rsidR="00612FD0" w:rsidRDefault="00612FD0" w:rsidP="00612FD0">
          <w:pPr>
            <w:pStyle w:val="ListParagraph"/>
            <w:numPr>
              <w:ilvl w:val="0"/>
              <w:numId w:val="36"/>
            </w:numPr>
          </w:pPr>
          <w:r>
            <w:t xml:space="preserve">Create quote router to generate quote pricing; </w:t>
          </w:r>
        </w:p>
        <w:p w14:paraId="3C42AD9F" w14:textId="77777777" w:rsidR="00612FD0" w:rsidRDefault="00612FD0" w:rsidP="00612FD0">
          <w:pPr>
            <w:pStyle w:val="ListParagraph"/>
            <w:numPr>
              <w:ilvl w:val="0"/>
              <w:numId w:val="36"/>
            </w:numPr>
          </w:pPr>
          <w:r>
            <w:t xml:space="preserve">Submit quotes for projects that are in‐line with our strategic direction; </w:t>
          </w:r>
        </w:p>
        <w:p w14:paraId="650B75BD" w14:textId="499548EE" w:rsidR="00612FD0" w:rsidRDefault="00612FD0" w:rsidP="00612FD0">
          <w:pPr>
            <w:pStyle w:val="ListParagraph"/>
            <w:numPr>
              <w:ilvl w:val="0"/>
              <w:numId w:val="36"/>
            </w:numPr>
          </w:pPr>
          <w:r>
            <w:t xml:space="preserve">Review all </w:t>
          </w:r>
          <w:r w:rsidRPr="00721D2B">
            <w:rPr>
              <w:highlight w:val="yellow"/>
            </w:rPr>
            <w:t>Customer Purchase orders</w:t>
          </w:r>
          <w:r w:rsidR="00721D2B" w:rsidRPr="00721D2B">
            <w:rPr>
              <w:highlight w:val="yellow"/>
            </w:rPr>
            <w:t>/ Project No</w:t>
          </w:r>
          <w:r w:rsidR="00721D2B">
            <w:t>.</w:t>
          </w:r>
          <w:r>
            <w:t xml:space="preserve"> to ensure no changes from RFQ or submitted quote and delivery targets are </w:t>
          </w:r>
          <w:proofErr w:type="gramStart"/>
          <w:r>
            <w:t>attainable;</w:t>
          </w:r>
          <w:proofErr w:type="gramEnd"/>
          <w:r>
            <w:t xml:space="preserve"> </w:t>
          </w:r>
        </w:p>
        <w:p w14:paraId="03B0D0B8" w14:textId="77777777" w:rsidR="00612FD0" w:rsidRDefault="00612FD0" w:rsidP="00612FD0">
          <w:pPr>
            <w:pStyle w:val="ListParagraph"/>
            <w:numPr>
              <w:ilvl w:val="0"/>
              <w:numId w:val="36"/>
            </w:numPr>
          </w:pPr>
          <w:r>
            <w:t xml:space="preserve">Communicate with customer regarding any issues with quote/purchase order; </w:t>
          </w:r>
        </w:p>
        <w:p w14:paraId="3143DC64" w14:textId="77777777" w:rsidR="00612FD0" w:rsidRDefault="00612FD0" w:rsidP="00612FD0">
          <w:pPr>
            <w:pStyle w:val="ListParagraph"/>
            <w:numPr>
              <w:ilvl w:val="0"/>
              <w:numId w:val="36"/>
            </w:numPr>
          </w:pPr>
          <w:r>
            <w:lastRenderedPageBreak/>
            <w:t>Enter new Purchase Order/Contract and create a Router from the quote;</w:t>
          </w:r>
        </w:p>
        <w:p w14:paraId="136AAEFD" w14:textId="77777777" w:rsidR="00612FD0" w:rsidRDefault="00612FD0" w:rsidP="00612FD0">
          <w:pPr>
            <w:pStyle w:val="ListParagraph"/>
            <w:numPr>
              <w:ilvl w:val="0"/>
              <w:numId w:val="36"/>
            </w:numPr>
          </w:pPr>
          <w:r>
            <w:t>Ensure all required documentation (drawings, specs, notes) are stored in the Job Folder on the server;</w:t>
          </w:r>
        </w:p>
        <w:p w14:paraId="54ABDBA0" w14:textId="3E525400" w:rsidR="00612FD0" w:rsidRDefault="00612FD0" w:rsidP="00612FD0">
          <w:pPr>
            <w:pStyle w:val="ListParagraph"/>
            <w:numPr>
              <w:ilvl w:val="0"/>
              <w:numId w:val="36"/>
            </w:numPr>
          </w:pPr>
          <w:r>
            <w:t xml:space="preserve">Notify customer of any delays for delivers based on </w:t>
          </w:r>
          <w:r w:rsidR="00490EFA">
            <w:t>technical</w:t>
          </w:r>
          <w:r>
            <w:t xml:space="preserve"> </w:t>
          </w:r>
          <w:proofErr w:type="gramStart"/>
          <w:r>
            <w:t>capacity;</w:t>
          </w:r>
          <w:proofErr w:type="gramEnd"/>
        </w:p>
        <w:p w14:paraId="60156A9B" w14:textId="77777777" w:rsidR="00612FD0" w:rsidRDefault="00612FD0" w:rsidP="00612FD0">
          <w:pPr>
            <w:pStyle w:val="ListParagraph"/>
            <w:numPr>
              <w:ilvl w:val="0"/>
              <w:numId w:val="36"/>
            </w:numPr>
          </w:pPr>
          <w:r>
            <w:t>Review and approve or decline any changes requested by the customer.</w:t>
          </w:r>
        </w:p>
        <w:p w14:paraId="30A7A236" w14:textId="77777777" w:rsidR="00612FD0" w:rsidRPr="007903E9" w:rsidRDefault="00612FD0" w:rsidP="005C73B5">
          <w:pPr>
            <w:pStyle w:val="Heading03"/>
          </w:pPr>
          <w:bookmarkStart w:id="61" w:name="_Toc534806915"/>
          <w:bookmarkStart w:id="62" w:name="_Toc51585170"/>
          <w:r>
            <w:t>Customer Communication</w:t>
          </w:r>
          <w:bookmarkEnd w:id="60"/>
          <w:bookmarkEnd w:id="61"/>
          <w:bookmarkEnd w:id="62"/>
        </w:p>
        <w:p w14:paraId="2A06CCA8" w14:textId="561DCD79" w:rsidR="00612FD0" w:rsidRDefault="00C942CC" w:rsidP="00612FD0">
          <w:pPr>
            <w:rPr>
              <w:lang w:val="en-US"/>
            </w:rPr>
          </w:pPr>
          <w:r w:rsidRPr="00C942CC">
            <w:rPr>
              <w:color w:val="auto"/>
            </w:rPr>
            <w:t xml:space="preserve">Manufacturing Made Easy Ltd </w:t>
          </w:r>
          <w:r w:rsidR="00612FD0">
            <w:rPr>
              <w:lang w:val="en-US"/>
            </w:rPr>
            <w:t xml:space="preserve">determines and implements effective arrangements for communicating with customers in relation to product information, enquiries, contracts or order handling, including amendments, and customer feedback, including customer complaints. </w:t>
          </w:r>
        </w:p>
        <w:p w14:paraId="61E6171B" w14:textId="77777777" w:rsidR="00612FD0" w:rsidRDefault="00612FD0" w:rsidP="00612FD0">
          <w:pPr>
            <w:rPr>
              <w:lang w:val="en-US"/>
            </w:rPr>
          </w:pPr>
          <w:r>
            <w:rPr>
              <w:lang w:val="en-US"/>
            </w:rPr>
            <w:t>This process ensures adequate understanding of the needs and expectations of interested parties, and for translation into organizational requirements. This process includes the identification and review of relevant information to actively involve customers and other interested parties. Examples of relevant process information include but are not limited to:</w:t>
          </w:r>
        </w:p>
        <w:p w14:paraId="53114AFD" w14:textId="77777777" w:rsidR="00612FD0" w:rsidRPr="00B27E85" w:rsidRDefault="00612FD0" w:rsidP="00612FD0">
          <w:pPr>
            <w:pStyle w:val="ListParagraph"/>
            <w:numPr>
              <w:ilvl w:val="0"/>
              <w:numId w:val="23"/>
            </w:numPr>
            <w:autoSpaceDE w:val="0"/>
            <w:autoSpaceDN w:val="0"/>
            <w:adjustRightInd w:val="0"/>
            <w:spacing w:before="60"/>
            <w:ind w:left="714" w:hanging="357"/>
            <w:rPr>
              <w:lang w:val="en-US"/>
            </w:rPr>
          </w:pPr>
          <w:r>
            <w:rPr>
              <w:lang w:val="en-US"/>
            </w:rPr>
            <w:t>R</w:t>
          </w:r>
          <w:r w:rsidRPr="00B27E85">
            <w:rPr>
              <w:lang w:val="en-US"/>
            </w:rPr>
            <w:t>equirements of the custo</w:t>
          </w:r>
          <w:r>
            <w:rPr>
              <w:lang w:val="en-US"/>
            </w:rPr>
            <w:t>mer or other interested parties;</w:t>
          </w:r>
        </w:p>
        <w:p w14:paraId="5976A021" w14:textId="77777777" w:rsidR="00612FD0" w:rsidRPr="004C10A1" w:rsidRDefault="00612FD0" w:rsidP="00612FD0">
          <w:pPr>
            <w:pStyle w:val="ListParagraph"/>
            <w:numPr>
              <w:ilvl w:val="0"/>
              <w:numId w:val="23"/>
            </w:numPr>
            <w:autoSpaceDE w:val="0"/>
            <w:autoSpaceDN w:val="0"/>
            <w:adjustRightInd w:val="0"/>
            <w:spacing w:before="60"/>
            <w:ind w:left="714" w:hanging="357"/>
          </w:pPr>
          <w:r w:rsidRPr="004C10A1">
            <w:rPr>
              <w:lang w:val="en-US"/>
            </w:rPr>
            <w:t xml:space="preserve">Market research, including sector and end-user data; </w:t>
          </w:r>
        </w:p>
        <w:p w14:paraId="36E9F21F" w14:textId="77777777" w:rsidR="00612FD0" w:rsidRDefault="00612FD0" w:rsidP="00612FD0">
          <w:pPr>
            <w:pStyle w:val="ListParagraph"/>
            <w:numPr>
              <w:ilvl w:val="0"/>
              <w:numId w:val="23"/>
            </w:numPr>
            <w:autoSpaceDE w:val="0"/>
            <w:autoSpaceDN w:val="0"/>
            <w:adjustRightInd w:val="0"/>
            <w:spacing w:before="60"/>
            <w:ind w:left="714" w:hanging="357"/>
          </w:pPr>
          <w:r w:rsidRPr="00ED5372">
            <w:t>Contract requirements</w:t>
          </w:r>
          <w:r>
            <w:t>.</w:t>
          </w:r>
        </w:p>
        <w:p w14:paraId="47FA6AD3" w14:textId="77777777" w:rsidR="00612FD0" w:rsidRDefault="00612FD0" w:rsidP="005C73B5">
          <w:pPr>
            <w:pStyle w:val="Heading03"/>
          </w:pPr>
          <w:bookmarkStart w:id="63" w:name="_Toc534806916"/>
          <w:bookmarkStart w:id="64" w:name="_Toc51585171"/>
          <w:r>
            <w:t>Determination of Requirements</w:t>
          </w:r>
          <w:bookmarkEnd w:id="63"/>
          <w:bookmarkEnd w:id="64"/>
        </w:p>
        <w:p w14:paraId="6CE0F924" w14:textId="62B242BF" w:rsidR="00612FD0" w:rsidRDefault="00612FD0" w:rsidP="00612FD0">
          <w:pPr>
            <w:spacing w:before="60"/>
          </w:pPr>
          <w:r>
            <w:t xml:space="preserve">The </w:t>
          </w:r>
          <w:r w:rsidR="00490EFA">
            <w:rPr>
              <w:color w:val="auto"/>
            </w:rPr>
            <w:t>Senior Engineer</w:t>
          </w:r>
          <w:r w:rsidR="005C73B5" w:rsidRPr="005C73B5">
            <w:rPr>
              <w:color w:val="auto"/>
            </w:rPr>
            <w:t xml:space="preserve"> </w:t>
          </w:r>
          <w:r>
            <w:t xml:space="preserve">is responsible for obtaining the necessary information and requirements from customers. The following minimum information is recorded on the quote and/or purchase order: </w:t>
          </w:r>
        </w:p>
        <w:p w14:paraId="0DC2C7C7" w14:textId="77777777" w:rsidR="00612FD0" w:rsidRDefault="00612FD0" w:rsidP="00612FD0">
          <w:pPr>
            <w:pStyle w:val="ListParagraph"/>
            <w:numPr>
              <w:ilvl w:val="0"/>
              <w:numId w:val="40"/>
            </w:numPr>
            <w:spacing w:before="60"/>
          </w:pPr>
          <w:r>
            <w:t>Date;</w:t>
          </w:r>
        </w:p>
        <w:p w14:paraId="0476CDC7" w14:textId="77777777" w:rsidR="00612FD0" w:rsidRDefault="00612FD0" w:rsidP="00612FD0">
          <w:pPr>
            <w:pStyle w:val="ListParagraph"/>
            <w:numPr>
              <w:ilvl w:val="0"/>
              <w:numId w:val="40"/>
            </w:numPr>
            <w:spacing w:before="60"/>
          </w:pPr>
          <w:r>
            <w:t>Ordered by;</w:t>
          </w:r>
        </w:p>
        <w:p w14:paraId="5CC0EC69" w14:textId="77777777" w:rsidR="00612FD0" w:rsidRDefault="00612FD0" w:rsidP="00612FD0">
          <w:pPr>
            <w:pStyle w:val="ListParagraph"/>
            <w:numPr>
              <w:ilvl w:val="0"/>
              <w:numId w:val="40"/>
            </w:numPr>
            <w:spacing w:before="60"/>
          </w:pPr>
          <w:r>
            <w:t>Customer number;</w:t>
          </w:r>
        </w:p>
        <w:p w14:paraId="703A5CEC" w14:textId="77777777" w:rsidR="00612FD0" w:rsidRDefault="00612FD0" w:rsidP="00612FD0">
          <w:pPr>
            <w:pStyle w:val="ListParagraph"/>
            <w:numPr>
              <w:ilvl w:val="0"/>
              <w:numId w:val="40"/>
            </w:numPr>
            <w:spacing w:before="60"/>
          </w:pPr>
          <w:r>
            <w:t>Quantity;</w:t>
          </w:r>
        </w:p>
        <w:p w14:paraId="0A0BAF57" w14:textId="77777777" w:rsidR="00612FD0" w:rsidRDefault="00612FD0" w:rsidP="00612FD0">
          <w:pPr>
            <w:pStyle w:val="ListParagraph"/>
            <w:numPr>
              <w:ilvl w:val="0"/>
              <w:numId w:val="40"/>
            </w:numPr>
            <w:spacing w:before="60"/>
          </w:pPr>
          <w:r>
            <w:t>Part number;</w:t>
          </w:r>
        </w:p>
        <w:p w14:paraId="7D525BC4" w14:textId="77777777" w:rsidR="00612FD0" w:rsidRDefault="00612FD0" w:rsidP="00612FD0">
          <w:pPr>
            <w:pStyle w:val="ListParagraph"/>
            <w:numPr>
              <w:ilvl w:val="0"/>
              <w:numId w:val="40"/>
            </w:numPr>
            <w:spacing w:before="60"/>
          </w:pPr>
          <w:r>
            <w:t>Delivery date;</w:t>
          </w:r>
        </w:p>
        <w:p w14:paraId="5B977320" w14:textId="464406AD" w:rsidR="00612FD0" w:rsidRPr="00721D2B" w:rsidRDefault="00612FD0" w:rsidP="00612FD0">
          <w:pPr>
            <w:pStyle w:val="ListParagraph"/>
            <w:numPr>
              <w:ilvl w:val="0"/>
              <w:numId w:val="40"/>
            </w:numPr>
            <w:spacing w:before="60" w:after="120"/>
            <w:rPr>
              <w:highlight w:val="yellow"/>
            </w:rPr>
          </w:pPr>
          <w:r w:rsidRPr="00721D2B">
            <w:rPr>
              <w:highlight w:val="yellow"/>
            </w:rPr>
            <w:t>Purchase order</w:t>
          </w:r>
          <w:r w:rsidR="007D6672" w:rsidRPr="00721D2B">
            <w:rPr>
              <w:highlight w:val="yellow"/>
            </w:rPr>
            <w:t>/</w:t>
          </w:r>
          <w:r w:rsidR="00721D2B" w:rsidRPr="00721D2B">
            <w:rPr>
              <w:highlight w:val="yellow"/>
            </w:rPr>
            <w:t xml:space="preserve"> Project No</w:t>
          </w:r>
          <w:r w:rsidRPr="00721D2B">
            <w:rPr>
              <w:highlight w:val="yellow"/>
            </w:rPr>
            <w:t>.</w:t>
          </w:r>
        </w:p>
        <w:p w14:paraId="5C287574" w14:textId="10AF1E30" w:rsidR="00612FD0" w:rsidRDefault="00612FD0" w:rsidP="00612FD0">
          <w:pPr>
            <w:spacing w:before="60"/>
          </w:pPr>
          <w:r>
            <w:t xml:space="preserve">The </w:t>
          </w:r>
          <w:r w:rsidR="00490EFA">
            <w:rPr>
              <w:color w:val="auto"/>
            </w:rPr>
            <w:t>Senior Engineer</w:t>
          </w:r>
          <w:r w:rsidR="00490EFA" w:rsidRPr="005C73B5">
            <w:rPr>
              <w:color w:val="auto"/>
            </w:rPr>
            <w:t xml:space="preserve"> </w:t>
          </w:r>
          <w:r>
            <w:t xml:space="preserve">is responsible for evaluating and adding applicable product specifications or statutory or regulatory requirements for the product(s) that the customer may have failed to communicate and verifying that </w:t>
          </w:r>
          <w:r w:rsidR="00490EFA" w:rsidRPr="00C942CC">
            <w:rPr>
              <w:color w:val="auto"/>
            </w:rPr>
            <w:t xml:space="preserve">Manufacturing Made Easy Ltd </w:t>
          </w:r>
          <w:r w:rsidRPr="00E45730">
            <w:rPr>
              <w:color w:val="auto"/>
            </w:rPr>
            <w:t>ha</w:t>
          </w:r>
          <w:r>
            <w:t>s the technical ability and production capability to meet the contract or order requirements.</w:t>
          </w:r>
        </w:p>
        <w:p w14:paraId="172ED363" w14:textId="77777777" w:rsidR="00612FD0" w:rsidRDefault="00612FD0" w:rsidP="005C73B5">
          <w:pPr>
            <w:pStyle w:val="Heading03"/>
          </w:pPr>
          <w:bookmarkStart w:id="65" w:name="_Toc534806917"/>
          <w:bookmarkStart w:id="66" w:name="_Toc51585172"/>
          <w:r>
            <w:t>Review of Requirements</w:t>
          </w:r>
          <w:bookmarkEnd w:id="65"/>
          <w:bookmarkEnd w:id="66"/>
        </w:p>
        <w:p w14:paraId="7A70342F" w14:textId="5F63B4C7" w:rsidR="00612FD0" w:rsidRDefault="00612FD0" w:rsidP="00612FD0">
          <w:pPr>
            <w:spacing w:before="60"/>
          </w:pPr>
          <w:r>
            <w:t xml:space="preserve">The </w:t>
          </w:r>
          <w:r w:rsidR="00A709A7">
            <w:t xml:space="preserve">Senior Engineer </w:t>
          </w:r>
          <w:r>
            <w:t xml:space="preserve">or his designee is responsible for </w:t>
          </w:r>
          <w:r w:rsidRPr="00F15218">
            <w:t>review</w:t>
          </w:r>
          <w:r>
            <w:t>ing the</w:t>
          </w:r>
          <w:r w:rsidRPr="00F15218">
            <w:t xml:space="preserve"> </w:t>
          </w:r>
          <w:r w:rsidRPr="00EC36E1">
            <w:rPr>
              <w:i/>
              <w:u w:val="single"/>
            </w:rPr>
            <w:t>Requirements Review Checklist</w:t>
          </w:r>
          <w:r w:rsidRPr="00EC36E1">
            <w:rPr>
              <w:sz w:val="22"/>
            </w:rPr>
            <w:t xml:space="preserve"> </w:t>
          </w:r>
          <w:r w:rsidRPr="00F15218">
            <w:t>related to the product during the quoting process</w:t>
          </w:r>
          <w:r>
            <w:t>. Any risks identified are assessed to determine how to mitigate or accept them.</w:t>
          </w:r>
          <w:r w:rsidRPr="00F15218">
            <w:t xml:space="preserve"> </w:t>
          </w:r>
        </w:p>
        <w:p w14:paraId="3D8EEA42" w14:textId="09BBDA34" w:rsidR="00612FD0" w:rsidRDefault="00612FD0" w:rsidP="00612FD0">
          <w:pPr>
            <w:spacing w:before="60"/>
          </w:pPr>
          <w:r>
            <w:t xml:space="preserve">The </w:t>
          </w:r>
          <w:r w:rsidR="00A709A7">
            <w:t xml:space="preserve">Senior Engineer </w:t>
          </w:r>
          <w:r>
            <w:t xml:space="preserve">or his designee verify that customer requirements are clearly documented and ensure any differences between the contract or order requirements are resolved with the customer in advance.  </w:t>
          </w:r>
        </w:p>
        <w:p w14:paraId="2EBDB122" w14:textId="42346ADC" w:rsidR="00612FD0" w:rsidRDefault="00612FD0" w:rsidP="00612FD0">
          <w:pPr>
            <w:spacing w:before="60"/>
          </w:pPr>
          <w:r>
            <w:t>Customer</w:t>
          </w:r>
          <w:r w:rsidR="00721D2B">
            <w:t xml:space="preserve"> </w:t>
          </w:r>
          <w:r>
            <w:t>enquiries are logged in a quotation file with date and Customer’s name. A quote is generated to specify costs, conditions, and delivery time of product. All quote information is filed in a complete quote file.</w:t>
          </w:r>
        </w:p>
        <w:p w14:paraId="3E411FF2" w14:textId="4F118DBD" w:rsidR="00612FD0" w:rsidRDefault="00612FD0" w:rsidP="00612FD0">
          <w:r w:rsidRPr="00502ECB">
            <w:lastRenderedPageBreak/>
            <w:t>Where any conflict exists, the customer is immediately notified</w:t>
          </w:r>
          <w:r w:rsidRPr="00502ECB">
            <w:rPr>
              <w:color w:val="auto"/>
              <w:lang w:val="en-US"/>
            </w:rPr>
            <w:t xml:space="preserve">. </w:t>
          </w:r>
          <w:r w:rsidR="00A709A7" w:rsidRPr="00A709A7">
            <w:rPr>
              <w:color w:val="auto"/>
            </w:rPr>
            <w:t>Manufacturing Made Easy Ltd</w:t>
          </w:r>
          <w:r w:rsidR="00A709A7" w:rsidRPr="00C942CC">
            <w:rPr>
              <w:color w:val="auto"/>
            </w:rPr>
            <w:t xml:space="preserve"> </w:t>
          </w:r>
          <w:r>
            <w:t xml:space="preserve">ensures that when amendments to a contract or order are made, the changes are documented and agreed and authorized by the Customer and correctly transferred to the internal functions concerned. </w:t>
          </w:r>
        </w:p>
        <w:p w14:paraId="63736266" w14:textId="77777777" w:rsidR="00612FD0" w:rsidRDefault="00612FD0" w:rsidP="005C73B5">
          <w:pPr>
            <w:pStyle w:val="Heading03"/>
          </w:pPr>
          <w:bookmarkStart w:id="67" w:name="_Toc534806918"/>
          <w:bookmarkStart w:id="68" w:name="_Toc51585173"/>
          <w:r>
            <w:t>Order Entry &amp; Work Order</w:t>
          </w:r>
          <w:bookmarkEnd w:id="67"/>
          <w:bookmarkEnd w:id="68"/>
        </w:p>
        <w:p w14:paraId="5C92DAF0" w14:textId="038D81BB" w:rsidR="00612FD0" w:rsidRDefault="00612FD0" w:rsidP="00612FD0">
          <w:pPr>
            <w:spacing w:before="60"/>
          </w:pPr>
          <w:r>
            <w:t>Customer job enquiries are logged in a quotation file with date and Customer’s name. A quote is generated to specify costs, conditions, and delivery time of product. All quote information is filed in a complete quote file.</w:t>
          </w:r>
        </w:p>
        <w:p w14:paraId="08E61B02" w14:textId="339E201D" w:rsidR="00612FD0" w:rsidRDefault="00612FD0" w:rsidP="00612FD0">
          <w:pPr>
            <w:spacing w:before="60"/>
          </w:pPr>
          <w:r>
            <w:t xml:space="preserve">The customer accepts the quotation (agreeing to the terms of our contract) and issues a </w:t>
          </w:r>
          <w:r w:rsidRPr="00B5741A">
            <w:rPr>
              <w:highlight w:val="yellow"/>
            </w:rPr>
            <w:t>purchase order</w:t>
          </w:r>
          <w:r>
            <w:t xml:space="preserve"> to </w:t>
          </w:r>
          <w:r w:rsidR="00A709A7" w:rsidRPr="00A709A7">
            <w:rPr>
              <w:color w:val="auto"/>
            </w:rPr>
            <w:t>Manufacturing Made Easy Ltd</w:t>
          </w:r>
          <w:r w:rsidR="00A709A7">
            <w:rPr>
              <w:color w:val="auto"/>
            </w:rPr>
            <w:t>.</w:t>
          </w:r>
          <w:r>
            <w:t xml:space="preserve"> Once the customer issues their </w:t>
          </w:r>
          <w:r w:rsidRPr="00B5741A">
            <w:rPr>
              <w:highlight w:val="yellow"/>
            </w:rPr>
            <w:t>purchase order</w:t>
          </w:r>
          <w:r>
            <w:t xml:space="preserve">, the </w:t>
          </w:r>
          <w:r w:rsidR="00B5741A">
            <w:rPr>
              <w:color w:val="auto"/>
            </w:rPr>
            <w:t>Design Engineer</w:t>
          </w:r>
          <w:r w:rsidR="005C73B5" w:rsidRPr="005C73B5">
            <w:rPr>
              <w:color w:val="auto"/>
            </w:rPr>
            <w:t xml:space="preserve"> </w:t>
          </w:r>
          <w:r>
            <w:t xml:space="preserve">will generate a </w:t>
          </w:r>
          <w:r w:rsidR="00B5741A">
            <w:t>Design Plan</w:t>
          </w:r>
          <w:r>
            <w:t xml:space="preserve">. When a </w:t>
          </w:r>
          <w:r w:rsidR="00B5741A">
            <w:t>Design Plan</w:t>
          </w:r>
          <w:r>
            <w:t xml:space="preserve"> is created, it indicates that the review and acceptance of the Customer’s </w:t>
          </w:r>
          <w:r w:rsidR="00B5741A">
            <w:t>project</w:t>
          </w:r>
          <w:r>
            <w:t xml:space="preserve"> is complete. This closes out Contract Review aspect.</w:t>
          </w:r>
        </w:p>
        <w:p w14:paraId="5FE67561" w14:textId="77777777" w:rsidR="00612FD0" w:rsidRDefault="00612FD0" w:rsidP="00612FD0">
          <w:pPr>
            <w:spacing w:before="60"/>
          </w:pPr>
          <w:r w:rsidRPr="00B5741A">
            <w:rPr>
              <w:highlight w:val="yellow"/>
            </w:rPr>
            <w:t>If raw material is needed, a Purchase Order is issued.  When material is ordered, the Work Order is held in the Waiting on Material Bin. All ordered material and customer supplied material are held in the Waiting on Material Bins until the material is delivered and approved.</w:t>
          </w:r>
        </w:p>
        <w:p w14:paraId="273203B3" w14:textId="77777777" w:rsidR="00612FD0" w:rsidRDefault="00612FD0" w:rsidP="005C73B5">
          <w:pPr>
            <w:pStyle w:val="Heading03"/>
          </w:pPr>
          <w:bookmarkStart w:id="69" w:name="_Toc534806919"/>
          <w:bookmarkStart w:id="70" w:name="_Toc51585174"/>
          <w:r>
            <w:t>Changes or Amendments</w:t>
          </w:r>
          <w:bookmarkEnd w:id="69"/>
          <w:bookmarkEnd w:id="70"/>
        </w:p>
        <w:p w14:paraId="44C4AE5D" w14:textId="77777777" w:rsidR="00612FD0" w:rsidRDefault="00612FD0" w:rsidP="00612FD0">
          <w:pPr>
            <w:spacing w:before="60"/>
          </w:pPr>
          <w:r>
            <w:t>Changes and/or amendments to a contract/order are made by management.  Customers are required to submit any change to a contract/order in writing, verbally, via fax, or mail with an authorized signature before any changes can be made to an existing or planned order.</w:t>
          </w:r>
        </w:p>
        <w:p w14:paraId="4861F270" w14:textId="3470CDC4" w:rsidR="00612FD0" w:rsidRDefault="00612FD0" w:rsidP="00612FD0">
          <w:pPr>
            <w:spacing w:before="60"/>
          </w:pPr>
          <w:r>
            <w:t xml:space="preserve">Signatures or initials and date by changes made to the contract/order, purchase order and/or work order will serve as approval and verification by </w:t>
          </w:r>
          <w:r w:rsidR="00A709A7" w:rsidRPr="00A709A7">
            <w:rPr>
              <w:color w:val="auto"/>
            </w:rPr>
            <w:t>Manufacturing Made Easy Ltd</w:t>
          </w:r>
          <w:r w:rsidR="00A709A7" w:rsidRPr="00C942CC">
            <w:rPr>
              <w:color w:val="auto"/>
            </w:rPr>
            <w:t xml:space="preserve"> </w:t>
          </w:r>
          <w:r>
            <w:t xml:space="preserve">and Customer representatives. The </w:t>
          </w:r>
          <w:r w:rsidR="005C73B5" w:rsidRPr="005C73B5">
            <w:rPr>
              <w:color w:val="auto"/>
            </w:rPr>
            <w:t>Quality Manager</w:t>
          </w:r>
          <w:r>
            <w:t xml:space="preserve">, </w:t>
          </w:r>
          <w:r w:rsidR="00F44651">
            <w:t>Senior Engineer</w:t>
          </w:r>
          <w:r>
            <w:t xml:space="preserve">, </w:t>
          </w:r>
          <w:r w:rsidR="00F44651">
            <w:t>Design Engineers</w:t>
          </w:r>
          <w:r w:rsidR="005C73B5">
            <w:rPr>
              <w:color w:val="0000FF"/>
              <w:lang w:val="en-US"/>
            </w:rPr>
            <w:t xml:space="preserve"> </w:t>
          </w:r>
          <w:r>
            <w:t>are responsible for noting changes and date of changes on all applicable documents.</w:t>
          </w:r>
        </w:p>
        <w:p w14:paraId="709E858E" w14:textId="1268822B" w:rsidR="00612FD0" w:rsidRDefault="00F44651" w:rsidP="00612FD0">
          <w:pPr>
            <w:spacing w:before="60"/>
          </w:pPr>
          <w:r w:rsidRPr="00A709A7">
            <w:rPr>
              <w:color w:val="auto"/>
            </w:rPr>
            <w:t>Manufacturing Made Easy Ltd</w:t>
          </w:r>
          <w:r w:rsidR="00612FD0">
            <w:t xml:space="preserve"> ensures that relevant documented information is amended, and that relevant personnel are made aware of the changed requirements when the requirements for products and services have changed.</w:t>
          </w:r>
        </w:p>
        <w:p w14:paraId="0C7694BF" w14:textId="482E649C" w:rsidR="00612FD0" w:rsidRDefault="00F44651" w:rsidP="005C73B5">
          <w:pPr>
            <w:pStyle w:val="Heading03"/>
          </w:pPr>
          <w:bookmarkStart w:id="71" w:name="_Toc534806920"/>
          <w:bookmarkStart w:id="72" w:name="_Toc51585175"/>
          <w:r>
            <w:t xml:space="preserve">Design </w:t>
          </w:r>
          <w:r w:rsidR="00612FD0">
            <w:t>Planning</w:t>
          </w:r>
          <w:bookmarkEnd w:id="71"/>
          <w:bookmarkEnd w:id="72"/>
        </w:p>
        <w:p w14:paraId="3C35161D" w14:textId="1860A914" w:rsidR="00612FD0" w:rsidRDefault="00612FD0" w:rsidP="00612FD0">
          <w:pPr>
            <w:spacing w:before="60"/>
          </w:pPr>
          <w:r>
            <w:t xml:space="preserve">The </w:t>
          </w:r>
          <w:r w:rsidR="00F44651">
            <w:t>Design Engineer</w:t>
          </w:r>
          <w:r w:rsidR="005C73B5">
            <w:rPr>
              <w:color w:val="0000FF"/>
              <w:lang w:val="en-US"/>
            </w:rPr>
            <w:t xml:space="preserve"> </w:t>
          </w:r>
          <w:r>
            <w:t>undertakes operational planning as referenced in the various sections of the QMS in order ensure the availability of:</w:t>
          </w:r>
        </w:p>
        <w:p w14:paraId="5B9E2F40" w14:textId="77777777" w:rsidR="00612FD0" w:rsidRDefault="00612FD0" w:rsidP="00612FD0">
          <w:pPr>
            <w:pStyle w:val="ListParagraph"/>
            <w:numPr>
              <w:ilvl w:val="0"/>
              <w:numId w:val="41"/>
            </w:numPr>
            <w:spacing w:before="60"/>
          </w:pPr>
          <w:r>
            <w:t>Resources;</w:t>
          </w:r>
        </w:p>
        <w:p w14:paraId="5E87867C" w14:textId="77777777" w:rsidR="00612FD0" w:rsidRDefault="00612FD0" w:rsidP="00612FD0">
          <w:pPr>
            <w:pStyle w:val="ListParagraph"/>
            <w:numPr>
              <w:ilvl w:val="0"/>
              <w:numId w:val="41"/>
            </w:numPr>
            <w:spacing w:before="60"/>
          </w:pPr>
          <w:r>
            <w:t>Review of Customer, statutory or regulatory requirements;</w:t>
          </w:r>
        </w:p>
        <w:p w14:paraId="103F33E4" w14:textId="77777777" w:rsidR="00612FD0" w:rsidRDefault="00612FD0" w:rsidP="00612FD0">
          <w:pPr>
            <w:pStyle w:val="ListParagraph"/>
            <w:numPr>
              <w:ilvl w:val="0"/>
              <w:numId w:val="41"/>
            </w:numPr>
            <w:spacing w:before="60"/>
          </w:pPr>
          <w:r>
            <w:t>Risk assessment and contingency planning;</w:t>
          </w:r>
        </w:p>
        <w:p w14:paraId="63B67A6F" w14:textId="6F78E0C6" w:rsidR="00612FD0" w:rsidRDefault="00F44651" w:rsidP="00612FD0">
          <w:pPr>
            <w:pStyle w:val="ListParagraph"/>
            <w:numPr>
              <w:ilvl w:val="0"/>
              <w:numId w:val="41"/>
            </w:numPr>
            <w:spacing w:before="60"/>
          </w:pPr>
          <w:r>
            <w:t xml:space="preserve">Verification and validation </w:t>
          </w:r>
          <w:r w:rsidR="00612FD0">
            <w:t xml:space="preserve">criteria and </w:t>
          </w:r>
          <w:proofErr w:type="gramStart"/>
          <w:r w:rsidR="00612FD0">
            <w:t>documents;</w:t>
          </w:r>
          <w:proofErr w:type="gramEnd"/>
        </w:p>
        <w:p w14:paraId="6A83CE89" w14:textId="77777777" w:rsidR="00612FD0" w:rsidRDefault="00612FD0" w:rsidP="00612FD0">
          <w:pPr>
            <w:pStyle w:val="ListParagraph"/>
            <w:numPr>
              <w:ilvl w:val="0"/>
              <w:numId w:val="41"/>
            </w:numPr>
            <w:spacing w:before="60"/>
          </w:pPr>
          <w:r>
            <w:t>Management of change;</w:t>
          </w:r>
        </w:p>
        <w:p w14:paraId="5D975248" w14:textId="77777777" w:rsidR="00612FD0" w:rsidRDefault="00612FD0" w:rsidP="00612FD0">
          <w:pPr>
            <w:pStyle w:val="ListParagraph"/>
            <w:numPr>
              <w:ilvl w:val="0"/>
              <w:numId w:val="41"/>
            </w:numPr>
            <w:spacing w:before="60"/>
          </w:pPr>
          <w:r>
            <w:t>Process controls and related documents;</w:t>
          </w:r>
        </w:p>
        <w:p w14:paraId="58ECA36F" w14:textId="6536F40B" w:rsidR="00612FD0" w:rsidRDefault="00612FD0" w:rsidP="00612FD0">
          <w:pPr>
            <w:pStyle w:val="ListParagraph"/>
            <w:numPr>
              <w:ilvl w:val="0"/>
              <w:numId w:val="41"/>
            </w:numPr>
            <w:spacing w:before="60"/>
          </w:pPr>
          <w:r>
            <w:t xml:space="preserve">Schedule of </w:t>
          </w:r>
          <w:r w:rsidR="00F44651">
            <w:t>prototyp</w:t>
          </w:r>
          <w:r>
            <w:t>ing items.</w:t>
          </w:r>
        </w:p>
        <w:p w14:paraId="0946B9D6" w14:textId="77777777" w:rsidR="00612FD0" w:rsidRDefault="00612FD0" w:rsidP="005C73B5">
          <w:pPr>
            <w:pStyle w:val="Heading03"/>
          </w:pPr>
          <w:bookmarkStart w:id="73" w:name="_Toc534806921"/>
          <w:bookmarkStart w:id="74" w:name="_Toc51585176"/>
          <w:r>
            <w:t>Conflicting Requirements</w:t>
          </w:r>
          <w:bookmarkEnd w:id="73"/>
          <w:bookmarkEnd w:id="74"/>
        </w:p>
        <w:p w14:paraId="7953F86B" w14:textId="12DE9539" w:rsidR="00612FD0" w:rsidRDefault="00612FD0" w:rsidP="00612FD0">
          <w:pPr>
            <w:spacing w:before="60"/>
          </w:pPr>
          <w:r>
            <w:t xml:space="preserve">The </w:t>
          </w:r>
          <w:r w:rsidR="005C73B5" w:rsidRPr="005C73B5">
            <w:rPr>
              <w:color w:val="auto"/>
            </w:rPr>
            <w:t>Quality Manager</w:t>
          </w:r>
          <w:r w:rsidR="005C73B5" w:rsidRPr="005C73B5">
            <w:rPr>
              <w:b/>
              <w:color w:val="auto"/>
            </w:rPr>
            <w:t xml:space="preserve"> </w:t>
          </w:r>
          <w:r>
            <w:t>handle conflicting requirements that arise during manufacturing, whether strictly between the customer’s own requirements or between the customer’s requirements and an applicable industry standard, as follows:</w:t>
          </w:r>
        </w:p>
        <w:p w14:paraId="256E0B1F" w14:textId="77777777" w:rsidR="00612FD0" w:rsidRDefault="00612FD0" w:rsidP="00612FD0">
          <w:pPr>
            <w:pStyle w:val="ListParagraph"/>
            <w:numPr>
              <w:ilvl w:val="0"/>
              <w:numId w:val="43"/>
            </w:numPr>
            <w:spacing w:before="60"/>
            <w:jc w:val="left"/>
          </w:pPr>
          <w:r>
            <w:lastRenderedPageBreak/>
            <w:t>All work on the product, regardless of the process, is placed on hold;</w:t>
          </w:r>
        </w:p>
        <w:p w14:paraId="09AD6D9F" w14:textId="77777777" w:rsidR="00612FD0" w:rsidRDefault="00612FD0" w:rsidP="00612FD0">
          <w:pPr>
            <w:pStyle w:val="ListParagraph"/>
            <w:numPr>
              <w:ilvl w:val="0"/>
              <w:numId w:val="43"/>
            </w:numPr>
            <w:spacing w:before="60"/>
            <w:jc w:val="left"/>
          </w:pPr>
          <w:r>
            <w:t>Any changes resulting from the customer communication is handled as per this procedure;</w:t>
          </w:r>
        </w:p>
        <w:p w14:paraId="5D531991" w14:textId="4872E9E4" w:rsidR="00612FD0" w:rsidRDefault="005C73B5" w:rsidP="00612FD0">
          <w:pPr>
            <w:pStyle w:val="ListParagraph"/>
            <w:numPr>
              <w:ilvl w:val="0"/>
              <w:numId w:val="43"/>
            </w:numPr>
            <w:spacing w:before="60"/>
            <w:jc w:val="left"/>
          </w:pPr>
          <w:r w:rsidRPr="005C73B5">
            <w:rPr>
              <w:color w:val="auto"/>
            </w:rPr>
            <w:t>Quality Manager</w:t>
          </w:r>
          <w:r w:rsidRPr="005C73B5">
            <w:rPr>
              <w:b/>
              <w:color w:val="auto"/>
            </w:rPr>
            <w:t xml:space="preserve"> </w:t>
          </w:r>
          <w:r w:rsidR="00295E28" w:rsidRPr="00295E28">
            <w:rPr>
              <w:bCs/>
              <w:color w:val="auto"/>
            </w:rPr>
            <w:t>or Senior Engineer</w:t>
          </w:r>
          <w:r>
            <w:rPr>
              <w:color w:val="0000FF"/>
              <w:lang w:val="en-US"/>
            </w:rPr>
            <w:t xml:space="preserve"> </w:t>
          </w:r>
          <w:r w:rsidR="00612FD0">
            <w:t>will contact the customer and resolve the conflicting issue(s</w:t>
          </w:r>
          <w:proofErr w:type="gramStart"/>
          <w:r w:rsidR="00612FD0">
            <w:t>);</w:t>
          </w:r>
          <w:proofErr w:type="gramEnd"/>
        </w:p>
        <w:p w14:paraId="5808C157" w14:textId="77777777" w:rsidR="00612FD0" w:rsidRDefault="00612FD0" w:rsidP="00612FD0">
          <w:pPr>
            <w:pStyle w:val="ListParagraph"/>
            <w:numPr>
              <w:ilvl w:val="0"/>
              <w:numId w:val="43"/>
            </w:numPr>
            <w:spacing w:before="60"/>
            <w:jc w:val="left"/>
          </w:pPr>
          <w:r>
            <w:t>After another contract review has taken place, work may resume on the product in question.</w:t>
          </w:r>
        </w:p>
        <w:p w14:paraId="62EE157F" w14:textId="77777777" w:rsidR="00612FD0" w:rsidRDefault="00612FD0" w:rsidP="005C73B5">
          <w:pPr>
            <w:pStyle w:val="Heading03"/>
          </w:pPr>
          <w:bookmarkStart w:id="75" w:name="_Toc534806922"/>
          <w:bookmarkStart w:id="76" w:name="_Toc51585177"/>
          <w:r>
            <w:t>Contract Risk Assessment</w:t>
          </w:r>
          <w:bookmarkEnd w:id="75"/>
          <w:bookmarkEnd w:id="76"/>
        </w:p>
        <w:p w14:paraId="62BBA2BE" w14:textId="77777777" w:rsidR="00612FD0" w:rsidRDefault="00612FD0" w:rsidP="00612FD0">
          <w:pPr>
            <w:spacing w:before="60"/>
          </w:pPr>
          <w:r>
            <w:t xml:space="preserve">The Risk Assessment Chart below should be used to determine the degree of risk involved with product delivery and product quality. </w:t>
          </w:r>
        </w:p>
        <w:p w14:paraId="535F4BA8" w14:textId="713E2EDF" w:rsidR="00612FD0" w:rsidRDefault="00612FD0" w:rsidP="00612FD0">
          <w:pPr>
            <w:pStyle w:val="ListParagraph"/>
            <w:numPr>
              <w:ilvl w:val="0"/>
              <w:numId w:val="42"/>
            </w:numPr>
            <w:spacing w:before="60"/>
            <w:jc w:val="left"/>
          </w:pPr>
          <w:r w:rsidRPr="00553BA5">
            <w:rPr>
              <w:b/>
            </w:rPr>
            <w:t>P</w:t>
          </w:r>
          <w:r w:rsidR="00295E28">
            <w:rPr>
              <w:b/>
            </w:rPr>
            <w:t>roject</w:t>
          </w:r>
          <w:r w:rsidRPr="00553BA5">
            <w:rPr>
              <w:b/>
            </w:rPr>
            <w:t xml:space="preserve"> delivery</w:t>
          </w:r>
          <w:r>
            <w:t xml:space="preserve">, consider facility and equipment availability as well as the maintenance thereof, supplier performance and material </w:t>
          </w:r>
          <w:proofErr w:type="gramStart"/>
          <w:r>
            <w:t>availability;</w:t>
          </w:r>
          <w:proofErr w:type="gramEnd"/>
        </w:p>
        <w:p w14:paraId="09E656CF" w14:textId="738752C9" w:rsidR="00612FD0" w:rsidRDefault="00612FD0" w:rsidP="00612FD0">
          <w:pPr>
            <w:pStyle w:val="ListParagraph"/>
            <w:numPr>
              <w:ilvl w:val="0"/>
              <w:numId w:val="42"/>
            </w:numPr>
            <w:spacing w:before="60"/>
            <w:jc w:val="left"/>
          </w:pPr>
          <w:r w:rsidRPr="00553BA5">
            <w:rPr>
              <w:b/>
            </w:rPr>
            <w:t>P</w:t>
          </w:r>
          <w:r w:rsidR="00295E28">
            <w:rPr>
              <w:b/>
            </w:rPr>
            <w:t>roduct</w:t>
          </w:r>
          <w:r w:rsidRPr="00553BA5">
            <w:rPr>
              <w:b/>
            </w:rPr>
            <w:t xml:space="preserve"> quality</w:t>
          </w:r>
          <w:r>
            <w:t xml:space="preserve">, consider delivery of nonconforming product and the availability of competent </w:t>
          </w:r>
          <w:proofErr w:type="gramStart"/>
          <w:r>
            <w:t>personnel;</w:t>
          </w:r>
          <w:proofErr w:type="gramEnd"/>
        </w:p>
        <w:p w14:paraId="649CF074" w14:textId="77777777" w:rsidR="00612FD0" w:rsidRDefault="00612FD0" w:rsidP="00612FD0">
          <w:pPr>
            <w:pStyle w:val="ListParagraph"/>
            <w:numPr>
              <w:ilvl w:val="0"/>
              <w:numId w:val="42"/>
            </w:numPr>
            <w:spacing w:before="60"/>
            <w:jc w:val="left"/>
          </w:pPr>
          <w:r>
            <w:t>Assess each consideration for likelihood of occurrence and impact severity;</w:t>
          </w:r>
        </w:p>
        <w:p w14:paraId="73C18740" w14:textId="77777777" w:rsidR="00612FD0" w:rsidRDefault="00612FD0" w:rsidP="00612FD0">
          <w:pPr>
            <w:pStyle w:val="ListParagraph"/>
            <w:numPr>
              <w:ilvl w:val="0"/>
              <w:numId w:val="42"/>
            </w:numPr>
            <w:spacing w:before="60"/>
            <w:jc w:val="left"/>
          </w:pPr>
          <w:r>
            <w:t>No further action is required for those risks determined as ‘</w:t>
          </w:r>
          <w:r w:rsidRPr="00B30F81">
            <w:rPr>
              <w:b/>
            </w:rPr>
            <w:t>acceptable</w:t>
          </w:r>
          <w:r>
            <w:t>’ and/or ‘</w:t>
          </w:r>
          <w:r w:rsidRPr="00B30F81">
            <w:rPr>
              <w:b/>
            </w:rPr>
            <w:t>minor</w:t>
          </w:r>
          <w:r>
            <w:t xml:space="preserve">’;  </w:t>
          </w:r>
        </w:p>
        <w:p w14:paraId="626E9EC7" w14:textId="77777777" w:rsidR="00612FD0" w:rsidRDefault="00612FD0" w:rsidP="00612FD0">
          <w:pPr>
            <w:pStyle w:val="ListParagraph"/>
            <w:numPr>
              <w:ilvl w:val="0"/>
              <w:numId w:val="42"/>
            </w:numPr>
            <w:spacing w:before="60"/>
            <w:jc w:val="left"/>
          </w:pPr>
          <w:r>
            <w:t>Contingency plans may be implemented for those determined a ‘</w:t>
          </w:r>
          <w:r w:rsidRPr="00B30F81">
            <w:rPr>
              <w:b/>
            </w:rPr>
            <w:t>concern</w:t>
          </w:r>
          <w:r>
            <w:t>’;</w:t>
          </w:r>
        </w:p>
        <w:p w14:paraId="48CE344D" w14:textId="77777777" w:rsidR="00612FD0" w:rsidRDefault="00612FD0" w:rsidP="00612FD0">
          <w:pPr>
            <w:pStyle w:val="ListParagraph"/>
            <w:numPr>
              <w:ilvl w:val="0"/>
              <w:numId w:val="42"/>
            </w:numPr>
            <w:spacing w:before="60"/>
            <w:jc w:val="left"/>
          </w:pPr>
          <w:r>
            <w:t>Schedule meetings with involved personnel to include an agenda of discussion items to entertain and impose for risks determined to be a ‘</w:t>
          </w:r>
          <w:r w:rsidRPr="00B30F81">
            <w:rPr>
              <w:b/>
            </w:rPr>
            <w:t>major</w:t>
          </w:r>
          <w:r>
            <w:t>’;</w:t>
          </w:r>
        </w:p>
        <w:p w14:paraId="29B9390D" w14:textId="77777777" w:rsidR="00612FD0" w:rsidRDefault="00612FD0" w:rsidP="00612FD0">
          <w:pPr>
            <w:pStyle w:val="ListParagraph"/>
            <w:numPr>
              <w:ilvl w:val="0"/>
              <w:numId w:val="42"/>
            </w:numPr>
            <w:spacing w:before="60" w:after="120"/>
            <w:ind w:left="714" w:hanging="357"/>
            <w:jc w:val="left"/>
          </w:pPr>
          <w:r>
            <w:t>Record meeting minutes and action items defining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613"/>
            <w:gridCol w:w="1614"/>
            <w:gridCol w:w="1614"/>
            <w:gridCol w:w="1614"/>
            <w:gridCol w:w="1613"/>
          </w:tblGrid>
          <w:tr w:rsidR="00612FD0" w:rsidRPr="00CD3746" w14:paraId="4D9C6AB8" w14:textId="77777777" w:rsidTr="005C73B5">
            <w:trPr>
              <w:trHeight w:val="340"/>
            </w:trPr>
            <w:tc>
              <w:tcPr>
                <w:tcW w:w="1560" w:type="dxa"/>
                <w:vMerge w:val="restart"/>
                <w:shd w:val="clear" w:color="auto" w:fill="69676D"/>
                <w:vAlign w:val="center"/>
              </w:tcPr>
              <w:p w14:paraId="41CE81B6" w14:textId="77777777" w:rsidR="00612FD0" w:rsidRPr="005C73B5" w:rsidRDefault="00612FD0" w:rsidP="00043E2C">
                <w:pPr>
                  <w:tabs>
                    <w:tab w:val="left" w:pos="3435"/>
                  </w:tabs>
                  <w:spacing w:before="0" w:after="0"/>
                  <w:jc w:val="left"/>
                  <w:rPr>
                    <w:b/>
                    <w:color w:val="FFFFFF" w:themeColor="background1"/>
                    <w:sz w:val="18"/>
                    <w:szCs w:val="20"/>
                  </w:rPr>
                </w:pPr>
                <w:r w:rsidRPr="005C73B5">
                  <w:rPr>
                    <w:b/>
                    <w:color w:val="FFFFFF" w:themeColor="background1"/>
                    <w:sz w:val="18"/>
                    <w:szCs w:val="20"/>
                  </w:rPr>
                  <w:t>Likelihood of Occurrence (L)</w:t>
                </w:r>
              </w:p>
            </w:tc>
            <w:tc>
              <w:tcPr>
                <w:tcW w:w="8079" w:type="dxa"/>
                <w:gridSpan w:val="5"/>
                <w:shd w:val="clear" w:color="auto" w:fill="69676D"/>
                <w:vAlign w:val="center"/>
              </w:tcPr>
              <w:p w14:paraId="2A5302BA" w14:textId="77777777" w:rsidR="00612FD0" w:rsidRPr="005C73B5" w:rsidRDefault="00612FD0" w:rsidP="00043E2C">
                <w:pPr>
                  <w:tabs>
                    <w:tab w:val="left" w:pos="3435"/>
                  </w:tabs>
                  <w:spacing w:before="0" w:after="0"/>
                  <w:jc w:val="center"/>
                  <w:rPr>
                    <w:b/>
                    <w:color w:val="FFFFFF" w:themeColor="background1"/>
                    <w:sz w:val="18"/>
                    <w:szCs w:val="20"/>
                  </w:rPr>
                </w:pPr>
                <w:r w:rsidRPr="005C73B5">
                  <w:rPr>
                    <w:b/>
                    <w:color w:val="FFFFFF" w:themeColor="background1"/>
                    <w:sz w:val="18"/>
                    <w:szCs w:val="20"/>
                  </w:rPr>
                  <w:t>Impact Severity</w:t>
                </w:r>
              </w:p>
            </w:tc>
          </w:tr>
          <w:tr w:rsidR="00612FD0" w:rsidRPr="00CD3746" w14:paraId="01C8B0F1" w14:textId="77777777" w:rsidTr="00043E2C">
            <w:trPr>
              <w:trHeight w:val="284"/>
            </w:trPr>
            <w:tc>
              <w:tcPr>
                <w:tcW w:w="1560" w:type="dxa"/>
                <w:vMerge/>
                <w:shd w:val="clear" w:color="auto" w:fill="7F7F7F" w:themeFill="text1" w:themeFillTint="80"/>
                <w:vAlign w:val="center"/>
              </w:tcPr>
              <w:p w14:paraId="04B6E3D2" w14:textId="77777777" w:rsidR="00612FD0" w:rsidRPr="00CD3746" w:rsidRDefault="00612FD0" w:rsidP="00043E2C">
                <w:pPr>
                  <w:tabs>
                    <w:tab w:val="left" w:pos="3435"/>
                  </w:tabs>
                  <w:spacing w:before="0" w:after="0"/>
                  <w:rPr>
                    <w:sz w:val="18"/>
                  </w:rPr>
                </w:pPr>
              </w:p>
            </w:tc>
            <w:tc>
              <w:tcPr>
                <w:tcW w:w="1615" w:type="dxa"/>
                <w:shd w:val="clear" w:color="auto" w:fill="F2F2F2" w:themeFill="background1" w:themeFillShade="F2"/>
                <w:vAlign w:val="center"/>
              </w:tcPr>
              <w:p w14:paraId="774EB3FF" w14:textId="77777777" w:rsidR="00612FD0" w:rsidRPr="00CD3746" w:rsidRDefault="00612FD0" w:rsidP="00043E2C">
                <w:pPr>
                  <w:tabs>
                    <w:tab w:val="left" w:pos="3435"/>
                  </w:tabs>
                  <w:spacing w:before="0" w:after="0" w:line="240" w:lineRule="auto"/>
                  <w:jc w:val="center"/>
                  <w:rPr>
                    <w:sz w:val="18"/>
                  </w:rPr>
                </w:pPr>
                <w:r>
                  <w:rPr>
                    <w:sz w:val="18"/>
                  </w:rPr>
                  <w:t>Very Low</w:t>
                </w:r>
              </w:p>
            </w:tc>
            <w:tc>
              <w:tcPr>
                <w:tcW w:w="1616" w:type="dxa"/>
                <w:shd w:val="clear" w:color="auto" w:fill="F2F2F2" w:themeFill="background1" w:themeFillShade="F2"/>
                <w:vAlign w:val="center"/>
              </w:tcPr>
              <w:p w14:paraId="215C2D22" w14:textId="77777777" w:rsidR="00612FD0" w:rsidRPr="00CD3746" w:rsidRDefault="00612FD0" w:rsidP="00043E2C">
                <w:pPr>
                  <w:tabs>
                    <w:tab w:val="left" w:pos="3435"/>
                  </w:tabs>
                  <w:spacing w:before="0" w:after="0" w:line="240" w:lineRule="auto"/>
                  <w:jc w:val="center"/>
                  <w:rPr>
                    <w:sz w:val="18"/>
                  </w:rPr>
                </w:pPr>
                <w:r>
                  <w:rPr>
                    <w:sz w:val="18"/>
                  </w:rPr>
                  <w:t>Low</w:t>
                </w:r>
              </w:p>
            </w:tc>
            <w:tc>
              <w:tcPr>
                <w:tcW w:w="1616" w:type="dxa"/>
                <w:shd w:val="clear" w:color="auto" w:fill="F2F2F2" w:themeFill="background1" w:themeFillShade="F2"/>
                <w:vAlign w:val="center"/>
              </w:tcPr>
              <w:p w14:paraId="683C2F9D" w14:textId="77777777" w:rsidR="00612FD0" w:rsidRPr="00CD3746" w:rsidRDefault="00612FD0" w:rsidP="00043E2C">
                <w:pPr>
                  <w:tabs>
                    <w:tab w:val="left" w:pos="3435"/>
                  </w:tabs>
                  <w:spacing w:before="0" w:after="0" w:line="240" w:lineRule="auto"/>
                  <w:jc w:val="center"/>
                  <w:rPr>
                    <w:sz w:val="18"/>
                  </w:rPr>
                </w:pPr>
                <w:r>
                  <w:rPr>
                    <w:sz w:val="18"/>
                  </w:rPr>
                  <w:t>Moderate</w:t>
                </w:r>
              </w:p>
            </w:tc>
            <w:tc>
              <w:tcPr>
                <w:tcW w:w="1616" w:type="dxa"/>
                <w:shd w:val="clear" w:color="auto" w:fill="F2F2F2" w:themeFill="background1" w:themeFillShade="F2"/>
                <w:vAlign w:val="center"/>
              </w:tcPr>
              <w:p w14:paraId="67FB9810" w14:textId="77777777" w:rsidR="00612FD0" w:rsidRPr="00CD3746" w:rsidRDefault="00612FD0" w:rsidP="00043E2C">
                <w:pPr>
                  <w:tabs>
                    <w:tab w:val="left" w:pos="3435"/>
                  </w:tabs>
                  <w:spacing w:before="0" w:after="0" w:line="240" w:lineRule="auto"/>
                  <w:jc w:val="center"/>
                  <w:rPr>
                    <w:sz w:val="18"/>
                  </w:rPr>
                </w:pPr>
                <w:r>
                  <w:rPr>
                    <w:sz w:val="18"/>
                  </w:rPr>
                  <w:t>High</w:t>
                </w:r>
              </w:p>
            </w:tc>
            <w:tc>
              <w:tcPr>
                <w:tcW w:w="1616" w:type="dxa"/>
                <w:shd w:val="clear" w:color="auto" w:fill="F2F2F2" w:themeFill="background1" w:themeFillShade="F2"/>
                <w:vAlign w:val="center"/>
              </w:tcPr>
              <w:p w14:paraId="3A058B95" w14:textId="77777777" w:rsidR="00612FD0" w:rsidRPr="00CD3746" w:rsidRDefault="00612FD0" w:rsidP="00043E2C">
                <w:pPr>
                  <w:tabs>
                    <w:tab w:val="left" w:pos="3435"/>
                  </w:tabs>
                  <w:spacing w:before="0" w:after="0" w:line="240" w:lineRule="auto"/>
                  <w:jc w:val="center"/>
                  <w:rPr>
                    <w:sz w:val="18"/>
                  </w:rPr>
                </w:pPr>
                <w:r>
                  <w:rPr>
                    <w:sz w:val="18"/>
                  </w:rPr>
                  <w:t>Extreme</w:t>
                </w:r>
              </w:p>
            </w:tc>
          </w:tr>
          <w:tr w:rsidR="00612FD0" w:rsidRPr="00CD3746" w14:paraId="0D7D6810" w14:textId="77777777" w:rsidTr="00043E2C">
            <w:trPr>
              <w:trHeight w:val="397"/>
            </w:trPr>
            <w:tc>
              <w:tcPr>
                <w:tcW w:w="1560" w:type="dxa"/>
                <w:shd w:val="clear" w:color="auto" w:fill="F2F2F2" w:themeFill="background1" w:themeFillShade="F2"/>
                <w:vAlign w:val="center"/>
              </w:tcPr>
              <w:p w14:paraId="0B38D0EA" w14:textId="77777777" w:rsidR="00612FD0" w:rsidRPr="00CD3746" w:rsidRDefault="00612FD0" w:rsidP="00043E2C">
                <w:pPr>
                  <w:tabs>
                    <w:tab w:val="left" w:pos="3435"/>
                  </w:tabs>
                  <w:spacing w:before="0" w:after="0" w:line="240" w:lineRule="auto"/>
                  <w:rPr>
                    <w:sz w:val="18"/>
                  </w:rPr>
                </w:pPr>
                <w:r>
                  <w:rPr>
                    <w:sz w:val="18"/>
                  </w:rPr>
                  <w:t>Improbable</w:t>
                </w:r>
              </w:p>
            </w:tc>
            <w:tc>
              <w:tcPr>
                <w:tcW w:w="1615" w:type="dxa"/>
                <w:shd w:val="clear" w:color="auto" w:fill="92D050"/>
                <w:vAlign w:val="center"/>
              </w:tcPr>
              <w:p w14:paraId="1DB35FCD" w14:textId="77777777" w:rsidR="00612FD0" w:rsidRPr="008E466C" w:rsidRDefault="00612FD0" w:rsidP="00043E2C">
                <w:pPr>
                  <w:tabs>
                    <w:tab w:val="left" w:pos="3435"/>
                  </w:tabs>
                  <w:spacing w:before="0" w:after="0"/>
                  <w:jc w:val="center"/>
                  <w:rPr>
                    <w:sz w:val="18"/>
                  </w:rPr>
                </w:pPr>
                <w:r>
                  <w:rPr>
                    <w:sz w:val="18"/>
                  </w:rPr>
                  <w:t>1 Acceptable</w:t>
                </w:r>
              </w:p>
            </w:tc>
            <w:tc>
              <w:tcPr>
                <w:tcW w:w="1616" w:type="dxa"/>
                <w:shd w:val="clear" w:color="auto" w:fill="92D050"/>
                <w:vAlign w:val="center"/>
              </w:tcPr>
              <w:p w14:paraId="056F0E30" w14:textId="77777777" w:rsidR="00612FD0" w:rsidRPr="008E466C" w:rsidRDefault="00612FD0" w:rsidP="00043E2C">
                <w:pPr>
                  <w:tabs>
                    <w:tab w:val="left" w:pos="3435"/>
                  </w:tabs>
                  <w:spacing w:before="0" w:after="0"/>
                  <w:jc w:val="center"/>
                  <w:rPr>
                    <w:sz w:val="18"/>
                  </w:rPr>
                </w:pPr>
                <w:r>
                  <w:rPr>
                    <w:sz w:val="18"/>
                  </w:rPr>
                  <w:t>2 Acceptable</w:t>
                </w:r>
              </w:p>
            </w:tc>
            <w:tc>
              <w:tcPr>
                <w:tcW w:w="1616" w:type="dxa"/>
                <w:shd w:val="clear" w:color="auto" w:fill="92D050"/>
                <w:vAlign w:val="center"/>
              </w:tcPr>
              <w:p w14:paraId="1080000D" w14:textId="77777777" w:rsidR="00612FD0" w:rsidRPr="008E466C" w:rsidRDefault="00612FD0" w:rsidP="00043E2C">
                <w:pPr>
                  <w:tabs>
                    <w:tab w:val="left" w:pos="3435"/>
                  </w:tabs>
                  <w:spacing w:before="0" w:after="0"/>
                  <w:jc w:val="center"/>
                  <w:rPr>
                    <w:sz w:val="18"/>
                  </w:rPr>
                </w:pPr>
                <w:r>
                  <w:rPr>
                    <w:sz w:val="18"/>
                  </w:rPr>
                  <w:t>3 Acceptable</w:t>
                </w:r>
              </w:p>
            </w:tc>
            <w:tc>
              <w:tcPr>
                <w:tcW w:w="1616" w:type="dxa"/>
                <w:shd w:val="clear" w:color="auto" w:fill="92D050"/>
                <w:vAlign w:val="center"/>
              </w:tcPr>
              <w:p w14:paraId="198E9BD3" w14:textId="77777777" w:rsidR="00612FD0" w:rsidRPr="008E466C" w:rsidRDefault="00612FD0" w:rsidP="00043E2C">
                <w:pPr>
                  <w:tabs>
                    <w:tab w:val="left" w:pos="3435"/>
                  </w:tabs>
                  <w:spacing w:before="0" w:after="0"/>
                  <w:jc w:val="center"/>
                  <w:rPr>
                    <w:sz w:val="18"/>
                  </w:rPr>
                </w:pPr>
                <w:r>
                  <w:rPr>
                    <w:sz w:val="18"/>
                  </w:rPr>
                  <w:t>4 Acceptable</w:t>
                </w:r>
              </w:p>
            </w:tc>
            <w:tc>
              <w:tcPr>
                <w:tcW w:w="1616" w:type="dxa"/>
                <w:shd w:val="clear" w:color="auto" w:fill="FFFF00"/>
                <w:vAlign w:val="center"/>
              </w:tcPr>
              <w:p w14:paraId="0EFCA61D" w14:textId="77777777" w:rsidR="00612FD0" w:rsidRPr="008E466C" w:rsidRDefault="00612FD0" w:rsidP="00043E2C">
                <w:pPr>
                  <w:tabs>
                    <w:tab w:val="left" w:pos="3435"/>
                  </w:tabs>
                  <w:spacing w:before="0" w:after="0"/>
                  <w:jc w:val="center"/>
                  <w:rPr>
                    <w:sz w:val="18"/>
                  </w:rPr>
                </w:pPr>
                <w:r>
                  <w:rPr>
                    <w:sz w:val="18"/>
                  </w:rPr>
                  <w:t>5 Minor</w:t>
                </w:r>
              </w:p>
            </w:tc>
          </w:tr>
          <w:tr w:rsidR="00612FD0" w:rsidRPr="00CD3746" w14:paraId="1C268B94" w14:textId="77777777" w:rsidTr="00043E2C">
            <w:trPr>
              <w:trHeight w:val="397"/>
            </w:trPr>
            <w:tc>
              <w:tcPr>
                <w:tcW w:w="1560" w:type="dxa"/>
                <w:shd w:val="clear" w:color="auto" w:fill="F2F2F2" w:themeFill="background1" w:themeFillShade="F2"/>
                <w:vAlign w:val="center"/>
              </w:tcPr>
              <w:p w14:paraId="1F0DEE84" w14:textId="77777777" w:rsidR="00612FD0" w:rsidRPr="00CD3746" w:rsidRDefault="00612FD0" w:rsidP="00043E2C">
                <w:pPr>
                  <w:tabs>
                    <w:tab w:val="left" w:pos="3435"/>
                  </w:tabs>
                  <w:spacing w:before="0" w:after="0" w:line="240" w:lineRule="auto"/>
                  <w:rPr>
                    <w:sz w:val="18"/>
                  </w:rPr>
                </w:pPr>
                <w:r>
                  <w:rPr>
                    <w:sz w:val="18"/>
                  </w:rPr>
                  <w:t>Unlikely</w:t>
                </w:r>
              </w:p>
            </w:tc>
            <w:tc>
              <w:tcPr>
                <w:tcW w:w="1615" w:type="dxa"/>
                <w:shd w:val="clear" w:color="auto" w:fill="92D050"/>
                <w:vAlign w:val="center"/>
              </w:tcPr>
              <w:p w14:paraId="7483FEBA" w14:textId="77777777" w:rsidR="00612FD0" w:rsidRPr="008E466C" w:rsidRDefault="00612FD0" w:rsidP="00043E2C">
                <w:pPr>
                  <w:tabs>
                    <w:tab w:val="left" w:pos="3435"/>
                  </w:tabs>
                  <w:spacing w:before="0" w:after="0"/>
                  <w:jc w:val="center"/>
                  <w:rPr>
                    <w:sz w:val="18"/>
                  </w:rPr>
                </w:pPr>
                <w:r>
                  <w:rPr>
                    <w:sz w:val="18"/>
                  </w:rPr>
                  <w:t>2 Acceptable</w:t>
                </w:r>
              </w:p>
            </w:tc>
            <w:tc>
              <w:tcPr>
                <w:tcW w:w="1616" w:type="dxa"/>
                <w:shd w:val="clear" w:color="auto" w:fill="92D050"/>
                <w:vAlign w:val="center"/>
              </w:tcPr>
              <w:p w14:paraId="06D013AE" w14:textId="77777777" w:rsidR="00612FD0" w:rsidRPr="008E466C" w:rsidRDefault="00612FD0" w:rsidP="00043E2C">
                <w:pPr>
                  <w:tabs>
                    <w:tab w:val="left" w:pos="3435"/>
                  </w:tabs>
                  <w:spacing w:before="0" w:after="0"/>
                  <w:jc w:val="center"/>
                  <w:rPr>
                    <w:sz w:val="18"/>
                  </w:rPr>
                </w:pPr>
                <w:r>
                  <w:rPr>
                    <w:sz w:val="18"/>
                  </w:rPr>
                  <w:t>4 Acceptable</w:t>
                </w:r>
              </w:p>
            </w:tc>
            <w:tc>
              <w:tcPr>
                <w:tcW w:w="1616" w:type="dxa"/>
                <w:shd w:val="clear" w:color="auto" w:fill="FFFF00"/>
                <w:vAlign w:val="center"/>
              </w:tcPr>
              <w:p w14:paraId="778FBDDE" w14:textId="77777777" w:rsidR="00612FD0" w:rsidRPr="008E466C" w:rsidRDefault="00612FD0" w:rsidP="00043E2C">
                <w:pPr>
                  <w:tabs>
                    <w:tab w:val="left" w:pos="3435"/>
                  </w:tabs>
                  <w:spacing w:before="0" w:after="0"/>
                  <w:jc w:val="center"/>
                  <w:rPr>
                    <w:sz w:val="18"/>
                  </w:rPr>
                </w:pPr>
                <w:r>
                  <w:rPr>
                    <w:sz w:val="18"/>
                  </w:rPr>
                  <w:t>6 Minor</w:t>
                </w:r>
              </w:p>
            </w:tc>
            <w:tc>
              <w:tcPr>
                <w:tcW w:w="1616" w:type="dxa"/>
                <w:shd w:val="clear" w:color="auto" w:fill="FFFF00"/>
                <w:vAlign w:val="center"/>
              </w:tcPr>
              <w:p w14:paraId="6073EEAC" w14:textId="77777777" w:rsidR="00612FD0" w:rsidRPr="008E466C" w:rsidRDefault="00612FD0" w:rsidP="00043E2C">
                <w:pPr>
                  <w:tabs>
                    <w:tab w:val="left" w:pos="3435"/>
                  </w:tabs>
                  <w:spacing w:before="0" w:after="0"/>
                  <w:jc w:val="center"/>
                  <w:rPr>
                    <w:sz w:val="18"/>
                  </w:rPr>
                </w:pPr>
                <w:r>
                  <w:rPr>
                    <w:sz w:val="18"/>
                  </w:rPr>
                  <w:t>8 Minor</w:t>
                </w:r>
              </w:p>
            </w:tc>
            <w:tc>
              <w:tcPr>
                <w:tcW w:w="1616" w:type="dxa"/>
                <w:shd w:val="clear" w:color="auto" w:fill="FFC000"/>
                <w:vAlign w:val="center"/>
              </w:tcPr>
              <w:p w14:paraId="5A983498" w14:textId="77777777" w:rsidR="00612FD0" w:rsidRPr="008E466C" w:rsidRDefault="00612FD0" w:rsidP="00043E2C">
                <w:pPr>
                  <w:tabs>
                    <w:tab w:val="left" w:pos="3435"/>
                  </w:tabs>
                  <w:spacing w:before="0" w:after="0"/>
                  <w:jc w:val="center"/>
                  <w:rPr>
                    <w:sz w:val="18"/>
                  </w:rPr>
                </w:pPr>
                <w:r>
                  <w:rPr>
                    <w:sz w:val="18"/>
                  </w:rPr>
                  <w:t>10 Concern</w:t>
                </w:r>
              </w:p>
            </w:tc>
          </w:tr>
          <w:tr w:rsidR="00612FD0" w:rsidRPr="00CD3746" w14:paraId="6E9216E8" w14:textId="77777777" w:rsidTr="00043E2C">
            <w:trPr>
              <w:trHeight w:val="397"/>
            </w:trPr>
            <w:tc>
              <w:tcPr>
                <w:tcW w:w="1560" w:type="dxa"/>
                <w:shd w:val="clear" w:color="auto" w:fill="F2F2F2" w:themeFill="background1" w:themeFillShade="F2"/>
                <w:vAlign w:val="center"/>
              </w:tcPr>
              <w:p w14:paraId="0DC576E0" w14:textId="77777777" w:rsidR="00612FD0" w:rsidRPr="00CD3746" w:rsidRDefault="00612FD0" w:rsidP="00043E2C">
                <w:pPr>
                  <w:tabs>
                    <w:tab w:val="left" w:pos="3435"/>
                  </w:tabs>
                  <w:spacing w:before="0" w:after="0" w:line="240" w:lineRule="auto"/>
                  <w:rPr>
                    <w:sz w:val="18"/>
                  </w:rPr>
                </w:pPr>
                <w:r>
                  <w:rPr>
                    <w:sz w:val="18"/>
                  </w:rPr>
                  <w:t>Moderate</w:t>
                </w:r>
              </w:p>
            </w:tc>
            <w:tc>
              <w:tcPr>
                <w:tcW w:w="1615" w:type="dxa"/>
                <w:shd w:val="clear" w:color="auto" w:fill="92D050"/>
                <w:vAlign w:val="center"/>
              </w:tcPr>
              <w:p w14:paraId="6B6E1523" w14:textId="77777777" w:rsidR="00612FD0" w:rsidRPr="008E466C" w:rsidRDefault="00612FD0" w:rsidP="00043E2C">
                <w:pPr>
                  <w:tabs>
                    <w:tab w:val="left" w:pos="3435"/>
                  </w:tabs>
                  <w:spacing w:before="0" w:after="0"/>
                  <w:jc w:val="center"/>
                  <w:rPr>
                    <w:sz w:val="18"/>
                  </w:rPr>
                </w:pPr>
                <w:r>
                  <w:rPr>
                    <w:sz w:val="18"/>
                  </w:rPr>
                  <w:t>3 Acceptable</w:t>
                </w:r>
              </w:p>
            </w:tc>
            <w:tc>
              <w:tcPr>
                <w:tcW w:w="1616" w:type="dxa"/>
                <w:shd w:val="clear" w:color="auto" w:fill="FFFF00"/>
                <w:vAlign w:val="center"/>
              </w:tcPr>
              <w:p w14:paraId="792DCE88" w14:textId="77777777" w:rsidR="00612FD0" w:rsidRPr="008E466C" w:rsidRDefault="00612FD0" w:rsidP="00043E2C">
                <w:pPr>
                  <w:tabs>
                    <w:tab w:val="left" w:pos="3435"/>
                  </w:tabs>
                  <w:spacing w:before="0" w:after="0"/>
                  <w:jc w:val="center"/>
                  <w:rPr>
                    <w:sz w:val="18"/>
                  </w:rPr>
                </w:pPr>
                <w:r>
                  <w:rPr>
                    <w:sz w:val="18"/>
                  </w:rPr>
                  <w:t>6 Minor</w:t>
                </w:r>
              </w:p>
            </w:tc>
            <w:tc>
              <w:tcPr>
                <w:tcW w:w="1616" w:type="dxa"/>
                <w:shd w:val="clear" w:color="auto" w:fill="FFFF00"/>
                <w:vAlign w:val="center"/>
              </w:tcPr>
              <w:p w14:paraId="6D592A1E" w14:textId="77777777" w:rsidR="00612FD0" w:rsidRPr="008E466C" w:rsidRDefault="00612FD0" w:rsidP="00043E2C">
                <w:pPr>
                  <w:tabs>
                    <w:tab w:val="left" w:pos="3435"/>
                  </w:tabs>
                  <w:spacing w:before="0" w:after="0"/>
                  <w:jc w:val="center"/>
                  <w:rPr>
                    <w:sz w:val="18"/>
                  </w:rPr>
                </w:pPr>
                <w:r>
                  <w:rPr>
                    <w:sz w:val="18"/>
                  </w:rPr>
                  <w:t>9 Minor</w:t>
                </w:r>
              </w:p>
            </w:tc>
            <w:tc>
              <w:tcPr>
                <w:tcW w:w="1616" w:type="dxa"/>
                <w:shd w:val="clear" w:color="auto" w:fill="FFC000"/>
                <w:vAlign w:val="center"/>
              </w:tcPr>
              <w:p w14:paraId="10B1C4B3" w14:textId="77777777" w:rsidR="00612FD0" w:rsidRPr="008E466C" w:rsidRDefault="00612FD0" w:rsidP="00043E2C">
                <w:pPr>
                  <w:tabs>
                    <w:tab w:val="left" w:pos="3435"/>
                  </w:tabs>
                  <w:spacing w:before="0" w:after="0"/>
                  <w:jc w:val="center"/>
                  <w:rPr>
                    <w:sz w:val="18"/>
                  </w:rPr>
                </w:pPr>
                <w:r>
                  <w:rPr>
                    <w:sz w:val="18"/>
                  </w:rPr>
                  <w:t>12 Concern</w:t>
                </w:r>
              </w:p>
            </w:tc>
            <w:tc>
              <w:tcPr>
                <w:tcW w:w="1616" w:type="dxa"/>
                <w:shd w:val="clear" w:color="auto" w:fill="FFC000"/>
                <w:vAlign w:val="center"/>
              </w:tcPr>
              <w:p w14:paraId="0ED3CDFD" w14:textId="77777777" w:rsidR="00612FD0" w:rsidRPr="008E466C" w:rsidRDefault="00612FD0" w:rsidP="00043E2C">
                <w:pPr>
                  <w:tabs>
                    <w:tab w:val="left" w:pos="3435"/>
                  </w:tabs>
                  <w:spacing w:before="0" w:after="0"/>
                  <w:jc w:val="center"/>
                  <w:rPr>
                    <w:sz w:val="18"/>
                  </w:rPr>
                </w:pPr>
                <w:r>
                  <w:rPr>
                    <w:sz w:val="18"/>
                  </w:rPr>
                  <w:t>15 Concern</w:t>
                </w:r>
              </w:p>
            </w:tc>
          </w:tr>
          <w:tr w:rsidR="00612FD0" w:rsidRPr="00CD3746" w14:paraId="69C96543" w14:textId="77777777" w:rsidTr="00043E2C">
            <w:trPr>
              <w:trHeight w:val="397"/>
            </w:trPr>
            <w:tc>
              <w:tcPr>
                <w:tcW w:w="1560" w:type="dxa"/>
                <w:shd w:val="clear" w:color="auto" w:fill="F2F2F2" w:themeFill="background1" w:themeFillShade="F2"/>
                <w:vAlign w:val="center"/>
              </w:tcPr>
              <w:p w14:paraId="7585C4BA" w14:textId="77777777" w:rsidR="00612FD0" w:rsidRPr="00CD3746" w:rsidRDefault="00612FD0" w:rsidP="00043E2C">
                <w:pPr>
                  <w:tabs>
                    <w:tab w:val="left" w:pos="3435"/>
                  </w:tabs>
                  <w:spacing w:before="0" w:after="0" w:line="240" w:lineRule="auto"/>
                  <w:rPr>
                    <w:sz w:val="18"/>
                  </w:rPr>
                </w:pPr>
                <w:r>
                  <w:rPr>
                    <w:sz w:val="18"/>
                  </w:rPr>
                  <w:t>L</w:t>
                </w:r>
                <w:r w:rsidRPr="00CD3746">
                  <w:rPr>
                    <w:sz w:val="18"/>
                  </w:rPr>
                  <w:t>ikely</w:t>
                </w:r>
              </w:p>
            </w:tc>
            <w:tc>
              <w:tcPr>
                <w:tcW w:w="1615" w:type="dxa"/>
                <w:shd w:val="clear" w:color="auto" w:fill="92D050"/>
                <w:vAlign w:val="center"/>
              </w:tcPr>
              <w:p w14:paraId="27D91CEA" w14:textId="77777777" w:rsidR="00612FD0" w:rsidRPr="008E466C" w:rsidRDefault="00612FD0" w:rsidP="00043E2C">
                <w:pPr>
                  <w:tabs>
                    <w:tab w:val="left" w:pos="3435"/>
                  </w:tabs>
                  <w:spacing w:before="0" w:after="0"/>
                  <w:jc w:val="center"/>
                  <w:rPr>
                    <w:sz w:val="18"/>
                  </w:rPr>
                </w:pPr>
                <w:r>
                  <w:rPr>
                    <w:sz w:val="18"/>
                  </w:rPr>
                  <w:t>4 Acceptable</w:t>
                </w:r>
              </w:p>
            </w:tc>
            <w:tc>
              <w:tcPr>
                <w:tcW w:w="1616" w:type="dxa"/>
                <w:shd w:val="clear" w:color="auto" w:fill="FFFF00"/>
                <w:vAlign w:val="center"/>
              </w:tcPr>
              <w:p w14:paraId="4F3714E6" w14:textId="77777777" w:rsidR="00612FD0" w:rsidRPr="008E466C" w:rsidRDefault="00612FD0" w:rsidP="00043E2C">
                <w:pPr>
                  <w:tabs>
                    <w:tab w:val="left" w:pos="3435"/>
                  </w:tabs>
                  <w:spacing w:before="0" w:after="0"/>
                  <w:jc w:val="center"/>
                  <w:rPr>
                    <w:sz w:val="18"/>
                  </w:rPr>
                </w:pPr>
                <w:r>
                  <w:rPr>
                    <w:sz w:val="18"/>
                  </w:rPr>
                  <w:t>8 Minor</w:t>
                </w:r>
              </w:p>
            </w:tc>
            <w:tc>
              <w:tcPr>
                <w:tcW w:w="1616" w:type="dxa"/>
                <w:shd w:val="clear" w:color="auto" w:fill="FFC000"/>
                <w:vAlign w:val="center"/>
              </w:tcPr>
              <w:p w14:paraId="0F2997DF" w14:textId="77777777" w:rsidR="00612FD0" w:rsidRPr="008E466C" w:rsidRDefault="00612FD0" w:rsidP="00043E2C">
                <w:pPr>
                  <w:tabs>
                    <w:tab w:val="left" w:pos="3435"/>
                  </w:tabs>
                  <w:spacing w:before="0" w:after="0"/>
                  <w:jc w:val="center"/>
                  <w:rPr>
                    <w:sz w:val="18"/>
                  </w:rPr>
                </w:pPr>
                <w:r>
                  <w:rPr>
                    <w:sz w:val="18"/>
                  </w:rPr>
                  <w:t>12 Concern</w:t>
                </w:r>
              </w:p>
            </w:tc>
            <w:tc>
              <w:tcPr>
                <w:tcW w:w="1616" w:type="dxa"/>
                <w:shd w:val="clear" w:color="auto" w:fill="FF6600"/>
                <w:vAlign w:val="center"/>
              </w:tcPr>
              <w:p w14:paraId="49B3F118" w14:textId="77777777" w:rsidR="00612FD0" w:rsidRPr="008E466C" w:rsidRDefault="00612FD0" w:rsidP="00043E2C">
                <w:pPr>
                  <w:tabs>
                    <w:tab w:val="left" w:pos="3435"/>
                  </w:tabs>
                  <w:spacing w:before="0" w:after="0"/>
                  <w:jc w:val="center"/>
                  <w:rPr>
                    <w:sz w:val="18"/>
                  </w:rPr>
                </w:pPr>
                <w:r>
                  <w:rPr>
                    <w:sz w:val="18"/>
                  </w:rPr>
                  <w:t>16 Major</w:t>
                </w:r>
              </w:p>
            </w:tc>
            <w:tc>
              <w:tcPr>
                <w:tcW w:w="1616" w:type="dxa"/>
                <w:shd w:val="clear" w:color="auto" w:fill="FF6600"/>
                <w:vAlign w:val="center"/>
              </w:tcPr>
              <w:p w14:paraId="17351092" w14:textId="77777777" w:rsidR="00612FD0" w:rsidRPr="008E466C" w:rsidRDefault="00612FD0" w:rsidP="00043E2C">
                <w:pPr>
                  <w:tabs>
                    <w:tab w:val="left" w:pos="3435"/>
                  </w:tabs>
                  <w:spacing w:before="0" w:after="0"/>
                  <w:jc w:val="center"/>
                  <w:rPr>
                    <w:sz w:val="18"/>
                  </w:rPr>
                </w:pPr>
                <w:r>
                  <w:rPr>
                    <w:sz w:val="18"/>
                  </w:rPr>
                  <w:t>20 Major</w:t>
                </w:r>
              </w:p>
            </w:tc>
          </w:tr>
          <w:tr w:rsidR="00612FD0" w:rsidRPr="00CD3746" w14:paraId="0C09D0C8" w14:textId="77777777" w:rsidTr="00043E2C">
            <w:trPr>
              <w:trHeight w:val="397"/>
            </w:trPr>
            <w:tc>
              <w:tcPr>
                <w:tcW w:w="1560" w:type="dxa"/>
                <w:shd w:val="clear" w:color="auto" w:fill="F2F2F2" w:themeFill="background1" w:themeFillShade="F2"/>
                <w:vAlign w:val="center"/>
              </w:tcPr>
              <w:p w14:paraId="6E3EAC54" w14:textId="77777777" w:rsidR="00612FD0" w:rsidRPr="00CD3746" w:rsidRDefault="00612FD0" w:rsidP="00043E2C">
                <w:pPr>
                  <w:tabs>
                    <w:tab w:val="left" w:pos="3435"/>
                  </w:tabs>
                  <w:spacing w:before="0" w:after="0" w:line="240" w:lineRule="auto"/>
                  <w:rPr>
                    <w:sz w:val="18"/>
                  </w:rPr>
                </w:pPr>
                <w:r>
                  <w:rPr>
                    <w:sz w:val="18"/>
                  </w:rPr>
                  <w:t>Pr</w:t>
                </w:r>
                <w:r w:rsidRPr="00CD3746">
                  <w:rPr>
                    <w:sz w:val="18"/>
                  </w:rPr>
                  <w:t>obable</w:t>
                </w:r>
              </w:p>
            </w:tc>
            <w:tc>
              <w:tcPr>
                <w:tcW w:w="1615" w:type="dxa"/>
                <w:shd w:val="clear" w:color="auto" w:fill="FFFF00"/>
                <w:vAlign w:val="center"/>
              </w:tcPr>
              <w:p w14:paraId="75660F6B" w14:textId="77777777" w:rsidR="00612FD0" w:rsidRPr="008E466C" w:rsidRDefault="00612FD0" w:rsidP="00043E2C">
                <w:pPr>
                  <w:tabs>
                    <w:tab w:val="left" w:pos="3435"/>
                  </w:tabs>
                  <w:spacing w:before="0" w:after="0"/>
                  <w:jc w:val="center"/>
                  <w:rPr>
                    <w:sz w:val="18"/>
                  </w:rPr>
                </w:pPr>
                <w:r>
                  <w:rPr>
                    <w:sz w:val="18"/>
                  </w:rPr>
                  <w:t>5 Minor</w:t>
                </w:r>
              </w:p>
            </w:tc>
            <w:tc>
              <w:tcPr>
                <w:tcW w:w="1616" w:type="dxa"/>
                <w:shd w:val="clear" w:color="auto" w:fill="FFC000"/>
                <w:vAlign w:val="center"/>
              </w:tcPr>
              <w:p w14:paraId="676A7447" w14:textId="77777777" w:rsidR="00612FD0" w:rsidRPr="008E466C" w:rsidRDefault="00612FD0" w:rsidP="00043E2C">
                <w:pPr>
                  <w:tabs>
                    <w:tab w:val="left" w:pos="3435"/>
                  </w:tabs>
                  <w:spacing w:before="0" w:after="0"/>
                  <w:jc w:val="center"/>
                  <w:rPr>
                    <w:sz w:val="18"/>
                  </w:rPr>
                </w:pPr>
                <w:r>
                  <w:rPr>
                    <w:sz w:val="18"/>
                  </w:rPr>
                  <w:t>10 Concern</w:t>
                </w:r>
              </w:p>
            </w:tc>
            <w:tc>
              <w:tcPr>
                <w:tcW w:w="1616" w:type="dxa"/>
                <w:shd w:val="clear" w:color="auto" w:fill="FFC000"/>
                <w:vAlign w:val="center"/>
              </w:tcPr>
              <w:p w14:paraId="79FBC419" w14:textId="77777777" w:rsidR="00612FD0" w:rsidRPr="008E466C" w:rsidRDefault="00612FD0" w:rsidP="00043E2C">
                <w:pPr>
                  <w:tabs>
                    <w:tab w:val="left" w:pos="3435"/>
                  </w:tabs>
                  <w:spacing w:before="0" w:after="0"/>
                  <w:jc w:val="center"/>
                  <w:rPr>
                    <w:sz w:val="18"/>
                  </w:rPr>
                </w:pPr>
                <w:r>
                  <w:rPr>
                    <w:sz w:val="18"/>
                  </w:rPr>
                  <w:t>15 Concern</w:t>
                </w:r>
              </w:p>
            </w:tc>
            <w:tc>
              <w:tcPr>
                <w:tcW w:w="1616" w:type="dxa"/>
                <w:shd w:val="clear" w:color="auto" w:fill="FF6600"/>
                <w:vAlign w:val="center"/>
              </w:tcPr>
              <w:p w14:paraId="4A9EDA08" w14:textId="77777777" w:rsidR="00612FD0" w:rsidRPr="008E466C" w:rsidRDefault="00612FD0" w:rsidP="00043E2C">
                <w:pPr>
                  <w:tabs>
                    <w:tab w:val="left" w:pos="3435"/>
                  </w:tabs>
                  <w:spacing w:before="0" w:after="0"/>
                  <w:jc w:val="center"/>
                  <w:rPr>
                    <w:sz w:val="18"/>
                  </w:rPr>
                </w:pPr>
                <w:r>
                  <w:rPr>
                    <w:sz w:val="18"/>
                  </w:rPr>
                  <w:t>20 Major</w:t>
                </w:r>
              </w:p>
            </w:tc>
            <w:tc>
              <w:tcPr>
                <w:tcW w:w="1616" w:type="dxa"/>
                <w:shd w:val="clear" w:color="auto" w:fill="FF0000"/>
                <w:vAlign w:val="center"/>
              </w:tcPr>
              <w:p w14:paraId="4B1F54EC" w14:textId="77777777" w:rsidR="00612FD0" w:rsidRPr="008E466C" w:rsidRDefault="00612FD0" w:rsidP="00043E2C">
                <w:pPr>
                  <w:tabs>
                    <w:tab w:val="left" w:pos="3435"/>
                  </w:tabs>
                  <w:spacing w:before="0" w:after="0"/>
                  <w:jc w:val="center"/>
                  <w:rPr>
                    <w:sz w:val="18"/>
                  </w:rPr>
                </w:pPr>
                <w:r>
                  <w:rPr>
                    <w:sz w:val="18"/>
                  </w:rPr>
                  <w:t>25 Extreme</w:t>
                </w:r>
              </w:p>
            </w:tc>
          </w:tr>
        </w:tbl>
        <w:p w14:paraId="6F9B4379" w14:textId="77777777" w:rsidR="00612FD0" w:rsidRDefault="00612FD0" w:rsidP="00612FD0">
          <w:pPr>
            <w:pStyle w:val="Heading02"/>
            <w:spacing w:before="120"/>
            <w:ind w:left="578" w:hanging="578"/>
          </w:pPr>
          <w:bookmarkStart w:id="77" w:name="_Toc355862295"/>
          <w:bookmarkStart w:id="78" w:name="_Toc534806923"/>
          <w:bookmarkStart w:id="79" w:name="_Toc51585178"/>
          <w:r>
            <w:t>Forms &amp; Records</w:t>
          </w:r>
          <w:bookmarkEnd w:id="77"/>
          <w:bookmarkEnd w:id="78"/>
          <w:bookmarkEnd w:id="79"/>
        </w:p>
        <w:p w14:paraId="3278695A" w14:textId="77777777" w:rsidR="00612FD0" w:rsidRDefault="00612FD0" w:rsidP="00612FD0">
          <w:r>
            <w:t>All documentation and records generated by the contract review process is retained and managed in accordance with the Documented Information procedure.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612FD0" w:rsidRPr="00014D6E" w14:paraId="366CAC23" w14:textId="77777777" w:rsidTr="005C73B5">
            <w:trPr>
              <w:trHeight w:val="284"/>
            </w:trPr>
            <w:tc>
              <w:tcPr>
                <w:tcW w:w="9639" w:type="dxa"/>
                <w:shd w:val="clear" w:color="auto" w:fill="69676D"/>
                <w:vAlign w:val="center"/>
              </w:tcPr>
              <w:p w14:paraId="506E66DA" w14:textId="77777777" w:rsidR="00612FD0" w:rsidRPr="000B5C1C" w:rsidRDefault="00612FD0" w:rsidP="00043E2C">
                <w:pPr>
                  <w:pStyle w:val="NoSpacing"/>
                  <w:rPr>
                    <w:rFonts w:ascii="Segoe UI" w:hAnsi="Segoe UI" w:cs="Segoe UI"/>
                    <w:b/>
                    <w:color w:val="FFFFFF" w:themeColor="background1"/>
                    <w:sz w:val="18"/>
                    <w:szCs w:val="18"/>
                  </w:rPr>
                </w:pPr>
                <w:r w:rsidRPr="005C73B5">
                  <w:rPr>
                    <w:rFonts w:ascii="Segoe UI" w:hAnsi="Segoe UI" w:cs="Segoe UI"/>
                    <w:b/>
                    <w:color w:val="FFFFFF" w:themeColor="background1"/>
                    <w:sz w:val="18"/>
                    <w:szCs w:val="18"/>
                  </w:rPr>
                  <w:t>Title &amp; Description</w:t>
                </w:r>
              </w:p>
            </w:tc>
          </w:tr>
          <w:tr w:rsidR="00612FD0" w:rsidRPr="004168CB" w14:paraId="687D354F" w14:textId="77777777" w:rsidTr="00043E2C">
            <w:trPr>
              <w:trHeight w:val="340"/>
            </w:trPr>
            <w:tc>
              <w:tcPr>
                <w:tcW w:w="9639" w:type="dxa"/>
                <w:shd w:val="clear" w:color="auto" w:fill="FFFFFF" w:themeFill="background1"/>
                <w:vAlign w:val="center"/>
              </w:tcPr>
              <w:p w14:paraId="0214869F" w14:textId="77777777" w:rsidR="00612FD0" w:rsidRPr="00F57C84" w:rsidRDefault="00612FD0" w:rsidP="00043E2C">
                <w:pPr>
                  <w:spacing w:before="0" w:after="0"/>
                  <w:rPr>
                    <w:sz w:val="18"/>
                    <w:highlight w:val="green"/>
                  </w:rPr>
                </w:pPr>
                <w:r w:rsidRPr="00F57C84">
                  <w:rPr>
                    <w:sz w:val="18"/>
                    <w:highlight w:val="green"/>
                  </w:rPr>
                  <w:t>Requirements Review Checklist</w:t>
                </w:r>
              </w:p>
            </w:tc>
          </w:tr>
          <w:bookmarkEnd w:id="22"/>
          <w:bookmarkEnd w:id="23"/>
        </w:tbl>
        <w:p w14:paraId="267316B5" w14:textId="77777777" w:rsidR="00612FD0" w:rsidRDefault="00612FD0" w:rsidP="00612FD0">
          <w:pPr>
            <w:autoSpaceDE/>
            <w:autoSpaceDN/>
            <w:adjustRightInd/>
            <w:spacing w:before="0" w:after="0" w:line="240" w:lineRule="auto"/>
            <w:jc w:val="left"/>
          </w:pPr>
        </w:p>
        <w:p w14:paraId="36C20EB6" w14:textId="455CAA2A" w:rsidR="008252DE" w:rsidRDefault="00C263EE" w:rsidP="008252DE"/>
        <w:bookmarkEnd w:id="11" w:displacedByCustomXml="next"/>
        <w:bookmarkEnd w:id="10" w:displacedByCustomXml="next"/>
      </w:sdtContent>
    </w:sdt>
    <w:bookmarkEnd w:id="9" w:displacedByCustomXml="prev"/>
    <w:bookmarkEnd w:id="8" w:displacedByCustomXml="prev"/>
    <w:bookmarkEnd w:id="7" w:displacedByCustomXml="prev"/>
    <w:bookmarkEnd w:id="6" w:displacedByCustomXml="prev"/>
    <w:bookmarkEnd w:id="5" w:displacedByCustomXml="prev"/>
    <w:bookmarkEnd w:id="0" w:displacedByCustomXml="prev"/>
    <w:sectPr w:rsidR="008252DE"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02E13" w14:textId="77777777" w:rsidR="00514317" w:rsidRDefault="00514317" w:rsidP="0007745A">
      <w:r>
        <w:separator/>
      </w:r>
    </w:p>
    <w:p w14:paraId="57843C3C" w14:textId="77777777" w:rsidR="00514317" w:rsidRDefault="00514317" w:rsidP="0007745A"/>
    <w:p w14:paraId="07079F85" w14:textId="77777777" w:rsidR="00514317" w:rsidRDefault="00514317" w:rsidP="0007745A"/>
  </w:endnote>
  <w:endnote w:type="continuationSeparator" w:id="0">
    <w:p w14:paraId="131F9EDF" w14:textId="77777777" w:rsidR="00514317" w:rsidRDefault="00514317" w:rsidP="0007745A">
      <w:r>
        <w:continuationSeparator/>
      </w:r>
    </w:p>
    <w:p w14:paraId="3F1E8AA2" w14:textId="77777777" w:rsidR="00514317" w:rsidRDefault="00514317" w:rsidP="0007745A"/>
    <w:p w14:paraId="11B9367B" w14:textId="77777777" w:rsidR="00514317" w:rsidRDefault="00514317"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38D9D" w14:textId="77777777" w:rsidR="00AC58BF" w:rsidRPr="003C43C0" w:rsidRDefault="00AC58BF"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AC58BF" w:rsidRPr="00CE596B" w14:paraId="0F2339CE" w14:textId="77777777" w:rsidTr="00B4022C">
      <w:trPr>
        <w:trHeight w:hRule="exact" w:val="288"/>
      </w:trPr>
      <w:tc>
        <w:tcPr>
          <w:tcW w:w="1418" w:type="dxa"/>
          <w:vAlign w:val="center"/>
        </w:tcPr>
        <w:p w14:paraId="00BC88A5" w14:textId="77777777" w:rsidR="00AC58BF" w:rsidRPr="0007745A" w:rsidRDefault="00AC58BF"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BD2D5CA" w14:textId="77777777" w:rsidR="00AC58BF" w:rsidRPr="0007745A" w:rsidRDefault="00AC58BF" w:rsidP="0007745A">
          <w:pPr>
            <w:pStyle w:val="Footer"/>
            <w:spacing w:before="0" w:after="0" w:line="240" w:lineRule="auto"/>
            <w:rPr>
              <w:color w:val="808080" w:themeColor="background1" w:themeShade="80"/>
              <w:sz w:val="18"/>
            </w:rPr>
          </w:pPr>
        </w:p>
      </w:tc>
      <w:tc>
        <w:tcPr>
          <w:tcW w:w="4003" w:type="dxa"/>
          <w:vAlign w:val="center"/>
        </w:tcPr>
        <w:p w14:paraId="42609AE6" w14:textId="77777777" w:rsidR="00AC58BF" w:rsidRPr="00BF4F1B" w:rsidRDefault="00AC58BF" w:rsidP="0007745A">
          <w:pPr>
            <w:pStyle w:val="Footer"/>
            <w:spacing w:before="0" w:after="0" w:line="240" w:lineRule="auto"/>
            <w:jc w:val="right"/>
            <w:rPr>
              <w:b/>
              <w:i/>
              <w:color w:val="808080" w:themeColor="background1" w:themeShade="80"/>
              <w:sz w:val="18"/>
            </w:rPr>
          </w:pPr>
          <w:r w:rsidRPr="00BF4F1B">
            <w:rPr>
              <w:rStyle w:val="PageNumber"/>
              <w:b/>
              <w:i/>
              <w:color w:val="auto"/>
              <w:sz w:val="18"/>
            </w:rPr>
            <w:t xml:space="preserve">Page </w:t>
          </w:r>
          <w:r w:rsidRPr="00BF4F1B">
            <w:rPr>
              <w:rStyle w:val="PageNumber"/>
              <w:b/>
              <w:i/>
              <w:color w:val="auto"/>
              <w:sz w:val="18"/>
            </w:rPr>
            <w:fldChar w:fldCharType="begin"/>
          </w:r>
          <w:r w:rsidRPr="00BF4F1B">
            <w:rPr>
              <w:rStyle w:val="PageNumber"/>
              <w:b/>
              <w:i/>
              <w:color w:val="auto"/>
              <w:sz w:val="18"/>
            </w:rPr>
            <w:instrText xml:space="preserve"> PAGE </w:instrText>
          </w:r>
          <w:r w:rsidRPr="00BF4F1B">
            <w:rPr>
              <w:rStyle w:val="PageNumber"/>
              <w:b/>
              <w:i/>
              <w:color w:val="auto"/>
              <w:sz w:val="18"/>
            </w:rPr>
            <w:fldChar w:fldCharType="separate"/>
          </w:r>
          <w:r w:rsidR="008039AD">
            <w:rPr>
              <w:rStyle w:val="PageNumber"/>
              <w:b/>
              <w:i/>
              <w:noProof/>
              <w:color w:val="auto"/>
              <w:sz w:val="18"/>
            </w:rPr>
            <w:t>1</w:t>
          </w:r>
          <w:r w:rsidRPr="00BF4F1B">
            <w:rPr>
              <w:rStyle w:val="PageNumber"/>
              <w:b/>
              <w:i/>
              <w:color w:val="auto"/>
              <w:sz w:val="18"/>
            </w:rPr>
            <w:fldChar w:fldCharType="end"/>
          </w:r>
          <w:r w:rsidRPr="00BF4F1B">
            <w:rPr>
              <w:rStyle w:val="PageNumber"/>
              <w:b/>
              <w:i/>
              <w:color w:val="auto"/>
              <w:sz w:val="18"/>
            </w:rPr>
            <w:t xml:space="preserve"> of </w:t>
          </w:r>
          <w:r w:rsidRPr="00BF4F1B">
            <w:rPr>
              <w:rStyle w:val="PageNumber"/>
              <w:b/>
              <w:i/>
              <w:color w:val="auto"/>
              <w:sz w:val="18"/>
            </w:rPr>
            <w:fldChar w:fldCharType="begin"/>
          </w:r>
          <w:r w:rsidRPr="00BF4F1B">
            <w:rPr>
              <w:rStyle w:val="PageNumber"/>
              <w:b/>
              <w:i/>
              <w:color w:val="auto"/>
              <w:sz w:val="18"/>
            </w:rPr>
            <w:instrText xml:space="preserve"> NUMPAGES </w:instrText>
          </w:r>
          <w:r w:rsidRPr="00BF4F1B">
            <w:rPr>
              <w:rStyle w:val="PageNumber"/>
              <w:b/>
              <w:i/>
              <w:color w:val="auto"/>
              <w:sz w:val="18"/>
            </w:rPr>
            <w:fldChar w:fldCharType="separate"/>
          </w:r>
          <w:r w:rsidR="008039AD">
            <w:rPr>
              <w:rStyle w:val="PageNumber"/>
              <w:b/>
              <w:i/>
              <w:noProof/>
              <w:color w:val="auto"/>
              <w:sz w:val="18"/>
            </w:rPr>
            <w:t>9</w:t>
          </w:r>
          <w:r w:rsidRPr="00BF4F1B">
            <w:rPr>
              <w:rStyle w:val="PageNumber"/>
              <w:b/>
              <w:i/>
              <w:color w:val="auto"/>
              <w:sz w:val="18"/>
            </w:rPr>
            <w:fldChar w:fldCharType="end"/>
          </w:r>
        </w:p>
      </w:tc>
    </w:tr>
  </w:tbl>
  <w:p w14:paraId="556D5BEA" w14:textId="77777777" w:rsidR="00AC58BF" w:rsidRPr="003C43C0" w:rsidRDefault="00AC58BF" w:rsidP="0007745A">
    <w:pPr>
      <w:pStyle w:val="Footer"/>
    </w:pPr>
  </w:p>
  <w:p w14:paraId="5F6C162B" w14:textId="77777777" w:rsidR="00AC58BF" w:rsidRDefault="00AC58BF"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A570E" w14:textId="77777777" w:rsidR="00514317" w:rsidRDefault="00514317" w:rsidP="0007745A">
      <w:r>
        <w:separator/>
      </w:r>
    </w:p>
    <w:p w14:paraId="0B0A7653" w14:textId="77777777" w:rsidR="00514317" w:rsidRDefault="00514317" w:rsidP="0007745A"/>
    <w:p w14:paraId="2B6A1782" w14:textId="77777777" w:rsidR="00514317" w:rsidRDefault="00514317" w:rsidP="0007745A"/>
  </w:footnote>
  <w:footnote w:type="continuationSeparator" w:id="0">
    <w:p w14:paraId="53B3795B" w14:textId="77777777" w:rsidR="00514317" w:rsidRDefault="00514317" w:rsidP="0007745A">
      <w:r>
        <w:continuationSeparator/>
      </w:r>
    </w:p>
    <w:p w14:paraId="274386F4" w14:textId="77777777" w:rsidR="00514317" w:rsidRDefault="00514317" w:rsidP="0007745A"/>
    <w:p w14:paraId="649D11E2" w14:textId="77777777" w:rsidR="00514317" w:rsidRDefault="00514317"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AC58BF" w14:paraId="3C29ACD1" w14:textId="77777777">
      <w:trPr>
        <w:trHeight w:val="556"/>
      </w:trPr>
      <w:tc>
        <w:tcPr>
          <w:tcW w:w="4261" w:type="dxa"/>
          <w:vAlign w:val="center"/>
        </w:tcPr>
        <w:p w14:paraId="37D25D96" w14:textId="77777777" w:rsidR="00AC58BF" w:rsidRPr="004D790D" w:rsidRDefault="00AC58BF" w:rsidP="0007745A">
          <w:pPr>
            <w:pStyle w:val="Header"/>
          </w:pPr>
          <w:r w:rsidRPr="004D790D">
            <w:t>Insert company name/logo here</w:t>
          </w:r>
        </w:p>
      </w:tc>
      <w:tc>
        <w:tcPr>
          <w:tcW w:w="4261" w:type="dxa"/>
          <w:vAlign w:val="center"/>
        </w:tcPr>
        <w:p w14:paraId="1C5D238E" w14:textId="77777777" w:rsidR="00AC58BF" w:rsidRPr="004D790D" w:rsidRDefault="00AC58BF" w:rsidP="0007745A">
          <w:pPr>
            <w:pStyle w:val="Header"/>
          </w:pPr>
          <w:r w:rsidRPr="004D790D">
            <w:t>Quality Manual</w:t>
          </w:r>
        </w:p>
      </w:tc>
    </w:tr>
  </w:tbl>
  <w:p w14:paraId="25D7AA8A" w14:textId="77777777" w:rsidR="00AC58BF" w:rsidRDefault="00C263EE" w:rsidP="0007745A">
    <w:pPr>
      <w:rPr>
        <w:lang w:val="en-US"/>
      </w:rPr>
    </w:pPr>
    <w:r>
      <w:rPr>
        <w:lang w:val="en-US"/>
      </w:rPr>
      <w:pict w14:anchorId="0704117D">
        <v:rect id="_x0000_i1025" style="width:415.3pt;height:1.5pt" o:hralign="center" o:hrstd="t" o:hr="t" fillcolor="#aca899" stroked="f"/>
      </w:pict>
    </w:r>
  </w:p>
  <w:p w14:paraId="5DB63717" w14:textId="77777777" w:rsidR="00AC58BF" w:rsidRPr="00283348" w:rsidRDefault="00AC58BF" w:rsidP="0007745A">
    <w:pPr>
      <w:pStyle w:val="Header"/>
    </w:pPr>
    <w:r w:rsidRPr="00283348">
      <w:t>Introduction</w:t>
    </w:r>
  </w:p>
  <w:p w14:paraId="326C47B8" w14:textId="77777777" w:rsidR="00AC58BF" w:rsidRDefault="00AC58BF" w:rsidP="0007745A">
    <w:pPr>
      <w:pStyle w:val="Header"/>
    </w:pPr>
  </w:p>
  <w:p w14:paraId="7F0839ED" w14:textId="77777777" w:rsidR="00AC58BF" w:rsidRDefault="00AC58BF"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C58BF" w:rsidRPr="00E119F4" w14:paraId="3310471A" w14:textId="77777777" w:rsidTr="00B4022C">
      <w:trPr>
        <w:trHeight w:hRule="exact" w:val="475"/>
      </w:trPr>
      <w:tc>
        <w:tcPr>
          <w:tcW w:w="3686" w:type="dxa"/>
          <w:vMerge w:val="restart"/>
          <w:vAlign w:val="center"/>
        </w:tcPr>
        <w:p w14:paraId="0735E100" w14:textId="35310823" w:rsidR="00AC58BF" w:rsidRPr="004C1A3F" w:rsidRDefault="00E10B60" w:rsidP="0094519C">
          <w:pPr>
            <w:pStyle w:val="Footer"/>
            <w:spacing w:before="0" w:after="0" w:line="240" w:lineRule="auto"/>
            <w:jc w:val="left"/>
          </w:pPr>
          <w:r>
            <w:rPr>
              <w:noProof/>
              <w:bdr w:val="none" w:sz="0" w:space="0" w:color="auto" w:frame="1"/>
            </w:rPr>
            <w:drawing>
              <wp:inline distT="0" distB="0" distL="0" distR="0" wp14:anchorId="3511E402" wp14:editId="0A64EA89">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3905702D" w14:textId="77777777" w:rsidR="00AC58BF" w:rsidRDefault="00A47EFF"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20AD4A83" w14:textId="77777777" w:rsidR="00AC58BF" w:rsidRPr="00745BBC" w:rsidRDefault="00AC58BF" w:rsidP="0007745A">
          <w:pPr>
            <w:pStyle w:val="Footer"/>
            <w:spacing w:before="0" w:after="0" w:line="240" w:lineRule="auto"/>
            <w:jc w:val="right"/>
            <w:rPr>
              <w:rStyle w:val="PageNumber"/>
              <w:sz w:val="18"/>
              <w:szCs w:val="16"/>
            </w:rPr>
          </w:pPr>
        </w:p>
      </w:tc>
    </w:tr>
    <w:tr w:rsidR="00AC58BF" w:rsidRPr="00E119F4" w14:paraId="7151A252" w14:textId="77777777" w:rsidTr="00B4022C">
      <w:trPr>
        <w:trHeight w:hRule="exact" w:val="424"/>
      </w:trPr>
      <w:tc>
        <w:tcPr>
          <w:tcW w:w="3686" w:type="dxa"/>
          <w:vMerge/>
          <w:vAlign w:val="center"/>
        </w:tcPr>
        <w:p w14:paraId="12847D2D" w14:textId="77777777" w:rsidR="00AC58BF" w:rsidRPr="00745BBC" w:rsidRDefault="00AC58BF" w:rsidP="0007745A">
          <w:pPr>
            <w:pStyle w:val="Footer"/>
          </w:pPr>
        </w:p>
      </w:tc>
      <w:tc>
        <w:tcPr>
          <w:tcW w:w="6129" w:type="dxa"/>
          <w:vAlign w:val="center"/>
        </w:tcPr>
        <w:p w14:paraId="7FC2DAD2" w14:textId="5AFB0DD2" w:rsidR="00AC58BF" w:rsidRPr="00D1480E" w:rsidRDefault="00612FD0" w:rsidP="00745B55">
          <w:pPr>
            <w:pStyle w:val="Header"/>
            <w:tabs>
              <w:tab w:val="left" w:pos="2580"/>
              <w:tab w:val="left" w:pos="2985"/>
            </w:tabs>
            <w:spacing w:before="0" w:after="0" w:line="240" w:lineRule="auto"/>
            <w:jc w:val="right"/>
            <w:rPr>
              <w:rFonts w:ascii="Arial" w:hAnsi="Arial"/>
              <w:b/>
              <w:color w:val="CEB966" w:themeColor="accent1"/>
            </w:rPr>
          </w:pPr>
          <w:r w:rsidRPr="00612FD0">
            <w:rPr>
              <w:rFonts w:ascii="Arial" w:hAnsi="Arial"/>
              <w:b/>
              <w:color w:val="808080" w:themeColor="background1" w:themeShade="80"/>
              <w:sz w:val="24"/>
            </w:rPr>
            <w:t>Contract Review</w:t>
          </w:r>
          <w:r w:rsidR="008252DE" w:rsidRPr="008252DE">
            <w:rPr>
              <w:rFonts w:ascii="Arial" w:hAnsi="Arial"/>
              <w:b/>
              <w:color w:val="808080" w:themeColor="background1" w:themeShade="80"/>
              <w:sz w:val="24"/>
            </w:rPr>
            <w:t xml:space="preserve"> Procedure</w:t>
          </w:r>
        </w:p>
      </w:tc>
    </w:tr>
  </w:tbl>
  <w:p w14:paraId="63CD23B1" w14:textId="77777777" w:rsidR="00AC58BF" w:rsidRPr="00E7550B" w:rsidRDefault="00AC58BF"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42190C"/>
    <w:multiLevelType w:val="hybridMultilevel"/>
    <w:tmpl w:val="2DFCA41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2465F"/>
    <w:multiLevelType w:val="hybridMultilevel"/>
    <w:tmpl w:val="CE0C4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92FB6"/>
    <w:multiLevelType w:val="hybridMultilevel"/>
    <w:tmpl w:val="344CD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2A1B7D"/>
    <w:multiLevelType w:val="hybridMultilevel"/>
    <w:tmpl w:val="9EE06D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52FDD"/>
    <w:multiLevelType w:val="hybridMultilevel"/>
    <w:tmpl w:val="FBA819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E253B"/>
    <w:multiLevelType w:val="hybridMultilevel"/>
    <w:tmpl w:val="E4E011B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FE2AFD"/>
    <w:multiLevelType w:val="hybridMultilevel"/>
    <w:tmpl w:val="C7C6A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FF700D"/>
    <w:multiLevelType w:val="hybridMultilevel"/>
    <w:tmpl w:val="EA2A0B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1FEF5D7A"/>
    <w:multiLevelType w:val="hybridMultilevel"/>
    <w:tmpl w:val="BBEA96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DC4783"/>
    <w:multiLevelType w:val="hybridMultilevel"/>
    <w:tmpl w:val="773A7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F52F09"/>
    <w:multiLevelType w:val="hybridMultilevel"/>
    <w:tmpl w:val="52CE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25549"/>
    <w:multiLevelType w:val="hybridMultilevel"/>
    <w:tmpl w:val="2D989F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3F414D"/>
    <w:multiLevelType w:val="hybridMultilevel"/>
    <w:tmpl w:val="E9CCDF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DE24AB"/>
    <w:multiLevelType w:val="hybridMultilevel"/>
    <w:tmpl w:val="CA98BC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2E2C8A"/>
    <w:multiLevelType w:val="hybridMultilevel"/>
    <w:tmpl w:val="CB0CFE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8D5A21"/>
    <w:multiLevelType w:val="hybridMultilevel"/>
    <w:tmpl w:val="F9AE3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F5706"/>
    <w:multiLevelType w:val="hybridMultilevel"/>
    <w:tmpl w:val="80828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8838EE"/>
    <w:multiLevelType w:val="hybridMultilevel"/>
    <w:tmpl w:val="7B26E6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6D688C"/>
    <w:multiLevelType w:val="hybridMultilevel"/>
    <w:tmpl w:val="387E9E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428B0AD5"/>
    <w:multiLevelType w:val="hybridMultilevel"/>
    <w:tmpl w:val="7F52D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C80013"/>
    <w:multiLevelType w:val="hybridMultilevel"/>
    <w:tmpl w:val="14B832B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D7B4A"/>
    <w:multiLevelType w:val="hybridMultilevel"/>
    <w:tmpl w:val="A802B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351B00"/>
    <w:multiLevelType w:val="hybridMultilevel"/>
    <w:tmpl w:val="E6E2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91BAE"/>
    <w:multiLevelType w:val="hybridMultilevel"/>
    <w:tmpl w:val="3C6C6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8403EB"/>
    <w:multiLevelType w:val="hybridMultilevel"/>
    <w:tmpl w:val="E3F4852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35F5C"/>
    <w:multiLevelType w:val="hybridMultilevel"/>
    <w:tmpl w:val="A802B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28714F"/>
    <w:multiLevelType w:val="hybridMultilevel"/>
    <w:tmpl w:val="7298C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185925"/>
    <w:multiLevelType w:val="hybridMultilevel"/>
    <w:tmpl w:val="5134C8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1A08B6"/>
    <w:multiLevelType w:val="hybridMultilevel"/>
    <w:tmpl w:val="D3867B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C36C34"/>
    <w:multiLevelType w:val="hybridMultilevel"/>
    <w:tmpl w:val="B85E75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F51B9D"/>
    <w:multiLevelType w:val="hybridMultilevel"/>
    <w:tmpl w:val="48E2803C"/>
    <w:lvl w:ilvl="0" w:tplc="6960F6D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E7040D"/>
    <w:multiLevelType w:val="hybridMultilevel"/>
    <w:tmpl w:val="43D47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8B6332"/>
    <w:multiLevelType w:val="hybridMultilevel"/>
    <w:tmpl w:val="A1444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DD2E28"/>
    <w:multiLevelType w:val="multilevel"/>
    <w:tmpl w:val="5C06C60C"/>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781D3751"/>
    <w:multiLevelType w:val="hybridMultilevel"/>
    <w:tmpl w:val="CEECCB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C42A7"/>
    <w:multiLevelType w:val="hybridMultilevel"/>
    <w:tmpl w:val="A932572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51ED4"/>
    <w:multiLevelType w:val="hybridMultilevel"/>
    <w:tmpl w:val="E9CA96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B7512A"/>
    <w:multiLevelType w:val="hybridMultilevel"/>
    <w:tmpl w:val="FAB6C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560769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340817435">
    <w:abstractNumId w:val="38"/>
  </w:num>
  <w:num w:numId="3" w16cid:durableId="826434891">
    <w:abstractNumId w:val="16"/>
  </w:num>
  <w:num w:numId="4" w16cid:durableId="1627852124">
    <w:abstractNumId w:val="37"/>
  </w:num>
  <w:num w:numId="5" w16cid:durableId="812914480">
    <w:abstractNumId w:val="34"/>
    <w:lvlOverride w:ilvl="0">
      <w:startOverride w:val="1"/>
    </w:lvlOverride>
  </w:num>
  <w:num w:numId="6" w16cid:durableId="1985700554">
    <w:abstractNumId w:val="12"/>
  </w:num>
  <w:num w:numId="7" w16cid:durableId="2054307120">
    <w:abstractNumId w:val="13"/>
  </w:num>
  <w:num w:numId="8" w16cid:durableId="251936164">
    <w:abstractNumId w:val="10"/>
  </w:num>
  <w:num w:numId="9" w16cid:durableId="1316184438">
    <w:abstractNumId w:val="26"/>
  </w:num>
  <w:num w:numId="10" w16cid:durableId="129638594">
    <w:abstractNumId w:val="22"/>
  </w:num>
  <w:num w:numId="11" w16cid:durableId="1589970519">
    <w:abstractNumId w:val="9"/>
  </w:num>
  <w:num w:numId="12" w16cid:durableId="1079403225">
    <w:abstractNumId w:val="19"/>
  </w:num>
  <w:num w:numId="13" w16cid:durableId="146433855">
    <w:abstractNumId w:val="4"/>
  </w:num>
  <w:num w:numId="14" w16cid:durableId="2083679654">
    <w:abstractNumId w:val="18"/>
  </w:num>
  <w:num w:numId="15" w16cid:durableId="859929209">
    <w:abstractNumId w:val="3"/>
  </w:num>
  <w:num w:numId="16" w16cid:durableId="858159883">
    <w:abstractNumId w:val="20"/>
  </w:num>
  <w:num w:numId="17" w16cid:durableId="1527671183">
    <w:abstractNumId w:val="5"/>
  </w:num>
  <w:num w:numId="18" w16cid:durableId="1262176283">
    <w:abstractNumId w:val="31"/>
  </w:num>
  <w:num w:numId="19" w16cid:durableId="800076056">
    <w:abstractNumId w:val="30"/>
  </w:num>
  <w:num w:numId="20" w16cid:durableId="2029332048">
    <w:abstractNumId w:val="27"/>
  </w:num>
  <w:num w:numId="21" w16cid:durableId="2134707354">
    <w:abstractNumId w:val="21"/>
  </w:num>
  <w:num w:numId="22" w16cid:durableId="1805007106">
    <w:abstractNumId w:val="42"/>
  </w:num>
  <w:num w:numId="23" w16cid:durableId="860244712">
    <w:abstractNumId w:val="24"/>
  </w:num>
  <w:num w:numId="24" w16cid:durableId="547107088">
    <w:abstractNumId w:val="40"/>
  </w:num>
  <w:num w:numId="25" w16cid:durableId="1081633880">
    <w:abstractNumId w:val="1"/>
  </w:num>
  <w:num w:numId="26" w16cid:durableId="200942134">
    <w:abstractNumId w:val="35"/>
  </w:num>
  <w:num w:numId="27" w16cid:durableId="1940063297">
    <w:abstractNumId w:val="28"/>
  </w:num>
  <w:num w:numId="28" w16cid:durableId="316808235">
    <w:abstractNumId w:val="14"/>
  </w:num>
  <w:num w:numId="29" w16cid:durableId="740635543">
    <w:abstractNumId w:val="17"/>
  </w:num>
  <w:num w:numId="30" w16cid:durableId="1979452632">
    <w:abstractNumId w:val="41"/>
  </w:num>
  <w:num w:numId="31" w16cid:durableId="1346397436">
    <w:abstractNumId w:val="23"/>
  </w:num>
  <w:num w:numId="32" w16cid:durableId="739790359">
    <w:abstractNumId w:val="36"/>
  </w:num>
  <w:num w:numId="33" w16cid:durableId="971595415">
    <w:abstractNumId w:val="32"/>
  </w:num>
  <w:num w:numId="34" w16cid:durableId="173738099">
    <w:abstractNumId w:val="7"/>
  </w:num>
  <w:num w:numId="35" w16cid:durableId="2061785921">
    <w:abstractNumId w:val="11"/>
  </w:num>
  <w:num w:numId="36" w16cid:durableId="1306157302">
    <w:abstractNumId w:val="2"/>
  </w:num>
  <w:num w:numId="37" w16cid:durableId="1050618748">
    <w:abstractNumId w:val="8"/>
  </w:num>
  <w:num w:numId="38" w16cid:durableId="929895702">
    <w:abstractNumId w:val="15"/>
  </w:num>
  <w:num w:numId="39" w16cid:durableId="1185559774">
    <w:abstractNumId w:val="29"/>
  </w:num>
  <w:num w:numId="40" w16cid:durableId="396974124">
    <w:abstractNumId w:val="25"/>
  </w:num>
  <w:num w:numId="41" w16cid:durableId="2006737076">
    <w:abstractNumId w:val="6"/>
  </w:num>
  <w:num w:numId="42" w16cid:durableId="539899958">
    <w:abstractNumId w:val="33"/>
  </w:num>
  <w:num w:numId="43" w16cid:durableId="1338920102">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5495"/>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613C6"/>
    <w:rsid w:val="00061400"/>
    <w:rsid w:val="00061615"/>
    <w:rsid w:val="0006314E"/>
    <w:rsid w:val="00063C11"/>
    <w:rsid w:val="00063D01"/>
    <w:rsid w:val="00063D23"/>
    <w:rsid w:val="000670EE"/>
    <w:rsid w:val="0006789F"/>
    <w:rsid w:val="000701FB"/>
    <w:rsid w:val="00070BE9"/>
    <w:rsid w:val="000721D8"/>
    <w:rsid w:val="000725AF"/>
    <w:rsid w:val="00073EC2"/>
    <w:rsid w:val="0007425C"/>
    <w:rsid w:val="0007625F"/>
    <w:rsid w:val="00076595"/>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13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2CB9"/>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0269"/>
    <w:rsid w:val="00151C5C"/>
    <w:rsid w:val="00152D3C"/>
    <w:rsid w:val="0015332F"/>
    <w:rsid w:val="00153538"/>
    <w:rsid w:val="00153E0E"/>
    <w:rsid w:val="00154852"/>
    <w:rsid w:val="00155C03"/>
    <w:rsid w:val="00156733"/>
    <w:rsid w:val="00157D6E"/>
    <w:rsid w:val="00161833"/>
    <w:rsid w:val="0016270C"/>
    <w:rsid w:val="001636D3"/>
    <w:rsid w:val="0016544C"/>
    <w:rsid w:val="0016566B"/>
    <w:rsid w:val="00165C74"/>
    <w:rsid w:val="001670F1"/>
    <w:rsid w:val="001673B6"/>
    <w:rsid w:val="00167A44"/>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22F"/>
    <w:rsid w:val="001E72DC"/>
    <w:rsid w:val="001E7618"/>
    <w:rsid w:val="001E7A81"/>
    <w:rsid w:val="001F14A6"/>
    <w:rsid w:val="001F19DC"/>
    <w:rsid w:val="001F2899"/>
    <w:rsid w:val="001F2B32"/>
    <w:rsid w:val="001F3422"/>
    <w:rsid w:val="001F3CB4"/>
    <w:rsid w:val="001F4FAB"/>
    <w:rsid w:val="001F53D0"/>
    <w:rsid w:val="001F7562"/>
    <w:rsid w:val="00200B07"/>
    <w:rsid w:val="00201CD7"/>
    <w:rsid w:val="00203E94"/>
    <w:rsid w:val="0020428E"/>
    <w:rsid w:val="0020490B"/>
    <w:rsid w:val="00211EE6"/>
    <w:rsid w:val="0021373C"/>
    <w:rsid w:val="0021481B"/>
    <w:rsid w:val="00214B4D"/>
    <w:rsid w:val="00215E01"/>
    <w:rsid w:val="0021731B"/>
    <w:rsid w:val="00217509"/>
    <w:rsid w:val="00222513"/>
    <w:rsid w:val="00223E71"/>
    <w:rsid w:val="002241CC"/>
    <w:rsid w:val="002249F6"/>
    <w:rsid w:val="00227156"/>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9F9"/>
    <w:rsid w:val="0027519F"/>
    <w:rsid w:val="00275712"/>
    <w:rsid w:val="00275E2E"/>
    <w:rsid w:val="00276641"/>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28"/>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E30"/>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0F93"/>
    <w:rsid w:val="0035236B"/>
    <w:rsid w:val="00352EAE"/>
    <w:rsid w:val="0035329D"/>
    <w:rsid w:val="0035375A"/>
    <w:rsid w:val="00353C7E"/>
    <w:rsid w:val="00354BD5"/>
    <w:rsid w:val="00357350"/>
    <w:rsid w:val="003578BD"/>
    <w:rsid w:val="0036249B"/>
    <w:rsid w:val="00362CAF"/>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49"/>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A04D1"/>
    <w:rsid w:val="003A0B48"/>
    <w:rsid w:val="003A1523"/>
    <w:rsid w:val="003A2BD1"/>
    <w:rsid w:val="003A2BFF"/>
    <w:rsid w:val="003A2D47"/>
    <w:rsid w:val="003A3019"/>
    <w:rsid w:val="003A3616"/>
    <w:rsid w:val="003A3A8C"/>
    <w:rsid w:val="003A4058"/>
    <w:rsid w:val="003A405B"/>
    <w:rsid w:val="003A4BB9"/>
    <w:rsid w:val="003A596E"/>
    <w:rsid w:val="003A65D5"/>
    <w:rsid w:val="003A68BF"/>
    <w:rsid w:val="003A733A"/>
    <w:rsid w:val="003A7860"/>
    <w:rsid w:val="003A7943"/>
    <w:rsid w:val="003B0304"/>
    <w:rsid w:val="003B0A79"/>
    <w:rsid w:val="003B0D95"/>
    <w:rsid w:val="003B1DC1"/>
    <w:rsid w:val="003B2CF0"/>
    <w:rsid w:val="003B31AB"/>
    <w:rsid w:val="003B40DD"/>
    <w:rsid w:val="003B510B"/>
    <w:rsid w:val="003C208D"/>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678F"/>
    <w:rsid w:val="00487FCA"/>
    <w:rsid w:val="00490037"/>
    <w:rsid w:val="00490E0B"/>
    <w:rsid w:val="00490EFA"/>
    <w:rsid w:val="0049129E"/>
    <w:rsid w:val="0049142C"/>
    <w:rsid w:val="004914FA"/>
    <w:rsid w:val="00491828"/>
    <w:rsid w:val="00491AB8"/>
    <w:rsid w:val="00491D30"/>
    <w:rsid w:val="00492FEA"/>
    <w:rsid w:val="0049412C"/>
    <w:rsid w:val="004946E2"/>
    <w:rsid w:val="00494732"/>
    <w:rsid w:val="00495F77"/>
    <w:rsid w:val="0049652B"/>
    <w:rsid w:val="00496815"/>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7FE"/>
    <w:rsid w:val="00505B2E"/>
    <w:rsid w:val="00505EAD"/>
    <w:rsid w:val="00506604"/>
    <w:rsid w:val="00507804"/>
    <w:rsid w:val="00507A62"/>
    <w:rsid w:val="00511C2C"/>
    <w:rsid w:val="0051277D"/>
    <w:rsid w:val="00512D97"/>
    <w:rsid w:val="00512EEB"/>
    <w:rsid w:val="0051391B"/>
    <w:rsid w:val="00513C50"/>
    <w:rsid w:val="00513E71"/>
    <w:rsid w:val="00514317"/>
    <w:rsid w:val="00514651"/>
    <w:rsid w:val="005147F1"/>
    <w:rsid w:val="00515469"/>
    <w:rsid w:val="00517A83"/>
    <w:rsid w:val="00517D3E"/>
    <w:rsid w:val="00522916"/>
    <w:rsid w:val="00522DA2"/>
    <w:rsid w:val="00522EDF"/>
    <w:rsid w:val="0052356A"/>
    <w:rsid w:val="005251FB"/>
    <w:rsid w:val="00527F31"/>
    <w:rsid w:val="005321AD"/>
    <w:rsid w:val="00533A5B"/>
    <w:rsid w:val="00533C69"/>
    <w:rsid w:val="00534079"/>
    <w:rsid w:val="0053441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C73B5"/>
    <w:rsid w:val="005D03C5"/>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E7B38"/>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2F6F"/>
    <w:rsid w:val="006038DD"/>
    <w:rsid w:val="00603C9C"/>
    <w:rsid w:val="006046A9"/>
    <w:rsid w:val="006049A2"/>
    <w:rsid w:val="00605020"/>
    <w:rsid w:val="00605E01"/>
    <w:rsid w:val="00606EC0"/>
    <w:rsid w:val="006075DD"/>
    <w:rsid w:val="00610300"/>
    <w:rsid w:val="00610A3C"/>
    <w:rsid w:val="0061154F"/>
    <w:rsid w:val="00611CA1"/>
    <w:rsid w:val="006125DC"/>
    <w:rsid w:val="00612FD0"/>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3703"/>
    <w:rsid w:val="006444A1"/>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62BF"/>
    <w:rsid w:val="006811FE"/>
    <w:rsid w:val="0068276A"/>
    <w:rsid w:val="00682DCB"/>
    <w:rsid w:val="006835E1"/>
    <w:rsid w:val="00683BD1"/>
    <w:rsid w:val="00683C89"/>
    <w:rsid w:val="00683DCE"/>
    <w:rsid w:val="00684169"/>
    <w:rsid w:val="00685C52"/>
    <w:rsid w:val="00686174"/>
    <w:rsid w:val="006867B1"/>
    <w:rsid w:val="00686D27"/>
    <w:rsid w:val="00686DB7"/>
    <w:rsid w:val="006871C4"/>
    <w:rsid w:val="00687828"/>
    <w:rsid w:val="00687B11"/>
    <w:rsid w:val="00687E7B"/>
    <w:rsid w:val="006907A2"/>
    <w:rsid w:val="006914F4"/>
    <w:rsid w:val="00693CCF"/>
    <w:rsid w:val="00693D1D"/>
    <w:rsid w:val="00693EE1"/>
    <w:rsid w:val="00694FEE"/>
    <w:rsid w:val="00696412"/>
    <w:rsid w:val="00696F5F"/>
    <w:rsid w:val="006973D3"/>
    <w:rsid w:val="006A014E"/>
    <w:rsid w:val="006A0202"/>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874"/>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6B12"/>
    <w:rsid w:val="006E7962"/>
    <w:rsid w:val="006F0A1C"/>
    <w:rsid w:val="006F123B"/>
    <w:rsid w:val="006F13C2"/>
    <w:rsid w:val="006F1A36"/>
    <w:rsid w:val="006F1FCD"/>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0559"/>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1D2B"/>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48E4"/>
    <w:rsid w:val="00755AAF"/>
    <w:rsid w:val="00755B17"/>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1DE5"/>
    <w:rsid w:val="00782E0D"/>
    <w:rsid w:val="007840C3"/>
    <w:rsid w:val="00784B62"/>
    <w:rsid w:val="00784EC6"/>
    <w:rsid w:val="00785782"/>
    <w:rsid w:val="00785B7A"/>
    <w:rsid w:val="007870CA"/>
    <w:rsid w:val="00787D56"/>
    <w:rsid w:val="007908E9"/>
    <w:rsid w:val="00790FFE"/>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211"/>
    <w:rsid w:val="007A563E"/>
    <w:rsid w:val="007A5B43"/>
    <w:rsid w:val="007A5BFE"/>
    <w:rsid w:val="007A5F31"/>
    <w:rsid w:val="007A621F"/>
    <w:rsid w:val="007A623C"/>
    <w:rsid w:val="007B1153"/>
    <w:rsid w:val="007B1D9D"/>
    <w:rsid w:val="007B249F"/>
    <w:rsid w:val="007B322E"/>
    <w:rsid w:val="007B3A1C"/>
    <w:rsid w:val="007B3E7A"/>
    <w:rsid w:val="007B4744"/>
    <w:rsid w:val="007B66FE"/>
    <w:rsid w:val="007B75B0"/>
    <w:rsid w:val="007C7D15"/>
    <w:rsid w:val="007D0118"/>
    <w:rsid w:val="007D04C9"/>
    <w:rsid w:val="007D112C"/>
    <w:rsid w:val="007D15EB"/>
    <w:rsid w:val="007D21F1"/>
    <w:rsid w:val="007D2261"/>
    <w:rsid w:val="007D490B"/>
    <w:rsid w:val="007D4DA2"/>
    <w:rsid w:val="007D667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39AD"/>
    <w:rsid w:val="00804146"/>
    <w:rsid w:val="008053E6"/>
    <w:rsid w:val="00805C1D"/>
    <w:rsid w:val="008072F1"/>
    <w:rsid w:val="0080776A"/>
    <w:rsid w:val="00811CE6"/>
    <w:rsid w:val="008130C6"/>
    <w:rsid w:val="008131E1"/>
    <w:rsid w:val="00814729"/>
    <w:rsid w:val="0081643E"/>
    <w:rsid w:val="00816750"/>
    <w:rsid w:val="008207C2"/>
    <w:rsid w:val="00821A35"/>
    <w:rsid w:val="00823AB7"/>
    <w:rsid w:val="008252DE"/>
    <w:rsid w:val="00825417"/>
    <w:rsid w:val="0082585E"/>
    <w:rsid w:val="00825EDB"/>
    <w:rsid w:val="008263FB"/>
    <w:rsid w:val="00826995"/>
    <w:rsid w:val="00830F68"/>
    <w:rsid w:val="00831394"/>
    <w:rsid w:val="008318D1"/>
    <w:rsid w:val="00831F12"/>
    <w:rsid w:val="00831FCD"/>
    <w:rsid w:val="00832920"/>
    <w:rsid w:val="00832E3C"/>
    <w:rsid w:val="00832EFB"/>
    <w:rsid w:val="00833B8C"/>
    <w:rsid w:val="008340A1"/>
    <w:rsid w:val="0083797D"/>
    <w:rsid w:val="00841769"/>
    <w:rsid w:val="00841942"/>
    <w:rsid w:val="00841D4F"/>
    <w:rsid w:val="008425C1"/>
    <w:rsid w:val="008464A8"/>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077"/>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9F5"/>
    <w:rsid w:val="0091513B"/>
    <w:rsid w:val="00915470"/>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22B"/>
    <w:rsid w:val="009433A9"/>
    <w:rsid w:val="009436B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C0423"/>
    <w:rsid w:val="009C09BA"/>
    <w:rsid w:val="009C302D"/>
    <w:rsid w:val="009C3287"/>
    <w:rsid w:val="009C4344"/>
    <w:rsid w:val="009C50F2"/>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27F08"/>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47EFF"/>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88C"/>
    <w:rsid w:val="00A63D58"/>
    <w:rsid w:val="00A642F6"/>
    <w:rsid w:val="00A648C1"/>
    <w:rsid w:val="00A65B55"/>
    <w:rsid w:val="00A66E56"/>
    <w:rsid w:val="00A7085A"/>
    <w:rsid w:val="00A709A7"/>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48CC"/>
    <w:rsid w:val="00A848F8"/>
    <w:rsid w:val="00A852A8"/>
    <w:rsid w:val="00A853EE"/>
    <w:rsid w:val="00A8557F"/>
    <w:rsid w:val="00A863A0"/>
    <w:rsid w:val="00A86D4C"/>
    <w:rsid w:val="00A8737D"/>
    <w:rsid w:val="00A8790B"/>
    <w:rsid w:val="00A90A63"/>
    <w:rsid w:val="00A910C2"/>
    <w:rsid w:val="00A91BBE"/>
    <w:rsid w:val="00A93240"/>
    <w:rsid w:val="00A941EE"/>
    <w:rsid w:val="00A9451E"/>
    <w:rsid w:val="00A948B3"/>
    <w:rsid w:val="00A953B0"/>
    <w:rsid w:val="00A95DB4"/>
    <w:rsid w:val="00A95E90"/>
    <w:rsid w:val="00A964B6"/>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E7D8A"/>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30FB5"/>
    <w:rsid w:val="00B31673"/>
    <w:rsid w:val="00B31D7C"/>
    <w:rsid w:val="00B32FA4"/>
    <w:rsid w:val="00B3367D"/>
    <w:rsid w:val="00B33863"/>
    <w:rsid w:val="00B34480"/>
    <w:rsid w:val="00B34E8A"/>
    <w:rsid w:val="00B35A00"/>
    <w:rsid w:val="00B35D95"/>
    <w:rsid w:val="00B35D9A"/>
    <w:rsid w:val="00B365E4"/>
    <w:rsid w:val="00B36A98"/>
    <w:rsid w:val="00B37790"/>
    <w:rsid w:val="00B37B73"/>
    <w:rsid w:val="00B4022C"/>
    <w:rsid w:val="00B406B3"/>
    <w:rsid w:val="00B40861"/>
    <w:rsid w:val="00B4097A"/>
    <w:rsid w:val="00B40AFC"/>
    <w:rsid w:val="00B40C7C"/>
    <w:rsid w:val="00B436D4"/>
    <w:rsid w:val="00B4566E"/>
    <w:rsid w:val="00B45BA3"/>
    <w:rsid w:val="00B45F28"/>
    <w:rsid w:val="00B46EDC"/>
    <w:rsid w:val="00B506FE"/>
    <w:rsid w:val="00B50EEA"/>
    <w:rsid w:val="00B511F3"/>
    <w:rsid w:val="00B52BC8"/>
    <w:rsid w:val="00B53101"/>
    <w:rsid w:val="00B543AB"/>
    <w:rsid w:val="00B564DC"/>
    <w:rsid w:val="00B5651D"/>
    <w:rsid w:val="00B56793"/>
    <w:rsid w:val="00B567C5"/>
    <w:rsid w:val="00B5741A"/>
    <w:rsid w:val="00B57829"/>
    <w:rsid w:val="00B57FF5"/>
    <w:rsid w:val="00B60140"/>
    <w:rsid w:val="00B60F76"/>
    <w:rsid w:val="00B61947"/>
    <w:rsid w:val="00B6218F"/>
    <w:rsid w:val="00B633ED"/>
    <w:rsid w:val="00B651B5"/>
    <w:rsid w:val="00B6675B"/>
    <w:rsid w:val="00B66C7D"/>
    <w:rsid w:val="00B708BE"/>
    <w:rsid w:val="00B71312"/>
    <w:rsid w:val="00B72856"/>
    <w:rsid w:val="00B7524E"/>
    <w:rsid w:val="00B75480"/>
    <w:rsid w:val="00B75988"/>
    <w:rsid w:val="00B76985"/>
    <w:rsid w:val="00B76B16"/>
    <w:rsid w:val="00B775EB"/>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2566"/>
    <w:rsid w:val="00BA2CA0"/>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2D2D"/>
    <w:rsid w:val="00BE38B6"/>
    <w:rsid w:val="00BE4BDE"/>
    <w:rsid w:val="00BE4E0A"/>
    <w:rsid w:val="00BE67A3"/>
    <w:rsid w:val="00BE7FAD"/>
    <w:rsid w:val="00BF0A1D"/>
    <w:rsid w:val="00BF0B98"/>
    <w:rsid w:val="00BF1257"/>
    <w:rsid w:val="00BF2746"/>
    <w:rsid w:val="00BF27B4"/>
    <w:rsid w:val="00BF2EB3"/>
    <w:rsid w:val="00BF3041"/>
    <w:rsid w:val="00BF312C"/>
    <w:rsid w:val="00BF3ECC"/>
    <w:rsid w:val="00BF4F1B"/>
    <w:rsid w:val="00BF575B"/>
    <w:rsid w:val="00BF6072"/>
    <w:rsid w:val="00BF6C85"/>
    <w:rsid w:val="00BF6E82"/>
    <w:rsid w:val="00C00E6F"/>
    <w:rsid w:val="00C015E3"/>
    <w:rsid w:val="00C01E29"/>
    <w:rsid w:val="00C020B7"/>
    <w:rsid w:val="00C03C05"/>
    <w:rsid w:val="00C043F5"/>
    <w:rsid w:val="00C059E6"/>
    <w:rsid w:val="00C06F89"/>
    <w:rsid w:val="00C12AA5"/>
    <w:rsid w:val="00C12BF8"/>
    <w:rsid w:val="00C13898"/>
    <w:rsid w:val="00C13F9F"/>
    <w:rsid w:val="00C15FB3"/>
    <w:rsid w:val="00C20DB5"/>
    <w:rsid w:val="00C21520"/>
    <w:rsid w:val="00C2368A"/>
    <w:rsid w:val="00C244B9"/>
    <w:rsid w:val="00C24F8B"/>
    <w:rsid w:val="00C25CB5"/>
    <w:rsid w:val="00C25D17"/>
    <w:rsid w:val="00C263EE"/>
    <w:rsid w:val="00C270F9"/>
    <w:rsid w:val="00C27EF6"/>
    <w:rsid w:val="00C30882"/>
    <w:rsid w:val="00C30AF4"/>
    <w:rsid w:val="00C30B08"/>
    <w:rsid w:val="00C30D66"/>
    <w:rsid w:val="00C31029"/>
    <w:rsid w:val="00C31092"/>
    <w:rsid w:val="00C3155D"/>
    <w:rsid w:val="00C3263E"/>
    <w:rsid w:val="00C341F2"/>
    <w:rsid w:val="00C35B89"/>
    <w:rsid w:val="00C37756"/>
    <w:rsid w:val="00C40077"/>
    <w:rsid w:val="00C40323"/>
    <w:rsid w:val="00C40910"/>
    <w:rsid w:val="00C41B60"/>
    <w:rsid w:val="00C42198"/>
    <w:rsid w:val="00C42218"/>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AB9"/>
    <w:rsid w:val="00C64BB0"/>
    <w:rsid w:val="00C6559C"/>
    <w:rsid w:val="00C66821"/>
    <w:rsid w:val="00C674F6"/>
    <w:rsid w:val="00C67BAC"/>
    <w:rsid w:val="00C67BB0"/>
    <w:rsid w:val="00C67DC2"/>
    <w:rsid w:val="00C7177E"/>
    <w:rsid w:val="00C71DDA"/>
    <w:rsid w:val="00C74289"/>
    <w:rsid w:val="00C74956"/>
    <w:rsid w:val="00C753F1"/>
    <w:rsid w:val="00C7640F"/>
    <w:rsid w:val="00C80152"/>
    <w:rsid w:val="00C80232"/>
    <w:rsid w:val="00C81066"/>
    <w:rsid w:val="00C81953"/>
    <w:rsid w:val="00C81B0D"/>
    <w:rsid w:val="00C81B64"/>
    <w:rsid w:val="00C82284"/>
    <w:rsid w:val="00C82D33"/>
    <w:rsid w:val="00C82FB3"/>
    <w:rsid w:val="00C84717"/>
    <w:rsid w:val="00C855BF"/>
    <w:rsid w:val="00C85A4D"/>
    <w:rsid w:val="00C85F6A"/>
    <w:rsid w:val="00C87281"/>
    <w:rsid w:val="00C8780A"/>
    <w:rsid w:val="00C908C3"/>
    <w:rsid w:val="00C914B0"/>
    <w:rsid w:val="00C92F8B"/>
    <w:rsid w:val="00C93918"/>
    <w:rsid w:val="00C93CA9"/>
    <w:rsid w:val="00C942CC"/>
    <w:rsid w:val="00C94D78"/>
    <w:rsid w:val="00C962CE"/>
    <w:rsid w:val="00C97441"/>
    <w:rsid w:val="00C97E94"/>
    <w:rsid w:val="00CA00C5"/>
    <w:rsid w:val="00CA05B1"/>
    <w:rsid w:val="00CA1799"/>
    <w:rsid w:val="00CA1DAB"/>
    <w:rsid w:val="00CA383C"/>
    <w:rsid w:val="00CA3D81"/>
    <w:rsid w:val="00CA3DAA"/>
    <w:rsid w:val="00CA47CB"/>
    <w:rsid w:val="00CA48E3"/>
    <w:rsid w:val="00CA5D4A"/>
    <w:rsid w:val="00CA6B66"/>
    <w:rsid w:val="00CA6D1D"/>
    <w:rsid w:val="00CA7901"/>
    <w:rsid w:val="00CB019A"/>
    <w:rsid w:val="00CB0244"/>
    <w:rsid w:val="00CB156F"/>
    <w:rsid w:val="00CB1846"/>
    <w:rsid w:val="00CB194F"/>
    <w:rsid w:val="00CB20C0"/>
    <w:rsid w:val="00CB3910"/>
    <w:rsid w:val="00CB3E15"/>
    <w:rsid w:val="00CB40F4"/>
    <w:rsid w:val="00CB4147"/>
    <w:rsid w:val="00CB5B07"/>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4715"/>
    <w:rsid w:val="00CD5479"/>
    <w:rsid w:val="00CD55FF"/>
    <w:rsid w:val="00CD6A2F"/>
    <w:rsid w:val="00CD6ED1"/>
    <w:rsid w:val="00CD7326"/>
    <w:rsid w:val="00CD7C24"/>
    <w:rsid w:val="00CE20EC"/>
    <w:rsid w:val="00CE3033"/>
    <w:rsid w:val="00CE3E50"/>
    <w:rsid w:val="00CE4151"/>
    <w:rsid w:val="00CE4710"/>
    <w:rsid w:val="00CE53BC"/>
    <w:rsid w:val="00CE5422"/>
    <w:rsid w:val="00CF274A"/>
    <w:rsid w:val="00CF285D"/>
    <w:rsid w:val="00CF3528"/>
    <w:rsid w:val="00CF3E18"/>
    <w:rsid w:val="00CF3E36"/>
    <w:rsid w:val="00CF414C"/>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E78"/>
    <w:rsid w:val="00DA71B2"/>
    <w:rsid w:val="00DA7A37"/>
    <w:rsid w:val="00DB0E39"/>
    <w:rsid w:val="00DB10EE"/>
    <w:rsid w:val="00DB271C"/>
    <w:rsid w:val="00DB2889"/>
    <w:rsid w:val="00DB3666"/>
    <w:rsid w:val="00DB754E"/>
    <w:rsid w:val="00DB7C2B"/>
    <w:rsid w:val="00DC173C"/>
    <w:rsid w:val="00DC1FA7"/>
    <w:rsid w:val="00DC2435"/>
    <w:rsid w:val="00DC35E4"/>
    <w:rsid w:val="00DC5453"/>
    <w:rsid w:val="00DC7CB8"/>
    <w:rsid w:val="00DD0141"/>
    <w:rsid w:val="00DD10B3"/>
    <w:rsid w:val="00DD1190"/>
    <w:rsid w:val="00DD2AB9"/>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168C"/>
    <w:rsid w:val="00DF1D5C"/>
    <w:rsid w:val="00DF2A94"/>
    <w:rsid w:val="00DF34B1"/>
    <w:rsid w:val="00DF3AE6"/>
    <w:rsid w:val="00DF457E"/>
    <w:rsid w:val="00DF49A1"/>
    <w:rsid w:val="00DF51A7"/>
    <w:rsid w:val="00DF564E"/>
    <w:rsid w:val="00DF5793"/>
    <w:rsid w:val="00DF6610"/>
    <w:rsid w:val="00DF6FE9"/>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0B60"/>
    <w:rsid w:val="00E113C4"/>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5F0"/>
    <w:rsid w:val="00E47E5F"/>
    <w:rsid w:val="00E50480"/>
    <w:rsid w:val="00E508F2"/>
    <w:rsid w:val="00E51419"/>
    <w:rsid w:val="00E5142B"/>
    <w:rsid w:val="00E51F0E"/>
    <w:rsid w:val="00E51F13"/>
    <w:rsid w:val="00E5469D"/>
    <w:rsid w:val="00E54A3A"/>
    <w:rsid w:val="00E56292"/>
    <w:rsid w:val="00E57120"/>
    <w:rsid w:val="00E575C3"/>
    <w:rsid w:val="00E6054E"/>
    <w:rsid w:val="00E611A4"/>
    <w:rsid w:val="00E611EC"/>
    <w:rsid w:val="00E62D97"/>
    <w:rsid w:val="00E6361C"/>
    <w:rsid w:val="00E6521F"/>
    <w:rsid w:val="00E663FB"/>
    <w:rsid w:val="00E676D7"/>
    <w:rsid w:val="00E676DD"/>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8795B"/>
    <w:rsid w:val="00E9029C"/>
    <w:rsid w:val="00E90D65"/>
    <w:rsid w:val="00E918DE"/>
    <w:rsid w:val="00E92BC9"/>
    <w:rsid w:val="00E93CC7"/>
    <w:rsid w:val="00E9429B"/>
    <w:rsid w:val="00E95E0E"/>
    <w:rsid w:val="00E962CE"/>
    <w:rsid w:val="00E965E3"/>
    <w:rsid w:val="00E97A28"/>
    <w:rsid w:val="00EA34F6"/>
    <w:rsid w:val="00EA36BC"/>
    <w:rsid w:val="00EA41AC"/>
    <w:rsid w:val="00EA742F"/>
    <w:rsid w:val="00EB0884"/>
    <w:rsid w:val="00EB1AE5"/>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51D9"/>
    <w:rsid w:val="00EC6361"/>
    <w:rsid w:val="00ED08F3"/>
    <w:rsid w:val="00ED1FE1"/>
    <w:rsid w:val="00ED3617"/>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265D"/>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9D6"/>
    <w:rsid w:val="00F30A12"/>
    <w:rsid w:val="00F30ED3"/>
    <w:rsid w:val="00F31FC4"/>
    <w:rsid w:val="00F3355E"/>
    <w:rsid w:val="00F33AEC"/>
    <w:rsid w:val="00F34D69"/>
    <w:rsid w:val="00F34F9E"/>
    <w:rsid w:val="00F35CFD"/>
    <w:rsid w:val="00F376C0"/>
    <w:rsid w:val="00F40199"/>
    <w:rsid w:val="00F41CA4"/>
    <w:rsid w:val="00F4260E"/>
    <w:rsid w:val="00F42F48"/>
    <w:rsid w:val="00F44651"/>
    <w:rsid w:val="00F44CC0"/>
    <w:rsid w:val="00F44F2E"/>
    <w:rsid w:val="00F455F6"/>
    <w:rsid w:val="00F465C3"/>
    <w:rsid w:val="00F46F1C"/>
    <w:rsid w:val="00F470E2"/>
    <w:rsid w:val="00F47834"/>
    <w:rsid w:val="00F50733"/>
    <w:rsid w:val="00F50B27"/>
    <w:rsid w:val="00F5105A"/>
    <w:rsid w:val="00F512E5"/>
    <w:rsid w:val="00F52917"/>
    <w:rsid w:val="00F5366D"/>
    <w:rsid w:val="00F556CC"/>
    <w:rsid w:val="00F562E5"/>
    <w:rsid w:val="00F57C84"/>
    <w:rsid w:val="00F57D7D"/>
    <w:rsid w:val="00F57EFB"/>
    <w:rsid w:val="00F6010E"/>
    <w:rsid w:val="00F60A4E"/>
    <w:rsid w:val="00F60F64"/>
    <w:rsid w:val="00F61716"/>
    <w:rsid w:val="00F620C6"/>
    <w:rsid w:val="00F64373"/>
    <w:rsid w:val="00F65307"/>
    <w:rsid w:val="00F66ACA"/>
    <w:rsid w:val="00F66EC0"/>
    <w:rsid w:val="00F701B8"/>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5B7"/>
    <w:rsid w:val="00F90E3F"/>
    <w:rsid w:val="00F91E3B"/>
    <w:rsid w:val="00F934FA"/>
    <w:rsid w:val="00F93F58"/>
    <w:rsid w:val="00F942D3"/>
    <w:rsid w:val="00F95245"/>
    <w:rsid w:val="00F96849"/>
    <w:rsid w:val="00F96EF5"/>
    <w:rsid w:val="00FA0C09"/>
    <w:rsid w:val="00FA11B4"/>
    <w:rsid w:val="00FA14AE"/>
    <w:rsid w:val="00FA6021"/>
    <w:rsid w:val="00FA62A8"/>
    <w:rsid w:val="00FA7238"/>
    <w:rsid w:val="00FA7B47"/>
    <w:rsid w:val="00FB09F3"/>
    <w:rsid w:val="00FB2102"/>
    <w:rsid w:val="00FB2185"/>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59B"/>
    <w:rsid w:val="00FC765C"/>
    <w:rsid w:val="00FC7C3C"/>
    <w:rsid w:val="00FD1C64"/>
    <w:rsid w:val="00FD23A9"/>
    <w:rsid w:val="00FD3794"/>
    <w:rsid w:val="00FD39D9"/>
    <w:rsid w:val="00FD4915"/>
    <w:rsid w:val="00FD57BA"/>
    <w:rsid w:val="00FD6642"/>
    <w:rsid w:val="00FD7345"/>
    <w:rsid w:val="00FD7462"/>
    <w:rsid w:val="00FD7995"/>
    <w:rsid w:val="00FD7C56"/>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10155753"/>
  <w15:docId w15:val="{0ED7706C-C53B-48FF-931F-522F5A6E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6444A1"/>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5C73B5"/>
    <w:pPr>
      <w:numPr>
        <w:ilvl w:val="2"/>
        <w:numId w:val="4"/>
      </w:numPr>
      <w:spacing w:before="6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5C73B5"/>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845F3-1B82-4B1D-BAC6-F5DE9062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1784</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Contract Review Procedure</dc:subject>
  <dc:creator>Dicky;Dhairyasheel Mulik Patil</dc:creator>
  <cp:lastModifiedBy>Dhairyasheel Mulik Patil</cp:lastModifiedBy>
  <cp:revision>25</cp:revision>
  <cp:lastPrinted>2016-02-14T12:18:00Z</cp:lastPrinted>
  <dcterms:created xsi:type="dcterms:W3CDTF">2020-09-19T15:05:00Z</dcterms:created>
  <dcterms:modified xsi:type="dcterms:W3CDTF">2025-04-02T10:48:00Z</dcterms:modified>
</cp:coreProperties>
</file>