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BEA81" w14:textId="77777777" w:rsidR="008933FB" w:rsidRDefault="008933FB" w:rsidP="008933FB">
      <w:pPr>
        <w:spacing w:after="0"/>
        <w:jc w:val="center"/>
        <w:rPr>
          <w:rFonts w:ascii="Arial" w:hAnsi="Arial" w:cs="Arial"/>
          <w:b/>
          <w:bCs/>
          <w:sz w:val="24"/>
          <w:szCs w:val="24"/>
        </w:rPr>
      </w:pPr>
      <w:r>
        <w:rPr>
          <w:rFonts w:ascii="Arial" w:hAnsi="Arial" w:cs="Arial"/>
          <w:b/>
          <w:bCs/>
          <w:sz w:val="24"/>
          <w:szCs w:val="24"/>
        </w:rPr>
        <w:t>Requirement Gathering and Analysis Phase</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1133854A" w:rsidR="005B2106" w:rsidRPr="00AB20AC" w:rsidRDefault="00FB3922" w:rsidP="005C23C7">
            <w:pPr>
              <w:rPr>
                <w:rFonts w:cstheme="minorHAnsi"/>
              </w:rPr>
            </w:pPr>
            <w:r>
              <w:rPr>
                <w:rFonts w:cstheme="minorHAnsi"/>
              </w:rPr>
              <w:t>22</w:t>
            </w:r>
            <w:r w:rsidR="00041B0B">
              <w:rPr>
                <w:rFonts w:cstheme="minorHAnsi"/>
              </w:rPr>
              <w:t>-0</w:t>
            </w:r>
            <w:r>
              <w:rPr>
                <w:rFonts w:cstheme="minorHAnsi"/>
              </w:rPr>
              <w:t>6</w:t>
            </w:r>
            <w:r w:rsidR="00041B0B">
              <w:rPr>
                <w:rFonts w:cstheme="minorHAnsi"/>
              </w:rPr>
              <w:t>-2024</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1DC85FF4" w:rsidR="000708AF" w:rsidRPr="00AB20AC" w:rsidRDefault="00041B0B" w:rsidP="000708AF">
            <w:pPr>
              <w:rPr>
                <w:rFonts w:cstheme="minorHAnsi"/>
              </w:rPr>
            </w:pPr>
            <w:r>
              <w:rPr>
                <w:rFonts w:ascii="Verdana" w:hAnsi="Verdana"/>
                <w:color w:val="222222"/>
                <w:sz w:val="20"/>
                <w:szCs w:val="20"/>
                <w:shd w:val="clear" w:color="auto" w:fill="FFFFFF"/>
              </w:rPr>
              <w:t>SWTID1720166168</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65D451C9" w:rsidR="000708AF" w:rsidRPr="00AB20AC" w:rsidRDefault="000708AF" w:rsidP="000708AF">
            <w:pPr>
              <w:rPr>
                <w:rFonts w:cstheme="minorHAnsi"/>
              </w:rPr>
            </w:pPr>
            <w:r w:rsidRPr="00AB20AC">
              <w:rPr>
                <w:rFonts w:cstheme="minorHAnsi"/>
              </w:rPr>
              <w:t xml:space="preserve">Project - </w:t>
            </w:r>
            <w:proofErr w:type="spellStart"/>
            <w:r w:rsidR="00344F70">
              <w:rPr>
                <w:rFonts w:cstheme="minorHAnsi"/>
              </w:rPr>
              <w:t>Journify</w:t>
            </w:r>
            <w:proofErr w:type="spellEnd"/>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1DA01233" w:rsidR="005B2106" w:rsidRPr="00AB20AC" w:rsidRDefault="005B2106" w:rsidP="005C23C7">
            <w:pPr>
              <w:rPr>
                <w:rFonts w:cstheme="minorHAnsi"/>
              </w:rPr>
            </w:pP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48386483" w:rsidR="00041B0B" w:rsidRPr="00AB20AC" w:rsidRDefault="007621D5" w:rsidP="00AB20AC">
            <w:pPr>
              <w:rPr>
                <w:rFonts w:cstheme="minorHAnsi"/>
              </w:rPr>
            </w:pPr>
            <w:r>
              <w:rPr>
                <w:rFonts w:cstheme="minorHAnsi"/>
              </w:rPr>
              <w:t xml:space="preserve">Registration through </w:t>
            </w:r>
            <w:r w:rsidR="00D71730">
              <w:rPr>
                <w:rFonts w:cstheme="minorHAnsi"/>
              </w:rPr>
              <w:t>Phone Number</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BA249A" w:rsidRPr="00AB20AC" w14:paraId="1C85608E" w14:textId="77777777" w:rsidTr="00163759">
        <w:trPr>
          <w:trHeight w:val="489"/>
        </w:trPr>
        <w:tc>
          <w:tcPr>
            <w:tcW w:w="926" w:type="dxa"/>
          </w:tcPr>
          <w:p w14:paraId="3C28EA88" w14:textId="77777777" w:rsidR="00BA249A" w:rsidRDefault="00BA249A" w:rsidP="000E5D02">
            <w:pPr>
              <w:rPr>
                <w:rFonts w:cstheme="minorHAnsi"/>
              </w:rPr>
            </w:pPr>
          </w:p>
        </w:tc>
        <w:tc>
          <w:tcPr>
            <w:tcW w:w="3150" w:type="dxa"/>
          </w:tcPr>
          <w:p w14:paraId="08BA3382" w14:textId="1317D076" w:rsidR="00BA249A" w:rsidRDefault="00BA249A" w:rsidP="00AB20AC">
            <w:pPr>
              <w:rPr>
                <w:rFonts w:cstheme="minorHAnsi"/>
              </w:rPr>
            </w:pPr>
            <w:r>
              <w:rPr>
                <w:rFonts w:cstheme="minorHAnsi"/>
              </w:rPr>
              <w:t>Authentication</w:t>
            </w:r>
          </w:p>
        </w:tc>
        <w:tc>
          <w:tcPr>
            <w:tcW w:w="5248" w:type="dxa"/>
          </w:tcPr>
          <w:p w14:paraId="6A56BC5E" w14:textId="1C87C741" w:rsidR="00BA249A" w:rsidRDefault="00BA249A" w:rsidP="00AB20AC">
            <w:pPr>
              <w:rPr>
                <w:rFonts w:cstheme="minorHAnsi"/>
              </w:rPr>
            </w:pPr>
            <w:r>
              <w:rPr>
                <w:rFonts w:cstheme="minorHAnsi"/>
              </w:rPr>
              <w:t>Implement Authentication and authorization using JWT or JSON web tokens.</w:t>
            </w:r>
          </w:p>
        </w:tc>
      </w:tr>
      <w:tr w:rsidR="00D11E5C" w:rsidRPr="00AB20AC" w14:paraId="6E081FD1" w14:textId="77777777" w:rsidTr="00163759">
        <w:trPr>
          <w:trHeight w:val="489"/>
        </w:trPr>
        <w:tc>
          <w:tcPr>
            <w:tcW w:w="926" w:type="dxa"/>
          </w:tcPr>
          <w:p w14:paraId="433BA0D8" w14:textId="36BD7104" w:rsidR="00D11E5C" w:rsidRDefault="00D11E5C" w:rsidP="000E5D02">
            <w:pPr>
              <w:rPr>
                <w:rFonts w:cstheme="minorHAnsi"/>
              </w:rPr>
            </w:pPr>
            <w:r>
              <w:rPr>
                <w:rFonts w:cstheme="minorHAnsi"/>
              </w:rPr>
              <w:t>FR-3</w:t>
            </w:r>
          </w:p>
        </w:tc>
        <w:tc>
          <w:tcPr>
            <w:tcW w:w="3150" w:type="dxa"/>
          </w:tcPr>
          <w:p w14:paraId="61965024" w14:textId="6697042A" w:rsidR="00D11E5C" w:rsidRDefault="00D11E5C" w:rsidP="00AB20AC">
            <w:pPr>
              <w:rPr>
                <w:rFonts w:cstheme="minorHAnsi"/>
              </w:rPr>
            </w:pPr>
            <w:proofErr w:type="spellStart"/>
            <w:r>
              <w:rPr>
                <w:rFonts w:cstheme="minorHAnsi"/>
              </w:rPr>
              <w:t>DashBoard</w:t>
            </w:r>
            <w:proofErr w:type="spellEnd"/>
          </w:p>
        </w:tc>
        <w:tc>
          <w:tcPr>
            <w:tcW w:w="5248" w:type="dxa"/>
          </w:tcPr>
          <w:p w14:paraId="5E8D4E77" w14:textId="78FF1E91" w:rsidR="00D11E5C" w:rsidRDefault="00D11E5C" w:rsidP="00AB20AC">
            <w:pPr>
              <w:rPr>
                <w:rFonts w:cstheme="minorHAnsi"/>
              </w:rPr>
            </w:pPr>
            <w:proofErr w:type="spellStart"/>
            <w:r>
              <w:rPr>
                <w:rFonts w:cstheme="minorHAnsi"/>
              </w:rPr>
              <w:t>DashBoard</w:t>
            </w:r>
            <w:proofErr w:type="spellEnd"/>
            <w:r>
              <w:rPr>
                <w:rFonts w:cstheme="minorHAnsi"/>
              </w:rPr>
              <w:t xml:space="preserve"> that contains past as well as current bookings and form to book new flights.</w:t>
            </w:r>
          </w:p>
        </w:tc>
      </w:tr>
      <w:tr w:rsidR="0004787A" w:rsidRPr="00AB20AC" w14:paraId="1738D76D" w14:textId="77777777" w:rsidTr="00163759">
        <w:trPr>
          <w:trHeight w:val="489"/>
        </w:trPr>
        <w:tc>
          <w:tcPr>
            <w:tcW w:w="926" w:type="dxa"/>
          </w:tcPr>
          <w:p w14:paraId="255F6713" w14:textId="13A4F584" w:rsidR="0004787A" w:rsidRDefault="0004787A" w:rsidP="0004787A">
            <w:pPr>
              <w:rPr>
                <w:rFonts w:cstheme="minorHAnsi"/>
              </w:rPr>
            </w:pPr>
            <w:r>
              <w:rPr>
                <w:rFonts w:cstheme="minorHAnsi"/>
              </w:rPr>
              <w:t>FR-</w:t>
            </w:r>
            <w:r w:rsidR="00D11E5C">
              <w:rPr>
                <w:rFonts w:cstheme="minorHAnsi"/>
              </w:rPr>
              <w:t>4</w:t>
            </w:r>
          </w:p>
        </w:tc>
        <w:tc>
          <w:tcPr>
            <w:tcW w:w="3150" w:type="dxa"/>
          </w:tcPr>
          <w:p w14:paraId="580212BA" w14:textId="7346844E" w:rsidR="0004787A" w:rsidRDefault="0004787A" w:rsidP="0004787A">
            <w:pPr>
              <w:rPr>
                <w:rFonts w:cstheme="minorHAnsi"/>
              </w:rPr>
            </w:pPr>
            <w:r>
              <w:rPr>
                <w:rFonts w:cstheme="minorHAnsi"/>
              </w:rPr>
              <w:t>Traveller Details</w:t>
            </w:r>
          </w:p>
        </w:tc>
        <w:tc>
          <w:tcPr>
            <w:tcW w:w="5248" w:type="dxa"/>
          </w:tcPr>
          <w:p w14:paraId="62955DB5" w14:textId="734E8BCF" w:rsidR="0004787A" w:rsidRDefault="0004787A" w:rsidP="0004787A">
            <w:pPr>
              <w:rPr>
                <w:rFonts w:cstheme="minorHAnsi"/>
              </w:rPr>
            </w:pPr>
            <w:r>
              <w:rPr>
                <w:rFonts w:cstheme="minorHAnsi"/>
              </w:rPr>
              <w:t xml:space="preserve">Details regarding name, age and gender, number of traveller(s) and the seat </w:t>
            </w:r>
            <w:proofErr w:type="gramStart"/>
            <w:r>
              <w:rPr>
                <w:rFonts w:cstheme="minorHAnsi"/>
              </w:rPr>
              <w:t>type(</w:t>
            </w:r>
            <w:proofErr w:type="gramEnd"/>
            <w:r>
              <w:rPr>
                <w:rFonts w:cstheme="minorHAnsi"/>
              </w:rPr>
              <w:t>business, economy and so on) for the traveller(s).</w:t>
            </w:r>
          </w:p>
        </w:tc>
      </w:tr>
      <w:tr w:rsidR="0004787A" w:rsidRPr="00AB20AC" w14:paraId="6E49BCD3" w14:textId="77777777" w:rsidTr="00163759">
        <w:trPr>
          <w:trHeight w:val="470"/>
        </w:trPr>
        <w:tc>
          <w:tcPr>
            <w:tcW w:w="926" w:type="dxa"/>
          </w:tcPr>
          <w:p w14:paraId="2E958EF1" w14:textId="4B405AB9" w:rsidR="0004787A" w:rsidRPr="00F01F80" w:rsidRDefault="0004787A" w:rsidP="0004787A">
            <w:pPr>
              <w:rPr>
                <w:rFonts w:cstheme="minorHAnsi"/>
              </w:rPr>
            </w:pPr>
            <w:r>
              <w:rPr>
                <w:rFonts w:cstheme="minorHAnsi"/>
              </w:rPr>
              <w:t>FR-</w:t>
            </w:r>
            <w:r w:rsidR="00D11E5C">
              <w:rPr>
                <w:rFonts w:cstheme="minorHAnsi"/>
              </w:rPr>
              <w:t>5</w:t>
            </w:r>
          </w:p>
        </w:tc>
        <w:tc>
          <w:tcPr>
            <w:tcW w:w="3150" w:type="dxa"/>
          </w:tcPr>
          <w:p w14:paraId="3A998D17" w14:textId="6CAA79BC" w:rsidR="0004787A" w:rsidRPr="00AB20AC" w:rsidRDefault="0004787A" w:rsidP="0004787A">
            <w:pPr>
              <w:rPr>
                <w:rFonts w:cstheme="minorHAnsi"/>
              </w:rPr>
            </w:pPr>
            <w:r>
              <w:rPr>
                <w:rFonts w:cstheme="minorHAnsi"/>
              </w:rPr>
              <w:t>Flight Details</w:t>
            </w:r>
          </w:p>
        </w:tc>
        <w:tc>
          <w:tcPr>
            <w:tcW w:w="5248" w:type="dxa"/>
          </w:tcPr>
          <w:p w14:paraId="2FC68785" w14:textId="1F339B5F" w:rsidR="0004787A" w:rsidRPr="00AB20AC" w:rsidRDefault="0004787A" w:rsidP="0004787A">
            <w:pPr>
              <w:rPr>
                <w:rFonts w:cstheme="minorHAnsi"/>
              </w:rPr>
            </w:pPr>
            <w:r>
              <w:rPr>
                <w:rFonts w:cstheme="minorHAnsi"/>
              </w:rPr>
              <w:t>Form for collecting Starting Airport and Destination Airport and Date for searching viable flights, and if the flight is one-way or round trip.</w:t>
            </w:r>
          </w:p>
        </w:tc>
      </w:tr>
      <w:tr w:rsidR="0004787A" w:rsidRPr="00AB20AC" w14:paraId="60541664" w14:textId="77777777" w:rsidTr="00163759">
        <w:trPr>
          <w:trHeight w:val="489"/>
        </w:trPr>
        <w:tc>
          <w:tcPr>
            <w:tcW w:w="926" w:type="dxa"/>
          </w:tcPr>
          <w:p w14:paraId="1DDDDDBF" w14:textId="3E657A36" w:rsidR="0004787A" w:rsidRPr="00F01F80" w:rsidRDefault="0004787A" w:rsidP="0004787A">
            <w:pPr>
              <w:rPr>
                <w:rFonts w:cstheme="minorHAnsi"/>
              </w:rPr>
            </w:pPr>
            <w:r>
              <w:rPr>
                <w:rFonts w:cstheme="minorHAnsi"/>
              </w:rPr>
              <w:t>FR-</w:t>
            </w:r>
            <w:r w:rsidR="00D11E5C">
              <w:rPr>
                <w:rFonts w:cstheme="minorHAnsi"/>
              </w:rPr>
              <w:t>6</w:t>
            </w:r>
          </w:p>
        </w:tc>
        <w:tc>
          <w:tcPr>
            <w:tcW w:w="3150" w:type="dxa"/>
          </w:tcPr>
          <w:p w14:paraId="63909BDC" w14:textId="28B383CD" w:rsidR="0004787A" w:rsidRPr="00AB20AC" w:rsidRDefault="0004787A" w:rsidP="0004787A">
            <w:pPr>
              <w:rPr>
                <w:rFonts w:cstheme="minorHAnsi"/>
              </w:rPr>
            </w:pPr>
            <w:r>
              <w:rPr>
                <w:rFonts w:cstheme="minorHAnsi"/>
              </w:rPr>
              <w:t>Flight Filters</w:t>
            </w:r>
          </w:p>
        </w:tc>
        <w:tc>
          <w:tcPr>
            <w:tcW w:w="5248" w:type="dxa"/>
          </w:tcPr>
          <w:p w14:paraId="3DB83EF5" w14:textId="5E32F9F1" w:rsidR="0004787A" w:rsidRPr="00AB20AC" w:rsidRDefault="0004787A" w:rsidP="0004787A">
            <w:pPr>
              <w:rPr>
                <w:rFonts w:cstheme="minorHAnsi"/>
              </w:rPr>
            </w:pPr>
            <w:r>
              <w:rPr>
                <w:rFonts w:cstheme="minorHAnsi"/>
              </w:rPr>
              <w:t xml:space="preserve">Filters for Number of </w:t>
            </w:r>
            <w:proofErr w:type="gramStart"/>
            <w:r>
              <w:rPr>
                <w:rFonts w:cstheme="minorHAnsi"/>
              </w:rPr>
              <w:t>Stops(</w:t>
            </w:r>
            <w:proofErr w:type="spellStart"/>
            <w:proofErr w:type="gramEnd"/>
            <w:r>
              <w:rPr>
                <w:rFonts w:cstheme="minorHAnsi"/>
              </w:rPr>
              <w:t>Non stop</w:t>
            </w:r>
            <w:proofErr w:type="spellEnd"/>
            <w:r>
              <w:rPr>
                <w:rFonts w:cstheme="minorHAnsi"/>
              </w:rPr>
              <w:t>, 1 stop etc), Departure Time(early morning, morning, afternoon, evening and night), price filter and flight  and airline selection and layovers. The results should show the flight duration as well as flight timings.</w:t>
            </w:r>
          </w:p>
        </w:tc>
      </w:tr>
      <w:tr w:rsidR="0004787A" w:rsidRPr="00AB20AC" w14:paraId="479CB4B4" w14:textId="77777777" w:rsidTr="00163759">
        <w:trPr>
          <w:trHeight w:val="489"/>
        </w:trPr>
        <w:tc>
          <w:tcPr>
            <w:tcW w:w="926" w:type="dxa"/>
          </w:tcPr>
          <w:p w14:paraId="5531DA63" w14:textId="7A7E4559" w:rsidR="0004787A" w:rsidRDefault="0004787A" w:rsidP="0004787A">
            <w:pPr>
              <w:rPr>
                <w:rFonts w:cstheme="minorHAnsi"/>
              </w:rPr>
            </w:pPr>
            <w:r>
              <w:rPr>
                <w:rFonts w:cstheme="minorHAnsi"/>
              </w:rPr>
              <w:t>FR-</w:t>
            </w:r>
            <w:r w:rsidR="00D11E5C">
              <w:rPr>
                <w:rFonts w:cstheme="minorHAnsi"/>
              </w:rPr>
              <w:t>7</w:t>
            </w:r>
          </w:p>
        </w:tc>
        <w:tc>
          <w:tcPr>
            <w:tcW w:w="3150" w:type="dxa"/>
          </w:tcPr>
          <w:p w14:paraId="7493D8E2" w14:textId="353CE2B6" w:rsidR="0004787A" w:rsidRDefault="0004787A" w:rsidP="0004787A">
            <w:pPr>
              <w:rPr>
                <w:rFonts w:cstheme="minorHAnsi"/>
              </w:rPr>
            </w:pPr>
            <w:r>
              <w:rPr>
                <w:rFonts w:cstheme="minorHAnsi"/>
              </w:rPr>
              <w:t>Flight Selection</w:t>
            </w:r>
          </w:p>
        </w:tc>
        <w:tc>
          <w:tcPr>
            <w:tcW w:w="5248" w:type="dxa"/>
          </w:tcPr>
          <w:p w14:paraId="66F45CE5" w14:textId="40AC6CA3" w:rsidR="0004787A" w:rsidRDefault="0004787A" w:rsidP="0004787A">
            <w:pPr>
              <w:rPr>
                <w:rFonts w:cstheme="minorHAnsi"/>
              </w:rPr>
            </w:pPr>
            <w:r>
              <w:rPr>
                <w:rFonts w:cstheme="minorHAnsi"/>
              </w:rPr>
              <w:t>Based on starting and destination airport along with date and Flight Filters give possible flights. Provide option to book the preferred flight from the list.</w:t>
            </w:r>
          </w:p>
        </w:tc>
      </w:tr>
      <w:tr w:rsidR="0004787A" w:rsidRPr="00AB20AC" w14:paraId="7966D0D3" w14:textId="77777777" w:rsidTr="00163759">
        <w:trPr>
          <w:trHeight w:val="489"/>
        </w:trPr>
        <w:tc>
          <w:tcPr>
            <w:tcW w:w="926" w:type="dxa"/>
          </w:tcPr>
          <w:p w14:paraId="14EBEEEB" w14:textId="3C161554" w:rsidR="0004787A" w:rsidRPr="00F01F80" w:rsidRDefault="0004787A" w:rsidP="0004787A">
            <w:pPr>
              <w:rPr>
                <w:rFonts w:cstheme="minorHAnsi"/>
              </w:rPr>
            </w:pPr>
            <w:r>
              <w:rPr>
                <w:rFonts w:cstheme="minorHAnsi"/>
              </w:rPr>
              <w:t>FR-</w:t>
            </w:r>
            <w:r w:rsidR="00D11E5C">
              <w:rPr>
                <w:rFonts w:cstheme="minorHAnsi"/>
              </w:rPr>
              <w:t>8</w:t>
            </w:r>
          </w:p>
        </w:tc>
        <w:tc>
          <w:tcPr>
            <w:tcW w:w="3150" w:type="dxa"/>
          </w:tcPr>
          <w:p w14:paraId="3A397920" w14:textId="059FB14E" w:rsidR="0004787A" w:rsidRPr="00AB20AC" w:rsidRDefault="0004787A" w:rsidP="0004787A">
            <w:pPr>
              <w:rPr>
                <w:rFonts w:cstheme="minorHAnsi"/>
              </w:rPr>
            </w:pPr>
            <w:r>
              <w:rPr>
                <w:rFonts w:eastAsia="Arial" w:cstheme="minorHAnsi"/>
                <w:color w:val="222222"/>
                <w:lang w:val="en-US"/>
              </w:rPr>
              <w:t>Seat Selection</w:t>
            </w:r>
          </w:p>
        </w:tc>
        <w:tc>
          <w:tcPr>
            <w:tcW w:w="5248" w:type="dxa"/>
          </w:tcPr>
          <w:p w14:paraId="49E88C9A" w14:textId="672CD3E5" w:rsidR="0004787A" w:rsidRPr="00AB20AC" w:rsidRDefault="0004787A" w:rsidP="0004787A">
            <w:pPr>
              <w:rPr>
                <w:rFonts w:cstheme="minorHAnsi"/>
              </w:rPr>
            </w:pPr>
            <w:r>
              <w:rPr>
                <w:rFonts w:cstheme="minorHAnsi"/>
              </w:rPr>
              <w:t xml:space="preserve">Seat map to show the layout of the entire flight along with </w:t>
            </w:r>
            <w:r w:rsidR="00576E1B">
              <w:rPr>
                <w:rFonts w:cstheme="minorHAnsi"/>
              </w:rPr>
              <w:t xml:space="preserve">the seat </w:t>
            </w:r>
            <w:proofErr w:type="gramStart"/>
            <w:r w:rsidR="00576E1B">
              <w:rPr>
                <w:rFonts w:cstheme="minorHAnsi"/>
              </w:rPr>
              <w:t>type(</w:t>
            </w:r>
            <w:proofErr w:type="gramEnd"/>
            <w:r w:rsidR="00576E1B">
              <w:rPr>
                <w:rFonts w:cstheme="minorHAnsi"/>
              </w:rPr>
              <w:t>window, extra leg-room) and highlighting the empty seats and greying out occupied seats.</w:t>
            </w:r>
          </w:p>
        </w:tc>
      </w:tr>
      <w:tr w:rsidR="0004787A" w:rsidRPr="00AB20AC" w14:paraId="3A7E9CD7" w14:textId="77777777" w:rsidTr="00163759">
        <w:trPr>
          <w:trHeight w:val="489"/>
        </w:trPr>
        <w:tc>
          <w:tcPr>
            <w:tcW w:w="926" w:type="dxa"/>
          </w:tcPr>
          <w:p w14:paraId="72E32043" w14:textId="6095F8CE" w:rsidR="0004787A" w:rsidRPr="00F01F80" w:rsidRDefault="0004787A" w:rsidP="0004787A">
            <w:pPr>
              <w:rPr>
                <w:rFonts w:cstheme="minorHAnsi"/>
              </w:rPr>
            </w:pPr>
            <w:r>
              <w:rPr>
                <w:rFonts w:cstheme="minorHAnsi"/>
              </w:rPr>
              <w:t>FR-</w:t>
            </w:r>
            <w:r w:rsidR="00D11E5C">
              <w:rPr>
                <w:rFonts w:cstheme="minorHAnsi"/>
              </w:rPr>
              <w:t>9</w:t>
            </w:r>
          </w:p>
        </w:tc>
        <w:tc>
          <w:tcPr>
            <w:tcW w:w="3150" w:type="dxa"/>
          </w:tcPr>
          <w:p w14:paraId="0E599604" w14:textId="7F1BE63C" w:rsidR="0004787A" w:rsidRPr="00AB20AC" w:rsidRDefault="0004787A" w:rsidP="0004787A">
            <w:pPr>
              <w:rPr>
                <w:rFonts w:eastAsia="Arial" w:cstheme="minorHAnsi"/>
                <w:color w:val="222222"/>
                <w:lang w:val="en-US"/>
              </w:rPr>
            </w:pPr>
            <w:r>
              <w:rPr>
                <w:rFonts w:eastAsia="Arial" w:cstheme="minorHAnsi"/>
                <w:color w:val="222222"/>
                <w:lang w:val="en-US"/>
              </w:rPr>
              <w:t>Payment Page</w:t>
            </w:r>
          </w:p>
        </w:tc>
        <w:tc>
          <w:tcPr>
            <w:tcW w:w="5248" w:type="dxa"/>
          </w:tcPr>
          <w:p w14:paraId="1DDCCBAE" w14:textId="6C5C78F7" w:rsidR="0004787A" w:rsidRPr="00AB20AC" w:rsidRDefault="0004787A" w:rsidP="0004787A">
            <w:pPr>
              <w:rPr>
                <w:rFonts w:cstheme="minorHAnsi"/>
              </w:rPr>
            </w:pPr>
            <w:r>
              <w:rPr>
                <w:rFonts w:cstheme="minorHAnsi"/>
              </w:rPr>
              <w:t xml:space="preserve">API for creating payment method using preferred </w:t>
            </w:r>
            <w:proofErr w:type="gramStart"/>
            <w:r>
              <w:rPr>
                <w:rFonts w:cstheme="minorHAnsi"/>
              </w:rPr>
              <w:t>mode(</w:t>
            </w:r>
            <w:proofErr w:type="gramEnd"/>
            <w:r>
              <w:rPr>
                <w:rFonts w:cstheme="minorHAnsi"/>
              </w:rPr>
              <w:t>UPI or card)</w:t>
            </w:r>
          </w:p>
        </w:tc>
      </w:tr>
      <w:tr w:rsidR="0004787A" w:rsidRPr="00AB20AC" w14:paraId="2BE754A3" w14:textId="77777777" w:rsidTr="00163759">
        <w:trPr>
          <w:trHeight w:val="489"/>
        </w:trPr>
        <w:tc>
          <w:tcPr>
            <w:tcW w:w="926" w:type="dxa"/>
          </w:tcPr>
          <w:p w14:paraId="76986CB6" w14:textId="24652387" w:rsidR="0004787A" w:rsidRDefault="0004787A" w:rsidP="0004787A">
            <w:pPr>
              <w:rPr>
                <w:rFonts w:cstheme="minorHAnsi"/>
              </w:rPr>
            </w:pPr>
            <w:r>
              <w:rPr>
                <w:rFonts w:cstheme="minorHAnsi"/>
              </w:rPr>
              <w:t>FR-</w:t>
            </w:r>
            <w:r w:rsidR="00D11E5C">
              <w:rPr>
                <w:rFonts w:cstheme="minorHAnsi"/>
              </w:rPr>
              <w:t>10</w:t>
            </w:r>
          </w:p>
        </w:tc>
        <w:tc>
          <w:tcPr>
            <w:tcW w:w="3150" w:type="dxa"/>
          </w:tcPr>
          <w:p w14:paraId="508F7AE4" w14:textId="0DE30904" w:rsidR="0004787A" w:rsidRPr="00AB20AC" w:rsidRDefault="00576E1B" w:rsidP="0004787A">
            <w:pPr>
              <w:rPr>
                <w:rFonts w:eastAsia="Arial" w:cstheme="minorHAnsi"/>
                <w:color w:val="222222"/>
                <w:lang w:val="en-US"/>
              </w:rPr>
            </w:pPr>
            <w:r>
              <w:rPr>
                <w:rFonts w:eastAsia="Arial" w:cstheme="minorHAnsi"/>
                <w:color w:val="222222"/>
                <w:lang w:val="en-US"/>
              </w:rPr>
              <w:t xml:space="preserve">E-Ticket Booking Confirmation </w:t>
            </w:r>
          </w:p>
        </w:tc>
        <w:tc>
          <w:tcPr>
            <w:tcW w:w="5248" w:type="dxa"/>
          </w:tcPr>
          <w:p w14:paraId="2B6A6667" w14:textId="790E115E" w:rsidR="0004787A" w:rsidRPr="00AB20AC" w:rsidRDefault="00576E1B" w:rsidP="0004787A">
            <w:pPr>
              <w:rPr>
                <w:rFonts w:cstheme="minorHAnsi"/>
              </w:rPr>
            </w:pPr>
            <w:r>
              <w:rPr>
                <w:rFonts w:cstheme="minorHAnsi"/>
              </w:rPr>
              <w:t>Send booking confirmation, e-ticket and itinerary</w:t>
            </w:r>
            <w:r w:rsidR="00123A75">
              <w:rPr>
                <w:rFonts w:cstheme="minorHAnsi"/>
              </w:rPr>
              <w:t xml:space="preserve"> </w:t>
            </w:r>
            <w:proofErr w:type="gramStart"/>
            <w:r w:rsidR="00123A75">
              <w:rPr>
                <w:rFonts w:cstheme="minorHAnsi"/>
              </w:rPr>
              <w:t xml:space="preserve">about </w:t>
            </w:r>
            <w:r>
              <w:rPr>
                <w:rFonts w:cstheme="minorHAnsi"/>
              </w:rPr>
              <w:t xml:space="preserve"> travellers</w:t>
            </w:r>
            <w:proofErr w:type="gramEnd"/>
            <w:r>
              <w:rPr>
                <w:rFonts w:cstheme="minorHAnsi"/>
              </w:rPr>
              <w:t xml:space="preserve"> </w:t>
            </w:r>
            <w:r w:rsidR="00123A75">
              <w:rPr>
                <w:rFonts w:cstheme="minorHAnsi"/>
              </w:rPr>
              <w:t xml:space="preserve">and related </w:t>
            </w:r>
            <w:r>
              <w:rPr>
                <w:rFonts w:cstheme="minorHAnsi"/>
              </w:rPr>
              <w:t>details</w:t>
            </w:r>
            <w:r w:rsidR="00123A75">
              <w:rPr>
                <w:rFonts w:cstheme="minorHAnsi"/>
              </w:rPr>
              <w:t xml:space="preserve"> via SMS and mail</w:t>
            </w:r>
            <w:r>
              <w:rPr>
                <w:rFonts w:cstheme="minorHAnsi"/>
              </w:rPr>
              <w:t>.</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2E206B8C" w:rsidR="00DB06D2" w:rsidRPr="00B76D2E" w:rsidRDefault="00041B0B" w:rsidP="000C7834">
            <w:pPr>
              <w:rPr>
                <w:rFonts w:cstheme="minorHAnsi"/>
                <w:b/>
                <w:bCs/>
              </w:rPr>
            </w:pPr>
            <w:r>
              <w:rPr>
                <w:rFonts w:cstheme="minorHAnsi"/>
                <w:b/>
                <w:bCs/>
              </w:rPr>
              <w:lastRenderedPageBreak/>
              <w:t>N</w:t>
            </w:r>
            <w:r w:rsidR="00DB06D2">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5A6E34AB" w:rsidR="00C340A8" w:rsidRPr="00AB20AC" w:rsidRDefault="00B379E3" w:rsidP="000C7834">
            <w:pPr>
              <w:rPr>
                <w:rFonts w:cstheme="minorHAnsi"/>
              </w:rPr>
            </w:pPr>
            <w:r>
              <w:rPr>
                <w:rFonts w:cstheme="minorHAnsi"/>
              </w:rPr>
              <w:t>The web app gives users a simple and user-friendly way to show available flights based on filters and hence book the required flight.</w:t>
            </w:r>
            <w:r w:rsidR="00576E1B">
              <w:rPr>
                <w:rFonts w:cstheme="minorHAnsi"/>
              </w:rPr>
              <w:t xml:space="preserve"> Greatly eases searching of flights based on filters.</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545BA0F5" w14:textId="77777777" w:rsidR="00DB06D2" w:rsidRDefault="00B379E3" w:rsidP="000C7834">
            <w:pPr>
              <w:rPr>
                <w:rFonts w:cstheme="minorHAnsi"/>
              </w:rPr>
            </w:pPr>
            <w:r>
              <w:rPr>
                <w:rFonts w:cstheme="minorHAnsi"/>
              </w:rPr>
              <w:t xml:space="preserve">Usage of API for secure transaction of money </w:t>
            </w:r>
            <w:r w:rsidR="00576E1B">
              <w:rPr>
                <w:rFonts w:cstheme="minorHAnsi"/>
              </w:rPr>
              <w:t>and messages for confirmation of ticket status</w:t>
            </w:r>
            <w:r w:rsidR="00D11E5C">
              <w:rPr>
                <w:rFonts w:cstheme="minorHAnsi"/>
              </w:rPr>
              <w:t xml:space="preserve"> to track payments and give updates to user</w:t>
            </w:r>
            <w:r w:rsidR="00576E1B">
              <w:rPr>
                <w:rFonts w:cstheme="minorHAnsi"/>
              </w:rPr>
              <w:t>.</w:t>
            </w:r>
          </w:p>
          <w:p w14:paraId="2B9C6867" w14:textId="6CC85767" w:rsidR="009158B3" w:rsidRPr="00AB20AC" w:rsidRDefault="009158B3" w:rsidP="000C7834">
            <w:pPr>
              <w:rPr>
                <w:rFonts w:cstheme="minorHAnsi"/>
              </w:rPr>
            </w:pPr>
            <w:r>
              <w:rPr>
                <w:rFonts w:cstheme="minorHAnsi"/>
              </w:rPr>
              <w:t xml:space="preserve">Authentication, authorization, data </w:t>
            </w:r>
            <w:proofErr w:type="gramStart"/>
            <w:r>
              <w:rPr>
                <w:rFonts w:cstheme="minorHAnsi"/>
              </w:rPr>
              <w:t>encryption(</w:t>
            </w:r>
            <w:proofErr w:type="gramEnd"/>
            <w:r>
              <w:rPr>
                <w:rFonts w:cstheme="minorHAnsi"/>
              </w:rPr>
              <w:t>sensitive data encrypted before transmission) and securing API Endpoints allow for a secure application.</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52197F2A" w:rsidR="009158B3" w:rsidRPr="00AB20AC" w:rsidRDefault="00576E1B" w:rsidP="00585E01">
            <w:pPr>
              <w:rPr>
                <w:rFonts w:cstheme="minorHAnsi"/>
              </w:rPr>
            </w:pPr>
            <w:r>
              <w:rPr>
                <w:rFonts w:cstheme="minorHAnsi"/>
              </w:rPr>
              <w:t>Usage of MongoDB as database allows for reliable round the clock storage of data with elimination of redundancies as well efficient storage.</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477E6D37" w14:textId="64441574" w:rsidR="00BA249A" w:rsidRDefault="00BA249A" w:rsidP="00585E01">
            <w:pPr>
              <w:rPr>
                <w:rFonts w:cstheme="minorHAnsi"/>
              </w:rPr>
            </w:pPr>
            <w:r>
              <w:rPr>
                <w:rFonts w:cstheme="minorHAnsi"/>
              </w:rPr>
              <w:t xml:space="preserve">Usage of react for performance </w:t>
            </w:r>
            <w:proofErr w:type="gramStart"/>
            <w:r>
              <w:rPr>
                <w:rFonts w:cstheme="minorHAnsi"/>
              </w:rPr>
              <w:t>boost(</w:t>
            </w:r>
            <w:proofErr w:type="gramEnd"/>
            <w:r>
              <w:rPr>
                <w:rFonts w:cstheme="minorHAnsi"/>
              </w:rPr>
              <w:t>react uses virtual DOM, a lightweight representation of real DOM, and hence minimizes direct manipulation of real DOM resulting in performance boost.</w:t>
            </w:r>
          </w:p>
          <w:p w14:paraId="7AB3B713" w14:textId="1C2CF115" w:rsidR="00BA249A" w:rsidRDefault="00BA249A" w:rsidP="00BA249A">
            <w:pPr>
              <w:rPr>
                <w:rFonts w:cstheme="minorHAnsi"/>
              </w:rPr>
            </w:pPr>
            <w:r>
              <w:rPr>
                <w:rFonts w:cstheme="minorHAnsi"/>
              </w:rPr>
              <w:t>Usage of Router and conditional rendering to reduce unnecessary rendering.</w:t>
            </w:r>
            <w:r>
              <w:rPr>
                <w:rFonts w:cstheme="minorHAnsi"/>
              </w:rPr>
              <w:br/>
              <w:t>The data is stored, viewed and queried efficiently with the help of MongoDB.</w:t>
            </w:r>
          </w:p>
          <w:p w14:paraId="5D6C4868" w14:textId="19713648" w:rsidR="00BA249A" w:rsidRPr="00AB20AC" w:rsidRDefault="00BA249A" w:rsidP="00585E01">
            <w:pPr>
              <w:rPr>
                <w:rFonts w:cstheme="minorHAnsi"/>
              </w:rPr>
            </w:pP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765324AA" w:rsidR="00585E01" w:rsidRPr="00AB20AC" w:rsidRDefault="00B379E3" w:rsidP="00585E01">
            <w:pPr>
              <w:rPr>
                <w:rFonts w:cstheme="minorHAnsi"/>
              </w:rPr>
            </w:pPr>
            <w:r>
              <w:rPr>
                <w:rFonts w:cstheme="minorHAnsi"/>
              </w:rPr>
              <w:t>Available as a website hence is easily available on any device able to connect to internet and run a browser.</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67049330" w14:textId="77777777" w:rsidR="00585E01" w:rsidRDefault="00B379E3" w:rsidP="00585E01">
            <w:pPr>
              <w:rPr>
                <w:rFonts w:cstheme="minorHAnsi"/>
              </w:rPr>
            </w:pPr>
            <w:r>
              <w:rPr>
                <w:rFonts w:cstheme="minorHAnsi"/>
              </w:rPr>
              <w:t xml:space="preserve">Usage of MongoDB database </w:t>
            </w:r>
            <w:r w:rsidR="00D11E5C">
              <w:rPr>
                <w:rFonts w:cstheme="minorHAnsi"/>
              </w:rPr>
              <w:t>allows for scaling the app storage as the number of users grow.</w:t>
            </w:r>
          </w:p>
          <w:p w14:paraId="36BC5C3F" w14:textId="26905DA7" w:rsidR="00C340A8" w:rsidRDefault="00C340A8" w:rsidP="00585E01">
            <w:pPr>
              <w:rPr>
                <w:rFonts w:cstheme="minorHAnsi"/>
              </w:rPr>
            </w:pPr>
            <w:r>
              <w:rPr>
                <w:rFonts w:cstheme="minorHAnsi"/>
              </w:rPr>
              <w:t>NodeJS helps in handling multiple concurrent requests.</w:t>
            </w:r>
          </w:p>
          <w:p w14:paraId="3A06FC9D" w14:textId="321D9165" w:rsidR="00BA249A" w:rsidRPr="00AB20AC" w:rsidRDefault="00BA249A" w:rsidP="00585E01">
            <w:pPr>
              <w:rPr>
                <w:rFonts w:cstheme="minorHAnsi"/>
              </w:rPr>
            </w:pPr>
            <w:r>
              <w:rPr>
                <w:rFonts w:cstheme="minorHAnsi"/>
              </w:rPr>
              <w:t>Usage of React helps in reusing built components.</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41B0B"/>
    <w:rsid w:val="0004787A"/>
    <w:rsid w:val="000708AF"/>
    <w:rsid w:val="000E5D02"/>
    <w:rsid w:val="001126AC"/>
    <w:rsid w:val="00123A75"/>
    <w:rsid w:val="00163759"/>
    <w:rsid w:val="00174504"/>
    <w:rsid w:val="002138B9"/>
    <w:rsid w:val="00213958"/>
    <w:rsid w:val="00344F70"/>
    <w:rsid w:val="00370837"/>
    <w:rsid w:val="0039046D"/>
    <w:rsid w:val="003C4A8E"/>
    <w:rsid w:val="003E3A16"/>
    <w:rsid w:val="00436F86"/>
    <w:rsid w:val="00576E1B"/>
    <w:rsid w:val="00585E01"/>
    <w:rsid w:val="005A4CB0"/>
    <w:rsid w:val="005B2106"/>
    <w:rsid w:val="00604389"/>
    <w:rsid w:val="00604AAA"/>
    <w:rsid w:val="00632D23"/>
    <w:rsid w:val="006A2BF3"/>
    <w:rsid w:val="006D393F"/>
    <w:rsid w:val="00714435"/>
    <w:rsid w:val="00726114"/>
    <w:rsid w:val="007621D5"/>
    <w:rsid w:val="007A3AE5"/>
    <w:rsid w:val="007D3B4C"/>
    <w:rsid w:val="0080453D"/>
    <w:rsid w:val="008933FB"/>
    <w:rsid w:val="008A3C46"/>
    <w:rsid w:val="009158B3"/>
    <w:rsid w:val="009D3AA0"/>
    <w:rsid w:val="00A97DCC"/>
    <w:rsid w:val="00AB20AC"/>
    <w:rsid w:val="00AC6D16"/>
    <w:rsid w:val="00AC7F0A"/>
    <w:rsid w:val="00B379E3"/>
    <w:rsid w:val="00B74A99"/>
    <w:rsid w:val="00B76D2E"/>
    <w:rsid w:val="00BA249A"/>
    <w:rsid w:val="00C340A8"/>
    <w:rsid w:val="00CF03DF"/>
    <w:rsid w:val="00D11E5C"/>
    <w:rsid w:val="00D71730"/>
    <w:rsid w:val="00D76549"/>
    <w:rsid w:val="00DB06D2"/>
    <w:rsid w:val="00DB6A25"/>
    <w:rsid w:val="00DC7867"/>
    <w:rsid w:val="00E9121D"/>
    <w:rsid w:val="00F01F80"/>
    <w:rsid w:val="00F30A4B"/>
    <w:rsid w:val="00FA4048"/>
    <w:rsid w:val="00FB3922"/>
    <w:rsid w:val="00FC1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SMITA GUPTA</cp:lastModifiedBy>
  <cp:revision>10</cp:revision>
  <cp:lastPrinted>2022-10-03T05:10:00Z</cp:lastPrinted>
  <dcterms:created xsi:type="dcterms:W3CDTF">2024-07-05T17:21:00Z</dcterms:created>
  <dcterms:modified xsi:type="dcterms:W3CDTF">2024-07-06T21:17:00Z</dcterms:modified>
</cp:coreProperties>
</file>