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EE22" w14:textId="77777777" w:rsidR="00595F70" w:rsidRPr="008F3C86" w:rsidRDefault="00595F70" w:rsidP="006C4597">
      <w:pPr>
        <w:rPr>
          <w:rFonts w:ascii="Segoe UI Semilight" w:hAnsi="Segoe UI Semilight" w:cs="Segoe UI Semilight"/>
          <w:b/>
          <w:bCs/>
        </w:rPr>
      </w:pPr>
      <w:r w:rsidRPr="008F3C86">
        <w:rPr>
          <w:rFonts w:ascii="Segoe UI Semilight" w:hAnsi="Segoe UI Semilight" w:cs="Segoe UI Semilight"/>
          <w:b/>
          <w:bCs/>
        </w:rPr>
        <w:t xml:space="preserve">Phase 3: Development Part 1 - Loading and </w:t>
      </w:r>
      <w:proofErr w:type="spellStart"/>
      <w:r w:rsidRPr="008F3C86">
        <w:rPr>
          <w:rFonts w:ascii="Segoe UI Semilight" w:hAnsi="Segoe UI Semilight" w:cs="Segoe UI Semilight"/>
          <w:b/>
          <w:bCs/>
        </w:rPr>
        <w:t>Preprocessing</w:t>
      </w:r>
      <w:proofErr w:type="spellEnd"/>
      <w:r w:rsidRPr="008F3C86">
        <w:rPr>
          <w:rFonts w:ascii="Segoe UI Semilight" w:hAnsi="Segoe UI Semilight" w:cs="Segoe UI Semilight"/>
          <w:b/>
          <w:bCs/>
        </w:rPr>
        <w:t xml:space="preserve"> the Dataset</w:t>
      </w:r>
    </w:p>
    <w:p w14:paraId="310C8FC1" w14:textId="77777777" w:rsidR="00595F70" w:rsidRPr="008F3C86" w:rsidRDefault="00595F70" w:rsidP="006C4597">
      <w:pPr>
        <w:rPr>
          <w:rFonts w:ascii="Segoe UI Semilight" w:hAnsi="Segoe UI Semilight" w:cs="Segoe UI Semilight"/>
          <w:b/>
          <w:bCs/>
        </w:rPr>
      </w:pPr>
      <w:r w:rsidRPr="008F3C86">
        <w:rPr>
          <w:rFonts w:ascii="Segoe UI Semilight" w:hAnsi="Segoe UI Semilight" w:cs="Segoe UI Semilight"/>
          <w:b/>
          <w:bCs/>
        </w:rPr>
        <w:t>Introduction</w:t>
      </w:r>
    </w:p>
    <w:p w14:paraId="7079E925" w14:textId="0FF214B3" w:rsidR="00522173" w:rsidRDefault="00595F70" w:rsidP="006C4597">
      <w:pPr>
        <w:rPr>
          <w:rFonts w:ascii="Segoe UI Semilight" w:hAnsi="Segoe UI Semilight" w:cs="Segoe UI Semilight"/>
        </w:rPr>
      </w:pPr>
      <w:r w:rsidRPr="00C54980">
        <w:rPr>
          <w:rFonts w:ascii="Segoe UI Semilight" w:hAnsi="Segoe UI Semilight" w:cs="Segoe UI Semilight"/>
        </w:rPr>
        <w:t xml:space="preserve">In this phase of the project, we embark on building a COVID-19 cases analysis utilizing IBM </w:t>
      </w:r>
      <w:proofErr w:type="spellStart"/>
      <w:r w:rsidRPr="00C54980">
        <w:rPr>
          <w:rFonts w:ascii="Segoe UI Semilight" w:hAnsi="Segoe UI Semilight" w:cs="Segoe UI Semilight"/>
        </w:rPr>
        <w:t>Cognos</w:t>
      </w:r>
      <w:proofErr w:type="spellEnd"/>
      <w:r w:rsidRPr="00C54980">
        <w:rPr>
          <w:rFonts w:ascii="Segoe UI Semilight" w:hAnsi="Segoe UI Semilight" w:cs="Segoe UI Semilight"/>
        </w:rPr>
        <w:t xml:space="preserve"> for visualization. The primary focus here is on loading and </w:t>
      </w:r>
      <w:proofErr w:type="spellStart"/>
      <w:r w:rsidRPr="00C54980">
        <w:rPr>
          <w:rFonts w:ascii="Segoe UI Semilight" w:hAnsi="Segoe UI Semilight" w:cs="Segoe UI Semilight"/>
        </w:rPr>
        <w:t>preprocessing</w:t>
      </w:r>
      <w:proofErr w:type="spellEnd"/>
      <w:r w:rsidRPr="00C54980">
        <w:rPr>
          <w:rFonts w:ascii="Segoe UI Semilight" w:hAnsi="Segoe UI Semilight" w:cs="Segoe UI Semilight"/>
        </w:rPr>
        <w:t xml:space="preserve"> the COVID-19 dataset to ensure it is ready for analysis.</w:t>
      </w:r>
    </w:p>
    <w:p w14:paraId="66CB730B" w14:textId="45EBC039" w:rsidR="00522173" w:rsidRPr="008F3C86" w:rsidRDefault="00522173" w:rsidP="006C4597">
      <w:pPr>
        <w:rPr>
          <w:rFonts w:ascii="Segoe UI Semilight" w:hAnsi="Segoe UI Semilight" w:cs="Segoe UI Semilight"/>
          <w:b/>
          <w:bCs/>
        </w:rPr>
      </w:pPr>
      <w:r w:rsidRPr="008F3C86">
        <w:rPr>
          <w:rFonts w:ascii="Segoe UI Semilight" w:hAnsi="Segoe UI Semilight" w:cs="Segoe UI Semilight"/>
          <w:b/>
          <w:bCs/>
        </w:rPr>
        <w:t>Project Objectives</w:t>
      </w:r>
    </w:p>
    <w:p w14:paraId="51927C00" w14:textId="2FB8EE8E" w:rsidR="00522173" w:rsidRDefault="00522173" w:rsidP="006C4597">
      <w:pPr>
        <w:rPr>
          <w:rFonts w:ascii="Segoe UI Semilight" w:hAnsi="Segoe UI Semilight" w:cs="Segoe UI Semilight"/>
        </w:rPr>
      </w:pPr>
      <w:r>
        <w:rPr>
          <w:rFonts w:ascii="Segoe UI Semilight" w:hAnsi="Segoe UI Semilight" w:cs="Segoe UI Semilight"/>
        </w:rPr>
        <w:t>The aim of this project is to enable how to utilize our Data Visualization and Data Analytics skills.</w:t>
      </w:r>
    </w:p>
    <w:p w14:paraId="10323187" w14:textId="24632060"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identify emerging trends in the spread of Covid-19</w:t>
      </w:r>
    </w:p>
    <w:p w14:paraId="2C68815B" w14:textId="619EC6A8"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assess the impact of cases and death rates on the spread of Covid-19 on various countries across the world</w:t>
      </w:r>
    </w:p>
    <w:p w14:paraId="22255068" w14:textId="1AAE6E6B"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assess the impact of cases and death rates on the spread of Covid-19 on various days of a month in the year 2021.</w:t>
      </w:r>
    </w:p>
    <w:p w14:paraId="36661E6B" w14:textId="14FA734B" w:rsidR="00522173" w:rsidRPr="009205B5" w:rsidRDefault="00522173" w:rsidP="006C4597">
      <w:pPr>
        <w:pStyle w:val="ListParagraph"/>
        <w:numPr>
          <w:ilvl w:val="0"/>
          <w:numId w:val="4"/>
        </w:numPr>
        <w:rPr>
          <w:rFonts w:ascii="Segoe UI Semilight" w:hAnsi="Segoe UI Semilight" w:cs="Segoe UI Semilight"/>
        </w:rPr>
      </w:pPr>
      <w:r w:rsidRPr="00522173">
        <w:rPr>
          <w:rFonts w:ascii="Segoe UI Semilight" w:hAnsi="Segoe UI Semilight" w:cs="Segoe UI Semilight"/>
        </w:rPr>
        <w:t>To create predictive models to better anticipate future cases and death rates related to COVID-19.</w:t>
      </w:r>
    </w:p>
    <w:p w14:paraId="06A9D24E" w14:textId="77777777" w:rsidR="00522173" w:rsidRDefault="00522173" w:rsidP="006C4597">
      <w:pPr>
        <w:rPr>
          <w:rFonts w:ascii="Segoe UI Semilight" w:hAnsi="Segoe UI Semilight" w:cs="Segoe UI Semilight"/>
        </w:rPr>
      </w:pPr>
      <w:r>
        <w:rPr>
          <w:rFonts w:ascii="Segoe UI Semilight" w:hAnsi="Segoe UI Semilight" w:cs="Segoe UI Semilight"/>
        </w:rPr>
        <w:t>5.</w:t>
      </w:r>
      <w:r>
        <w:rPr>
          <w:rFonts w:ascii="Segoe UI Semilight" w:hAnsi="Segoe UI Semilight" w:cs="Segoe UI Semilight"/>
        </w:rPr>
        <w:tab/>
        <w:t xml:space="preserve">To provide insights and </w:t>
      </w:r>
      <w:proofErr w:type="spellStart"/>
      <w:r>
        <w:rPr>
          <w:rFonts w:ascii="Segoe UI Semilight" w:hAnsi="Segoe UI Semilight" w:cs="Segoe UI Semilight"/>
        </w:rPr>
        <w:t>analyze</w:t>
      </w:r>
      <w:proofErr w:type="spellEnd"/>
      <w:r>
        <w:rPr>
          <w:rFonts w:ascii="Segoe UI Semilight" w:hAnsi="Segoe UI Semilight" w:cs="Segoe UI Semilight"/>
        </w:rPr>
        <w:t xml:space="preserve"> demographics that could lead to decision making.</w:t>
      </w:r>
    </w:p>
    <w:p w14:paraId="3BF5AF3C" w14:textId="77777777" w:rsidR="00522173" w:rsidRDefault="00522173" w:rsidP="006C4597">
      <w:pPr>
        <w:rPr>
          <w:rFonts w:ascii="Segoe UI Semilight" w:hAnsi="Segoe UI Semilight" w:cs="Segoe UI Semilight"/>
        </w:rPr>
      </w:pPr>
    </w:p>
    <w:p w14:paraId="244ACE7D" w14:textId="77777777" w:rsidR="00595F70" w:rsidRPr="008F3C86" w:rsidRDefault="00595F70" w:rsidP="006C4597">
      <w:pPr>
        <w:rPr>
          <w:rFonts w:ascii="Segoe UI Semilight" w:hAnsi="Segoe UI Semilight" w:cs="Segoe UI Semilight"/>
          <w:b/>
          <w:bCs/>
        </w:rPr>
      </w:pPr>
      <w:r w:rsidRPr="008F3C86">
        <w:rPr>
          <w:rFonts w:ascii="Segoe UI Semilight" w:hAnsi="Segoe UI Semilight" w:cs="Segoe UI Semilight"/>
          <w:b/>
          <w:bCs/>
        </w:rPr>
        <w:t>Analysis Objectives</w:t>
      </w:r>
    </w:p>
    <w:p w14:paraId="64E06182" w14:textId="77777777" w:rsidR="00595F70" w:rsidRPr="00C54980" w:rsidRDefault="00595F70" w:rsidP="006C4597">
      <w:pPr>
        <w:rPr>
          <w:rFonts w:ascii="Segoe UI Semilight" w:hAnsi="Segoe UI Semilight" w:cs="Segoe UI Semilight"/>
        </w:rPr>
      </w:pPr>
      <w:r w:rsidRPr="00C54980">
        <w:rPr>
          <w:rFonts w:ascii="Segoe UI Semilight" w:hAnsi="Segoe UI Semilight" w:cs="Segoe UI Semilight"/>
        </w:rPr>
        <w:t>Our analysis objectives encompass understanding the patterns, trends, and insights related to COVID-19 cases and deaths. We aim to address questions such as the impact of the pandemic on different regions, the progression of cases over time, and the correlation between various factors and COVID-19 outcomes.</w:t>
      </w:r>
    </w:p>
    <w:p w14:paraId="7E353C56" w14:textId="1CE22203" w:rsidR="00595F70" w:rsidRPr="00A84899" w:rsidRDefault="00595F70" w:rsidP="00A84899">
      <w:pPr>
        <w:rPr>
          <w:rFonts w:ascii="Segoe UI Semilight" w:hAnsi="Segoe UI Semilight" w:cs="Segoe UI Semilight"/>
        </w:rPr>
      </w:pPr>
      <w:r w:rsidRPr="00A84899">
        <w:rPr>
          <w:rFonts w:ascii="Segoe UI Semilight" w:hAnsi="Segoe UI Semilight" w:cs="Segoe UI Semilight"/>
          <w:b/>
          <w:bCs/>
        </w:rPr>
        <w:t>Data Source</w:t>
      </w:r>
      <w:r w:rsidR="0030200E" w:rsidRPr="00A84899">
        <w:rPr>
          <w:rFonts w:ascii="Segoe UI Semilight" w:hAnsi="Segoe UI Semilight" w:cs="Segoe UI Semilight"/>
          <w:b/>
          <w:bCs/>
        </w:rPr>
        <w:t>:</w:t>
      </w:r>
      <w:r w:rsidR="0030200E" w:rsidRPr="00A84899">
        <w:rPr>
          <w:rFonts w:ascii="Segoe UI Semilight" w:hAnsi="Segoe UI Semilight" w:cs="Segoe UI Semilight"/>
        </w:rPr>
        <w:t xml:space="preserve"> </w:t>
      </w:r>
      <w:r w:rsidRPr="00A84899">
        <w:rPr>
          <w:rFonts w:ascii="Segoe UI Semilight" w:hAnsi="Segoe UI Semilight" w:cs="Segoe UI Semilight"/>
        </w:rPr>
        <w:t xml:space="preserve">We obtained our data from </w:t>
      </w:r>
      <w:proofErr w:type="spellStart"/>
      <w:r w:rsidRPr="00A84899">
        <w:rPr>
          <w:rFonts w:ascii="Segoe UI Semilight" w:hAnsi="Segoe UI Semilight" w:cs="Segoe UI Semilight"/>
        </w:rPr>
        <w:t>Kaggle</w:t>
      </w:r>
      <w:proofErr w:type="spellEnd"/>
      <w:r w:rsidRPr="00A84899">
        <w:rPr>
          <w:rFonts w:ascii="Segoe UI Semilight" w:hAnsi="Segoe UI Semilight" w:cs="Segoe UI Semilight"/>
        </w:rPr>
        <w:t xml:space="preserve">, a reputable platform for datasets. The dataset link is provided here: </w:t>
      </w:r>
      <w:hyperlink r:id="rId5" w:tgtFrame="_new" w:history="1">
        <w:r w:rsidRPr="00A84899">
          <w:rPr>
            <w:rStyle w:val="Hyperlink"/>
            <w:rFonts w:ascii="Segoe UI Semilight" w:hAnsi="Segoe UI Semilight" w:cs="Segoe UI Semilight"/>
          </w:rPr>
          <w:t>COVID-19 Cases Dataset</w:t>
        </w:r>
      </w:hyperlink>
      <w:r w:rsidRPr="00A84899">
        <w:rPr>
          <w:rFonts w:ascii="Segoe UI Semilight" w:hAnsi="Segoe UI Semilight" w:cs="Segoe UI Semilight"/>
        </w:rPr>
        <w:t>.</w:t>
      </w:r>
    </w:p>
    <w:p w14:paraId="71054020" w14:textId="3DD11AB1" w:rsidR="00595F70" w:rsidRPr="00A84899" w:rsidRDefault="00595F70" w:rsidP="00A84899">
      <w:pPr>
        <w:rPr>
          <w:rFonts w:ascii="Segoe UI Semilight" w:hAnsi="Segoe UI Semilight" w:cs="Segoe UI Semilight"/>
        </w:rPr>
      </w:pPr>
      <w:r w:rsidRPr="00A84899">
        <w:rPr>
          <w:rFonts w:ascii="Segoe UI Semilight" w:hAnsi="Segoe UI Semilight" w:cs="Segoe UI Semilight"/>
          <w:b/>
          <w:bCs/>
        </w:rPr>
        <w:t>Data Loading</w:t>
      </w:r>
      <w:r w:rsidR="0030200E" w:rsidRPr="00A84899">
        <w:rPr>
          <w:rFonts w:ascii="Segoe UI Semilight" w:hAnsi="Segoe UI Semilight" w:cs="Segoe UI Semilight"/>
          <w:b/>
          <w:bCs/>
        </w:rPr>
        <w:t>:</w:t>
      </w:r>
      <w:r w:rsidR="0030200E" w:rsidRPr="00A84899">
        <w:rPr>
          <w:rFonts w:ascii="Segoe UI Semilight" w:hAnsi="Segoe UI Semilight" w:cs="Segoe UI Semilight"/>
        </w:rPr>
        <w:t xml:space="preserve"> </w:t>
      </w:r>
      <w:r w:rsidRPr="00A84899">
        <w:rPr>
          <w:rFonts w:ascii="Segoe UI Semilight" w:hAnsi="Segoe UI Semilight" w:cs="Segoe UI Semilight"/>
        </w:rPr>
        <w:t xml:space="preserve">To begin the analysis, we loaded the COVID-19 dataset into our IBM </w:t>
      </w:r>
      <w:proofErr w:type="spellStart"/>
      <w:r w:rsidRPr="00A84899">
        <w:rPr>
          <w:rFonts w:ascii="Segoe UI Semilight" w:hAnsi="Segoe UI Semilight" w:cs="Segoe UI Semilight"/>
        </w:rPr>
        <w:t>Cognos</w:t>
      </w:r>
      <w:proofErr w:type="spellEnd"/>
      <w:r w:rsidRPr="00A84899">
        <w:rPr>
          <w:rFonts w:ascii="Segoe UI Semilight" w:hAnsi="Segoe UI Semilight" w:cs="Segoe UI Semilight"/>
        </w:rPr>
        <w:t xml:space="preserve"> environment. This step involved using the necessary functions and tools to import the data.</w:t>
      </w:r>
    </w:p>
    <w:p w14:paraId="3F5411C2" w14:textId="77777777" w:rsidR="00C54980" w:rsidRDefault="00C54980" w:rsidP="006C4597">
      <w:pPr>
        <w:rPr>
          <w:rFonts w:ascii="Segoe UI Semilight" w:hAnsi="Segoe UI Semilight" w:cs="Segoe UI Semilight"/>
        </w:rPr>
      </w:pPr>
    </w:p>
    <w:p w14:paraId="4064FC1E" w14:textId="77777777" w:rsidR="0030200E" w:rsidRDefault="00D33FBA" w:rsidP="0030200E">
      <w:pPr>
        <w:rPr>
          <w:rFonts w:ascii="Segoe UI Semilight" w:hAnsi="Segoe UI Semilight" w:cs="Segoe UI Semilight"/>
        </w:rPr>
      </w:pPr>
      <w:r w:rsidRPr="00C54980">
        <w:rPr>
          <w:rFonts w:ascii="Segoe UI Semilight" w:hAnsi="Segoe UI Semilight" w:cs="Segoe UI Semilight"/>
          <w:noProof/>
        </w:rPr>
        <w:drawing>
          <wp:anchor distT="0" distB="0" distL="114300" distR="114300" simplePos="0" relativeHeight="251659264" behindDoc="0" locked="0" layoutInCell="1" allowOverlap="1" wp14:anchorId="0B0FB456" wp14:editId="641E935F">
            <wp:simplePos x="0" y="0"/>
            <wp:positionH relativeFrom="column">
              <wp:posOffset>-66675</wp:posOffset>
            </wp:positionH>
            <wp:positionV relativeFrom="paragraph">
              <wp:posOffset>334645</wp:posOffset>
            </wp:positionV>
            <wp:extent cx="5943600" cy="34664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anchor>
        </w:drawing>
      </w:r>
    </w:p>
    <w:p w14:paraId="7124C158" w14:textId="0C9BE84D" w:rsidR="00595F70" w:rsidRPr="00A84899" w:rsidRDefault="00595F70" w:rsidP="00A84899">
      <w:pPr>
        <w:rPr>
          <w:rFonts w:ascii="Segoe UI Semilight" w:hAnsi="Segoe UI Semilight" w:cs="Segoe UI Semilight"/>
        </w:rPr>
      </w:pPr>
      <w:r w:rsidRPr="00A84899">
        <w:rPr>
          <w:rFonts w:ascii="Segoe UI Semilight" w:hAnsi="Segoe UI Semilight" w:cs="Segoe UI Semilight"/>
          <w:b/>
          <w:bCs/>
        </w:rPr>
        <w:t xml:space="preserve">Data </w:t>
      </w:r>
      <w:proofErr w:type="spellStart"/>
      <w:r w:rsidRPr="00A84899">
        <w:rPr>
          <w:rFonts w:ascii="Segoe UI Semilight" w:hAnsi="Segoe UI Semilight" w:cs="Segoe UI Semilight"/>
          <w:b/>
          <w:bCs/>
        </w:rPr>
        <w:t>Preprocessing</w:t>
      </w:r>
      <w:proofErr w:type="spellEnd"/>
      <w:r w:rsidR="0030200E" w:rsidRPr="00A84899">
        <w:rPr>
          <w:rFonts w:ascii="Segoe UI Semilight" w:hAnsi="Segoe UI Semilight" w:cs="Segoe UI Semilight"/>
          <w:b/>
          <w:bCs/>
        </w:rPr>
        <w:t xml:space="preserve">: </w:t>
      </w:r>
      <w:r w:rsidRPr="00A84899">
        <w:rPr>
          <w:rFonts w:ascii="Segoe UI Semilight" w:hAnsi="Segoe UI Semilight" w:cs="Segoe UI Semilight"/>
        </w:rPr>
        <w:t xml:space="preserve">Data </w:t>
      </w:r>
      <w:proofErr w:type="spellStart"/>
      <w:r w:rsidRPr="00A84899">
        <w:rPr>
          <w:rFonts w:ascii="Segoe UI Semilight" w:hAnsi="Segoe UI Semilight" w:cs="Segoe UI Semilight"/>
        </w:rPr>
        <w:t>preprocessing</w:t>
      </w:r>
      <w:proofErr w:type="spellEnd"/>
      <w:r w:rsidRPr="00A84899">
        <w:rPr>
          <w:rFonts w:ascii="Segoe UI Semilight" w:hAnsi="Segoe UI Semilight" w:cs="Segoe UI Semilight"/>
        </w:rPr>
        <w:t xml:space="preserve"> is a critical step to ensure the data's accuracy and reliability. It involves several key aspects:</w:t>
      </w:r>
    </w:p>
    <w:p w14:paraId="2A1A49E0" w14:textId="77777777" w:rsidR="00595F70" w:rsidRPr="004C4A1B" w:rsidRDefault="00595F70" w:rsidP="00EC106E">
      <w:pPr>
        <w:pStyle w:val="ListParagraph"/>
        <w:numPr>
          <w:ilvl w:val="0"/>
          <w:numId w:val="3"/>
        </w:numPr>
        <w:rPr>
          <w:rFonts w:ascii="Segoe UI Semilight" w:hAnsi="Segoe UI Semilight" w:cs="Segoe UI Semilight"/>
        </w:rPr>
      </w:pPr>
      <w:r w:rsidRPr="004C4A1B">
        <w:rPr>
          <w:rFonts w:ascii="Segoe UI Semilight" w:hAnsi="Segoe UI Semilight" w:cs="Segoe UI Semilight"/>
        </w:rPr>
        <w:t>Handling Missing Values: We meticulously dealt with missing data points. This might include imputation, removal of incomplete records, or other strategies based on the nature of the data.</w:t>
      </w:r>
    </w:p>
    <w:p w14:paraId="4D90E86C" w14:textId="790D1E27" w:rsidR="00595F70" w:rsidRPr="004C4A1B" w:rsidRDefault="00595F70" w:rsidP="00EC106E">
      <w:pPr>
        <w:pStyle w:val="ListParagraph"/>
        <w:numPr>
          <w:ilvl w:val="0"/>
          <w:numId w:val="3"/>
        </w:numPr>
        <w:rPr>
          <w:rFonts w:ascii="Segoe UI Semilight" w:hAnsi="Segoe UI Semilight" w:cs="Segoe UI Semilight"/>
        </w:rPr>
      </w:pPr>
      <w:r w:rsidRPr="004C4A1B">
        <w:rPr>
          <w:rFonts w:ascii="Segoe UI Semilight" w:hAnsi="Segoe UI Semilight" w:cs="Segoe UI Semilight"/>
        </w:rPr>
        <w:t>Data Transformation: Depending on the analysis objectives, we performed data transformations such as normalizing values, aggregating data over specific time periods, or converting data types to match the analytical requirements.</w:t>
      </w:r>
    </w:p>
    <w:p w14:paraId="328DF2DF" w14:textId="4C00E5BF" w:rsidR="00141F57" w:rsidRPr="004C4A1B" w:rsidRDefault="00595F70" w:rsidP="00EC106E">
      <w:pPr>
        <w:pStyle w:val="ListParagraph"/>
        <w:numPr>
          <w:ilvl w:val="0"/>
          <w:numId w:val="3"/>
        </w:numPr>
        <w:rPr>
          <w:rFonts w:ascii="Segoe UI Semilight" w:hAnsi="Segoe UI Semilight" w:cs="Segoe UI Semilight"/>
        </w:rPr>
      </w:pPr>
      <w:r w:rsidRPr="004C4A1B">
        <w:rPr>
          <w:rFonts w:ascii="Segoe UI Semilight" w:hAnsi="Segoe UI Semilight" w:cs="Segoe UI Semilight"/>
        </w:rPr>
        <w:t>Data Cleaning: Data cleaning involved removing outliers, duplicate entries, or any irrelevant information that could skew the analysis.</w:t>
      </w:r>
    </w:p>
    <w:p w14:paraId="6FC98DA6" w14:textId="783E1549" w:rsidR="00595F70" w:rsidRDefault="00595F70" w:rsidP="00EC106E">
      <w:pPr>
        <w:pStyle w:val="ListParagraph"/>
        <w:numPr>
          <w:ilvl w:val="0"/>
          <w:numId w:val="3"/>
        </w:numPr>
        <w:rPr>
          <w:rFonts w:ascii="Segoe UI Semilight" w:hAnsi="Segoe UI Semilight" w:cs="Segoe UI Semilight"/>
        </w:rPr>
      </w:pPr>
      <w:r w:rsidRPr="0079503F">
        <w:rPr>
          <w:rFonts w:ascii="Segoe UI Semilight" w:hAnsi="Segoe UI Semilight" w:cs="Segoe UI Semilight"/>
        </w:rPr>
        <w:t xml:space="preserve">Data </w:t>
      </w:r>
      <w:proofErr w:type="spellStart"/>
      <w:r w:rsidRPr="0079503F">
        <w:rPr>
          <w:rFonts w:ascii="Segoe UI Semilight" w:hAnsi="Segoe UI Semilight" w:cs="Segoe UI Semilight"/>
        </w:rPr>
        <w:t>Verification</w:t>
      </w:r>
      <w:r w:rsidR="00FC3FC3" w:rsidRPr="0079503F">
        <w:rPr>
          <w:rFonts w:ascii="Segoe UI Semilight" w:hAnsi="Segoe UI Semilight" w:cs="Segoe UI Semilight"/>
        </w:rPr>
        <w:t>:</w:t>
      </w:r>
      <w:r w:rsidRPr="0079503F">
        <w:rPr>
          <w:rFonts w:ascii="Segoe UI Semilight" w:hAnsi="Segoe UI Semilight" w:cs="Segoe UI Semilight"/>
        </w:rPr>
        <w:t>To</w:t>
      </w:r>
      <w:proofErr w:type="spellEnd"/>
      <w:r w:rsidRPr="0079503F">
        <w:rPr>
          <w:rFonts w:ascii="Segoe UI Semilight" w:hAnsi="Segoe UI Semilight" w:cs="Segoe UI Semilight"/>
        </w:rPr>
        <w:t xml:space="preserve"> ensure the dataset's accuracy and reliability, we conducted verification steps, including cross-checking data with authoritative sources, validating data against known statistics, and conducting internal consistency checks.</w:t>
      </w:r>
    </w:p>
    <w:p w14:paraId="6A8C0E70" w14:textId="0A8F70F8" w:rsidR="0079503F" w:rsidRPr="0079503F" w:rsidRDefault="00075BB0" w:rsidP="0079503F">
      <w:pPr>
        <w:pStyle w:val="ListParagraph"/>
        <w:rPr>
          <w:rFonts w:ascii="Segoe UI Semilight" w:hAnsi="Segoe UI Semilight" w:cs="Segoe UI Semilight"/>
        </w:rPr>
      </w:pPr>
      <w:r w:rsidRPr="00C54980">
        <w:rPr>
          <w:noProof/>
        </w:rPr>
        <w:drawing>
          <wp:anchor distT="0" distB="0" distL="114300" distR="114300" simplePos="0" relativeHeight="251662336" behindDoc="0" locked="0" layoutInCell="1" allowOverlap="1" wp14:anchorId="01B63CA6" wp14:editId="2687873E">
            <wp:simplePos x="0" y="0"/>
            <wp:positionH relativeFrom="column">
              <wp:posOffset>631190</wp:posOffset>
            </wp:positionH>
            <wp:positionV relativeFrom="paragraph">
              <wp:posOffset>221615</wp:posOffset>
            </wp:positionV>
            <wp:extent cx="5474970" cy="21062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74970" cy="2106295"/>
                    </a:xfrm>
                    <a:prstGeom prst="rect">
                      <a:avLst/>
                    </a:prstGeom>
                  </pic:spPr>
                </pic:pic>
              </a:graphicData>
            </a:graphic>
            <wp14:sizeRelH relativeFrom="margin">
              <wp14:pctWidth>0</wp14:pctWidth>
            </wp14:sizeRelH>
          </wp:anchor>
        </w:drawing>
      </w:r>
    </w:p>
    <w:p w14:paraId="00C39732" w14:textId="3BEDA2B3" w:rsidR="0079503F" w:rsidRPr="0079503F" w:rsidRDefault="00361EC5" w:rsidP="0079503F">
      <w:pPr>
        <w:ind w:left="720"/>
        <w:rPr>
          <w:rFonts w:ascii="Segoe UI Semilight" w:hAnsi="Segoe UI Semilight" w:cs="Segoe UI Semilight"/>
        </w:rPr>
      </w:pPr>
      <w:r w:rsidRPr="00C54980">
        <w:rPr>
          <w:noProof/>
        </w:rPr>
        <w:drawing>
          <wp:anchor distT="0" distB="0" distL="114300" distR="114300" simplePos="0" relativeHeight="251664384" behindDoc="0" locked="0" layoutInCell="1" allowOverlap="1" wp14:anchorId="4AE0CFFC" wp14:editId="41D168A2">
            <wp:simplePos x="0" y="0"/>
            <wp:positionH relativeFrom="column">
              <wp:posOffset>631190</wp:posOffset>
            </wp:positionH>
            <wp:positionV relativeFrom="paragraph">
              <wp:posOffset>2341880</wp:posOffset>
            </wp:positionV>
            <wp:extent cx="5943600" cy="25685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14:sizeRelV relativeFrom="margin">
              <wp14:pctHeight>0</wp14:pctHeight>
            </wp14:sizeRelV>
          </wp:anchor>
        </w:drawing>
      </w:r>
    </w:p>
    <w:p w14:paraId="324EF3DD" w14:textId="58030DD2" w:rsidR="00FC3FC3" w:rsidRPr="00C54980" w:rsidRDefault="00FC3FC3" w:rsidP="006C4597">
      <w:pPr>
        <w:rPr>
          <w:rFonts w:ascii="Segoe UI Semilight" w:hAnsi="Segoe UI Semilight" w:cs="Segoe UI Semilight"/>
        </w:rPr>
      </w:pPr>
    </w:p>
    <w:p w14:paraId="224C1D8E" w14:textId="3B128B4E" w:rsidR="00595F70" w:rsidRPr="00A84899" w:rsidRDefault="00595F70" w:rsidP="006C4597">
      <w:pPr>
        <w:rPr>
          <w:rFonts w:ascii="Segoe UI Semilight" w:hAnsi="Segoe UI Semilight" w:cs="Segoe UI Semilight"/>
          <w:b/>
          <w:bCs/>
        </w:rPr>
      </w:pPr>
      <w:r w:rsidRPr="00A84899">
        <w:rPr>
          <w:rFonts w:ascii="Segoe UI Semilight" w:hAnsi="Segoe UI Semilight" w:cs="Segoe UI Semilight"/>
          <w:b/>
          <w:bCs/>
        </w:rPr>
        <w:t>Conclusion</w:t>
      </w:r>
    </w:p>
    <w:p w14:paraId="5D169AFD" w14:textId="21383F0B" w:rsidR="00595F70" w:rsidRPr="00C54980" w:rsidRDefault="00595F70" w:rsidP="006C4597">
      <w:pPr>
        <w:rPr>
          <w:rFonts w:ascii="Segoe UI Semilight" w:hAnsi="Segoe UI Semilight" w:cs="Segoe UI Semilight"/>
        </w:rPr>
      </w:pPr>
      <w:r w:rsidRPr="00C54980">
        <w:rPr>
          <w:rFonts w:ascii="Segoe UI Semilight" w:hAnsi="Segoe UI Semilight" w:cs="Segoe UI Semilight"/>
        </w:rPr>
        <w:t xml:space="preserve">This part of the development phase has focused on laying the foundation for the COVID-19 analysis. The dataset has been successfully loaded into IBM </w:t>
      </w:r>
      <w:proofErr w:type="spellStart"/>
      <w:r w:rsidRPr="00C54980">
        <w:rPr>
          <w:rFonts w:ascii="Segoe UI Semilight" w:hAnsi="Segoe UI Semilight" w:cs="Segoe UI Semilight"/>
        </w:rPr>
        <w:t>Cognos</w:t>
      </w:r>
      <w:proofErr w:type="spellEnd"/>
      <w:r w:rsidRPr="00C54980">
        <w:rPr>
          <w:rFonts w:ascii="Segoe UI Semilight" w:hAnsi="Segoe UI Semilight" w:cs="Segoe UI Semilight"/>
        </w:rPr>
        <w:t xml:space="preserve">, meticulously </w:t>
      </w:r>
      <w:proofErr w:type="spellStart"/>
      <w:r w:rsidRPr="00C54980">
        <w:rPr>
          <w:rFonts w:ascii="Segoe UI Semilight" w:hAnsi="Segoe UI Semilight" w:cs="Segoe UI Semilight"/>
        </w:rPr>
        <w:t>preprocessed</w:t>
      </w:r>
      <w:proofErr w:type="spellEnd"/>
      <w:r w:rsidRPr="00C54980">
        <w:rPr>
          <w:rFonts w:ascii="Segoe UI Semilight" w:hAnsi="Segoe UI Semilight" w:cs="Segoe UI Semilight"/>
        </w:rPr>
        <w:t xml:space="preserve">, and verified for accuracy. We are now ready to move on to the exciting phase of data visualization and analysis using IBM </w:t>
      </w:r>
      <w:proofErr w:type="spellStart"/>
      <w:r w:rsidRPr="00C54980">
        <w:rPr>
          <w:rFonts w:ascii="Segoe UI Semilight" w:hAnsi="Segoe UI Semilight" w:cs="Segoe UI Semilight"/>
        </w:rPr>
        <w:t>Cognos</w:t>
      </w:r>
      <w:proofErr w:type="spellEnd"/>
      <w:r w:rsidRPr="00C54980">
        <w:rPr>
          <w:rFonts w:ascii="Segoe UI Semilight" w:hAnsi="Segoe UI Semilight" w:cs="Segoe UI Semilight"/>
        </w:rPr>
        <w:t>.</w:t>
      </w:r>
    </w:p>
    <w:p w14:paraId="4744C3E9" w14:textId="1A2927C4" w:rsidR="00595F70" w:rsidRPr="00C54980" w:rsidRDefault="00595F70" w:rsidP="006C4597">
      <w:pPr>
        <w:rPr>
          <w:rFonts w:ascii="Segoe UI Semilight" w:hAnsi="Segoe UI Semilight" w:cs="Segoe UI Semilight"/>
        </w:rPr>
      </w:pPr>
    </w:p>
    <w:sectPr w:rsidR="00595F70" w:rsidRPr="00C54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304"/>
    <w:multiLevelType w:val="hybridMultilevel"/>
    <w:tmpl w:val="E0BC2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E17B2"/>
    <w:multiLevelType w:val="hybridMultilevel"/>
    <w:tmpl w:val="6A92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32C64"/>
    <w:multiLevelType w:val="hybridMultilevel"/>
    <w:tmpl w:val="39BA1C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177C46"/>
    <w:multiLevelType w:val="hybridMultilevel"/>
    <w:tmpl w:val="51D024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24CB2"/>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95985"/>
    <w:multiLevelType w:val="hybridMultilevel"/>
    <w:tmpl w:val="BD54E72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DA20BCA"/>
    <w:multiLevelType w:val="hybridMultilevel"/>
    <w:tmpl w:val="EDA4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653119">
    <w:abstractNumId w:val="4"/>
  </w:num>
  <w:num w:numId="2" w16cid:durableId="1073235257">
    <w:abstractNumId w:val="6"/>
  </w:num>
  <w:num w:numId="3" w16cid:durableId="881794567">
    <w:abstractNumId w:val="2"/>
  </w:num>
  <w:num w:numId="4" w16cid:durableId="1513763917">
    <w:abstractNumId w:val="3"/>
  </w:num>
  <w:num w:numId="5" w16cid:durableId="945700481">
    <w:abstractNumId w:val="1"/>
  </w:num>
  <w:num w:numId="6" w16cid:durableId="1937323468">
    <w:abstractNumId w:val="0"/>
  </w:num>
  <w:num w:numId="7" w16cid:durableId="1038511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70"/>
    <w:rsid w:val="00075BB0"/>
    <w:rsid w:val="0014017D"/>
    <w:rsid w:val="00141F57"/>
    <w:rsid w:val="001711B9"/>
    <w:rsid w:val="00224C79"/>
    <w:rsid w:val="002669F5"/>
    <w:rsid w:val="0030200E"/>
    <w:rsid w:val="00340296"/>
    <w:rsid w:val="00361EC5"/>
    <w:rsid w:val="003C1673"/>
    <w:rsid w:val="00437A9D"/>
    <w:rsid w:val="004C4A1B"/>
    <w:rsid w:val="00522173"/>
    <w:rsid w:val="00563DD0"/>
    <w:rsid w:val="0057677D"/>
    <w:rsid w:val="00595F70"/>
    <w:rsid w:val="006C4597"/>
    <w:rsid w:val="00715E12"/>
    <w:rsid w:val="00765D42"/>
    <w:rsid w:val="0079503F"/>
    <w:rsid w:val="007A6C12"/>
    <w:rsid w:val="008F3C86"/>
    <w:rsid w:val="009205B5"/>
    <w:rsid w:val="0096408F"/>
    <w:rsid w:val="00974021"/>
    <w:rsid w:val="00A34FE0"/>
    <w:rsid w:val="00A56FE2"/>
    <w:rsid w:val="00A84899"/>
    <w:rsid w:val="00C54980"/>
    <w:rsid w:val="00C96B79"/>
    <w:rsid w:val="00CE3539"/>
    <w:rsid w:val="00D27E00"/>
    <w:rsid w:val="00D33FBA"/>
    <w:rsid w:val="00D4296A"/>
    <w:rsid w:val="00D44516"/>
    <w:rsid w:val="00E35F08"/>
    <w:rsid w:val="00E52759"/>
    <w:rsid w:val="00EC106E"/>
    <w:rsid w:val="00F03AF7"/>
    <w:rsid w:val="00F102F9"/>
    <w:rsid w:val="00FC3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735B5E"/>
  <w15:chartTrackingRefBased/>
  <w15:docId w15:val="{A17F4A6F-AE64-6B4D-9E0F-0D59F151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F7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95F70"/>
    <w:rPr>
      <w:b/>
      <w:bCs/>
    </w:rPr>
  </w:style>
  <w:style w:type="character" w:styleId="Hyperlink">
    <w:name w:val="Hyperlink"/>
    <w:basedOn w:val="DefaultParagraphFont"/>
    <w:uiPriority w:val="99"/>
    <w:unhideWhenUsed/>
    <w:rsid w:val="00595F70"/>
    <w:rPr>
      <w:color w:val="0000FF"/>
      <w:u w:val="single"/>
    </w:rPr>
  </w:style>
  <w:style w:type="character" w:styleId="FollowedHyperlink">
    <w:name w:val="FollowedHyperlink"/>
    <w:basedOn w:val="DefaultParagraphFont"/>
    <w:uiPriority w:val="99"/>
    <w:semiHidden/>
    <w:unhideWhenUsed/>
    <w:rsid w:val="00141F57"/>
    <w:rPr>
      <w:color w:val="954F72" w:themeColor="followedHyperlink"/>
      <w:u w:val="single"/>
    </w:rPr>
  </w:style>
  <w:style w:type="paragraph" w:styleId="ListParagraph">
    <w:name w:val="List Paragraph"/>
    <w:basedOn w:val="Normal"/>
    <w:uiPriority w:val="34"/>
    <w:qFormat/>
    <w:rsid w:val="004C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www.kaggle.com/datasets/chakradharmattapalli/covid-19-cases"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sdgopikagopika@gmail.com</dc:creator>
  <cp:keywords/>
  <dc:description/>
  <cp:lastModifiedBy>sdgopikagopika@gmail.com</cp:lastModifiedBy>
  <cp:revision>2</cp:revision>
  <dcterms:created xsi:type="dcterms:W3CDTF">2023-10-23T17:17:00Z</dcterms:created>
  <dcterms:modified xsi:type="dcterms:W3CDTF">2023-10-23T17:17:00Z</dcterms:modified>
</cp:coreProperties>
</file>