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ProjectPulse — Budget &amp; Financial Health Report</w:t>
      </w:r>
    </w:p>
    <w:p>
      <w:pPr>
        <w:spacing w:after="120"/>
      </w:pPr>
      <w:r>
        <w:rPr>
          <w:sz w:val="22"/>
          <w:szCs w:val="22"/>
        </w:rPr>
        <w:t xml:space="preserve">This report provides a complete financial overview of all 15 SAP projects. Budget utilisation thresholds: GREEN &lt; 75%, AMBER 75-85%, RED &gt; 85%.</w:t>
      </w: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Portfolio Financial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Portfolio Budget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$7,120,000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Amount Spent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$4,632,000 (65% of total)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Projects in GREEN (budget &lt; 75%)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 projects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Projects in AMBER (budget 75-85%)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project — KT-001 (78%)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Projects in RED (budget &gt; 85%)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projects — KT-003, KT-006, KT-010, KT-015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Budget At Risk (RED projects)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$2,460,000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Estimated Overrun Exposure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$63,000 (KT-003 + KT-006 combined)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Full Budget Utilisation by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ID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Spent %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 Spent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Remaining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Financial Status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KT-001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Acme Manufacturing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$500,000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78%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$390,000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$110,000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🟡 AMBER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KT-002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Gulf Energy Co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$300,000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45%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$135,000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$165,000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GREEN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KT-003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RetailMax Europe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$750,000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97%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$727,500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$22,500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🔴 RED - OVERRUN RISK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KT-004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BioLife Pharma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$420,000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62%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$260,400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$159,600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GREEN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KT-005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Sunrise Steel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$680,000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55%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$374,000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$306,000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GREEN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KT-006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NovaTech Logistics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$310,000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88%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$272,800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$37,200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🔴 RED - SCOPE CREEP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KT-007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Desert Palm Hotels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$250,000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$100,000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$150,000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⚫ ON HOLD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KT-008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Pacific Foods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$390,000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$273,000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$117,000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GREEN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KT-009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Alpine Insurance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$820,000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35%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$287,000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$533,000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GREEN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KT-010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Metro Power Grid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$560,000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91%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$509,600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$50,400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🔴 RED - CRITICAL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KT-011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Indus Textiles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$190,000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$95,000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$95,000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GREEN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KT-012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Atlantic Shipping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$470,000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66%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$310,200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$159,800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GREEN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KT-013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Nordic Pharma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$280,000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$280,000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⚫ COMPLETED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KT-014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Gulf Retail Chain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$610,000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48%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$292,800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$317,200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GREEN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KT-015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SkyWings Airlines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$900,000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82%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$738,000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$162,000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🟡 AMBER - TRENDING RED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Financial Risk Analysis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KT-003 RetailMax Europe — OVERRUN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Budget at 97% — only $22,500 remaining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Significant work still outstanding — go-live not achieved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Informal scope additions totalling approximately $45,000 not billed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Recommended: Immediate change control. Bill informal additions. Escalate to CEO if client resists.</w:t>
      </w:r>
    </w:p>
    <w:p>
      <w:pPr>
        <w:spacing w:after="12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KT-006 NovaTech Logistics — SCOPE CREEP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14 informal customisations absorbed with no change requests raised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Budget 88% consumed — $45,000 overrun projected if not billed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Recommended: Scope freeze today. Raise all change requests within 48 hours.</w:t>
      </w:r>
    </w:p>
    <w:p>
      <w:pPr>
        <w:spacing w:after="12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KT-010 Metro Power Grid — CRITICAL BURN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Budget 91% consumed — go-live not yet achieved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UAT not started — significant testing effort still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Remaining budget of $50,400 may not cover UAT, go-live prep, and hypercare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Recommended: Financial review with Account Manager. Prepare contingency cost estimate.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2026-05-06T05:34:01.063Z</dcterms:created>
  <dcterms:modified xsi:type="dcterms:W3CDTF">2026-05-06T05:34:01.063Z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