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LAPTOP REQUEST CATALOG ITEM" w:id="1"/>
      <w:bookmarkEnd w:id="1"/>
      <w:r>
        <w:rPr>
          <w:b w:val="0"/>
        </w:rPr>
      </w:r>
      <w:r>
        <w:rPr>
          <w:color w:val="4F81BC"/>
        </w:rPr>
        <w:t>LAPTOP</w:t>
      </w:r>
      <w:r>
        <w:rPr>
          <w:color w:val="4F81BC"/>
          <w:spacing w:val="-3"/>
        </w:rPr>
        <w:t> </w:t>
      </w:r>
      <w:r>
        <w:rPr>
          <w:color w:val="4F81BC"/>
        </w:rPr>
        <w:t>REQUEST</w:t>
      </w:r>
      <w:r>
        <w:rPr>
          <w:color w:val="4F81BC"/>
          <w:spacing w:val="-4"/>
        </w:rPr>
        <w:t> </w:t>
      </w:r>
      <w:r>
        <w:rPr>
          <w:color w:val="4F81BC"/>
        </w:rPr>
        <w:t>CATALOG</w:t>
      </w:r>
      <w:r>
        <w:rPr>
          <w:color w:val="4F81BC"/>
          <w:spacing w:val="-4"/>
        </w:rPr>
        <w:t> ITEM</w:t>
      </w:r>
    </w:p>
    <w:p>
      <w:pPr>
        <w:spacing w:before="271"/>
        <w:ind w:left="85" w:right="8" w:firstLine="0"/>
        <w:jc w:val="center"/>
        <w:rPr>
          <w:rFonts w:ascii="Calibri"/>
          <w:b/>
          <w:sz w:val="36"/>
        </w:rPr>
      </w:pPr>
      <w:bookmarkStart w:name="Study &amp; Literature  Review" w:id="2"/>
      <w:bookmarkEnd w:id="2"/>
      <w:r>
        <w:rPr/>
      </w:r>
      <w:r>
        <w:rPr>
          <w:rFonts w:ascii="Calibri"/>
          <w:b/>
          <w:color w:val="4F81BC"/>
          <w:sz w:val="36"/>
        </w:rPr>
        <w:t>Study</w:t>
      </w:r>
      <w:r>
        <w:rPr>
          <w:rFonts w:ascii="Calibri"/>
          <w:b/>
          <w:color w:val="4F81BC"/>
          <w:spacing w:val="-3"/>
          <w:sz w:val="36"/>
        </w:rPr>
        <w:t> </w:t>
      </w:r>
      <w:r>
        <w:rPr>
          <w:rFonts w:ascii="Calibri"/>
          <w:b/>
          <w:color w:val="4F81BC"/>
          <w:sz w:val="36"/>
        </w:rPr>
        <w:t>&amp;</w:t>
      </w:r>
      <w:r>
        <w:rPr>
          <w:rFonts w:ascii="Calibri"/>
          <w:b/>
          <w:color w:val="4F81BC"/>
          <w:spacing w:val="-1"/>
          <w:sz w:val="36"/>
        </w:rPr>
        <w:t> </w:t>
      </w:r>
      <w:r>
        <w:rPr>
          <w:rFonts w:ascii="Calibri"/>
          <w:b/>
          <w:color w:val="4F81BC"/>
          <w:sz w:val="36"/>
        </w:rPr>
        <w:t>Literature</w:t>
      </w:r>
      <w:r>
        <w:rPr>
          <w:rFonts w:ascii="Calibri"/>
          <w:b/>
          <w:color w:val="4F81BC"/>
          <w:spacing w:val="77"/>
          <w:sz w:val="36"/>
        </w:rPr>
        <w:t> </w:t>
      </w:r>
      <w:r>
        <w:rPr>
          <w:rFonts w:ascii="Calibri"/>
          <w:b/>
          <w:color w:val="4F81BC"/>
          <w:spacing w:val="-2"/>
          <w:sz w:val="36"/>
        </w:rPr>
        <w:t>Review</w:t>
      </w:r>
    </w:p>
    <w:p>
      <w:pPr>
        <w:pStyle w:val="Heading1"/>
        <w:spacing w:before="267"/>
      </w:pPr>
      <w:bookmarkStart w:name="Problem Statement" w:id="3"/>
      <w:bookmarkEnd w:id="3"/>
      <w:r>
        <w:rPr>
          <w:b w:val="0"/>
        </w:rPr>
      </w: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Statement</w:t>
      </w:r>
    </w:p>
    <w:p>
      <w:pPr>
        <w:pStyle w:val="BodyText"/>
        <w:spacing w:line="276" w:lineRule="auto" w:before="286"/>
        <w:rPr>
          <w:b/>
        </w:rPr>
      </w:pPr>
      <w:r>
        <w:rPr/>
        <w:t>An</w:t>
      </w:r>
      <w:r>
        <w:rPr>
          <w:spacing w:val="-1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requires</w:t>
      </w:r>
      <w:r>
        <w:rPr>
          <w:spacing w:val="-7"/>
        </w:rPr>
        <w:t> </w:t>
      </w:r>
      <w:r>
        <w:rPr/>
        <w:t>a</w:t>
      </w:r>
      <w:r>
        <w:rPr>
          <w:spacing w:val="-1"/>
        </w:rPr>
        <w:t> </w:t>
      </w:r>
      <w:r>
        <w:rPr/>
        <w:t>simple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system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employees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request</w:t>
      </w:r>
      <w:r>
        <w:rPr>
          <w:spacing w:val="-2"/>
        </w:rPr>
        <w:t> </w:t>
      </w:r>
      <w:r>
        <w:rPr/>
        <w:t>laptops</w:t>
      </w:r>
      <w:r>
        <w:rPr>
          <w:spacing w:val="-3"/>
        </w:rPr>
        <w:t> </w:t>
      </w:r>
      <w:r>
        <w:rPr/>
        <w:t>for official</w:t>
      </w:r>
      <w:r>
        <w:rPr>
          <w:spacing w:val="-4"/>
        </w:rPr>
        <w:t> </w:t>
      </w:r>
      <w:r>
        <w:rPr/>
        <w:t>work.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4"/>
        </w:rPr>
        <w:t> </w:t>
      </w:r>
      <w:r>
        <w:rPr/>
        <w:t>manual</w:t>
      </w:r>
      <w:r>
        <w:rPr>
          <w:spacing w:val="-9"/>
        </w:rPr>
        <w:t> </w:t>
      </w:r>
      <w:r>
        <w:rPr/>
        <w:t>process</w:t>
      </w:r>
      <w:r>
        <w:rPr>
          <w:spacing w:val="-3"/>
        </w:rPr>
        <w:t> </w:t>
      </w:r>
      <w:r>
        <w:rPr/>
        <w:t>causes</w:t>
      </w:r>
      <w:r>
        <w:rPr>
          <w:spacing w:val="-4"/>
        </w:rPr>
        <w:t> </w:t>
      </w:r>
      <w:r>
        <w:rPr/>
        <w:t>delays,</w:t>
      </w:r>
      <w:r>
        <w:rPr>
          <w:spacing w:val="-4"/>
        </w:rPr>
        <w:t> </w:t>
      </w:r>
      <w:r>
        <w:rPr/>
        <w:t>lack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transparency,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difficulty in tracking requests. There is also no</w:t>
      </w:r>
      <w:r>
        <w:rPr>
          <w:spacing w:val="-2"/>
        </w:rPr>
        <w:t> </w:t>
      </w:r>
      <w:r>
        <w:rPr/>
        <w:t>proper validation or dynamic form behavior to guide users.To overcome these issues, a structured </w:t>
      </w:r>
      <w:r>
        <w:rPr>
          <w:b/>
        </w:rPr>
        <w:t>Laptop Request Catalog Item</w:t>
      </w:r>
    </w:p>
    <w:p>
      <w:pPr>
        <w:pStyle w:val="Heading1"/>
        <w:spacing w:before="246"/>
      </w:pPr>
      <w:bookmarkStart w:name="Introduction" w:id="4"/>
      <w:bookmarkEnd w:id="4"/>
      <w:r>
        <w:rPr>
          <w:b w:val="0"/>
        </w:rPr>
      </w:r>
      <w:r>
        <w:rPr>
          <w:color w:val="4F81BC"/>
          <w:spacing w:val="-2"/>
        </w:rPr>
        <w:t>Introduction</w:t>
      </w:r>
    </w:p>
    <w:p>
      <w:pPr>
        <w:spacing w:line="278" w:lineRule="auto" w:before="286"/>
        <w:ind w:left="0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phase</w:t>
      </w:r>
      <w:r>
        <w:rPr>
          <w:spacing w:val="-5"/>
          <w:sz w:val="22"/>
        </w:rPr>
        <w:t> </w:t>
      </w:r>
      <w:r>
        <w:rPr>
          <w:sz w:val="22"/>
        </w:rPr>
        <w:t>focuses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designing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implementing</w:t>
      </w:r>
      <w:r>
        <w:rPr>
          <w:spacing w:val="-7"/>
          <w:sz w:val="22"/>
        </w:rPr>
        <w:t> </w:t>
      </w:r>
      <w:r>
        <w:rPr>
          <w:sz w:val="22"/>
        </w:rPr>
        <w:t>a </w:t>
      </w:r>
      <w:r>
        <w:rPr>
          <w:b/>
          <w:sz w:val="22"/>
        </w:rPr>
        <w:t>Laptop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Catalog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Item</w:t>
      </w:r>
      <w:r>
        <w:rPr>
          <w:b/>
          <w:spacing w:val="-2"/>
          <w:sz w:val="22"/>
        </w:rPr>
        <w:t> </w:t>
      </w:r>
      <w:r>
        <w:rPr>
          <w:sz w:val="22"/>
        </w:rPr>
        <w:t>using the ServiceNow platform.</w:t>
      </w:r>
    </w:p>
    <w:p>
      <w:pPr>
        <w:pStyle w:val="BodyText"/>
        <w:spacing w:line="276" w:lineRule="auto" w:before="237"/>
      </w:pPr>
      <w:r>
        <w:rPr/>
        <w:t>The</w:t>
      </w:r>
      <w:r>
        <w:rPr>
          <w:spacing w:val="-1"/>
        </w:rPr>
        <w:t> </w:t>
      </w:r>
      <w:r>
        <w:rPr/>
        <w:t>work</w:t>
      </w:r>
      <w:r>
        <w:rPr>
          <w:spacing w:val="-4"/>
        </w:rPr>
        <w:t> </w:t>
      </w:r>
      <w:r>
        <w:rPr/>
        <w:t>involves</w:t>
      </w:r>
      <w:r>
        <w:rPr>
          <w:spacing w:val="-3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catalog</w:t>
      </w:r>
      <w:r>
        <w:rPr>
          <w:spacing w:val="-2"/>
        </w:rPr>
        <w:t> </w:t>
      </w:r>
      <w:r>
        <w:rPr/>
        <w:t>variables,</w:t>
      </w:r>
      <w:r>
        <w:rPr>
          <w:spacing w:val="-8"/>
        </w:rPr>
        <w:t> </w:t>
      </w:r>
      <w:r>
        <w:rPr/>
        <w:t>applying</w:t>
      </w:r>
      <w:r>
        <w:rPr>
          <w:spacing w:val="-7"/>
        </w:rPr>
        <w:t> </w:t>
      </w:r>
      <w:r>
        <w:rPr/>
        <w:t>UI</w:t>
      </w:r>
      <w:r>
        <w:rPr>
          <w:spacing w:val="-5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dynamic</w:t>
      </w:r>
      <w:r>
        <w:rPr>
          <w:spacing w:val="-5"/>
        </w:rPr>
        <w:t> </w:t>
      </w:r>
      <w:r>
        <w:rPr/>
        <w:t>behavior,</w:t>
      </w:r>
      <w:r>
        <w:rPr>
          <w:spacing w:val="-3"/>
        </w:rPr>
        <w:t> </w:t>
      </w:r>
      <w:r>
        <w:rPr/>
        <w:t>and configuring a user-friendly request process. The solution aims to simplify laptop requests and improve request tracking and user experience.</w:t>
      </w:r>
    </w:p>
    <w:p>
      <w:pPr>
        <w:pStyle w:val="Heading1"/>
        <w:spacing w:before="243"/>
      </w:pPr>
      <w:bookmarkStart w:name="ServiceNow Platform Overview" w:id="5"/>
      <w:bookmarkEnd w:id="5"/>
      <w:r>
        <w:rPr>
          <w:b w:val="0"/>
        </w:rPr>
      </w:r>
      <w:r>
        <w:rPr>
          <w:color w:val="4F81BC"/>
        </w:rPr>
        <w:t>ServiceNow</w:t>
      </w:r>
      <w:r>
        <w:rPr>
          <w:color w:val="4F81BC"/>
          <w:spacing w:val="-4"/>
        </w:rPr>
        <w:t> </w:t>
      </w:r>
      <w:r>
        <w:rPr>
          <w:color w:val="4F81BC"/>
        </w:rPr>
        <w:t>Platform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Overview</w:t>
      </w:r>
    </w:p>
    <w:p>
      <w:pPr>
        <w:pStyle w:val="BodyText"/>
        <w:spacing w:line="273" w:lineRule="auto" w:before="51"/>
      </w:pPr>
      <w:r>
        <w:rPr/>
        <w:t>ServiceNow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cloud-based</w:t>
      </w:r>
      <w:r>
        <w:rPr>
          <w:spacing w:val="-10"/>
        </w:rPr>
        <w:t> </w:t>
      </w:r>
      <w:r>
        <w:rPr/>
        <w:t>enterprise</w:t>
      </w:r>
      <w:r>
        <w:rPr>
          <w:spacing w:val="-5"/>
        </w:rPr>
        <w:t> </w:t>
      </w:r>
      <w:r>
        <w:rPr/>
        <w:t>platform</w:t>
      </w:r>
      <w:r>
        <w:rPr>
          <w:spacing w:val="-1"/>
        </w:rPr>
        <w:t> </w:t>
      </w:r>
      <w:r>
        <w:rPr/>
        <w:t>used</w:t>
      </w:r>
      <w:r>
        <w:rPr>
          <w:spacing w:val="-10"/>
        </w:rPr>
        <w:t> </w:t>
      </w:r>
      <w:r>
        <w:rPr/>
        <w:t>for</w:t>
      </w:r>
      <w:r>
        <w:rPr>
          <w:spacing w:val="-4"/>
        </w:rPr>
        <w:t> </w:t>
      </w:r>
      <w:r>
        <w:rPr/>
        <w:t>workflow</w:t>
      </w:r>
      <w:r>
        <w:rPr>
          <w:spacing w:val="-4"/>
        </w:rPr>
        <w:t> </w:t>
      </w:r>
      <w:r>
        <w:rPr/>
        <w:t>automation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service </w:t>
      </w:r>
      <w:r>
        <w:rPr>
          <w:spacing w:val="-2"/>
        </w:rPr>
        <w:t>management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126814</wp:posOffset>
            </wp:positionV>
            <wp:extent cx="5174977" cy="266499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4977" cy="266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BodyText"/>
        <w:spacing w:line="273" w:lineRule="auto" w:before="0"/>
      </w:pPr>
      <w:r>
        <w:rPr/>
        <w:t>It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low-code</w:t>
      </w:r>
      <w:r>
        <w:rPr>
          <w:spacing w:val="-2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build</w:t>
      </w:r>
      <w:r>
        <w:rPr>
          <w:spacing w:val="-6"/>
        </w:rPr>
        <w:t> </w:t>
      </w:r>
      <w:r>
        <w:rPr/>
        <w:t>custom</w:t>
      </w:r>
      <w:r>
        <w:rPr>
          <w:spacing w:val="-2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extensive </w:t>
      </w:r>
      <w:r>
        <w:rPr>
          <w:spacing w:val="-2"/>
        </w:rPr>
        <w:t>programming.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top="1580" w:bottom="280" w:left="1800" w:right="1800"/>
        </w:sectPr>
      </w:pPr>
    </w:p>
    <w:p>
      <w:pPr>
        <w:pStyle w:val="BodyText"/>
        <w:spacing w:line="273" w:lineRule="auto" w:before="81"/>
      </w:pP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follows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database-driven</w:t>
      </w:r>
      <w:r>
        <w:rPr>
          <w:spacing w:val="-7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configurations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stored</w:t>
      </w:r>
      <w:r>
        <w:rPr>
          <w:spacing w:val="-6"/>
        </w:rPr>
        <w:t> </w:t>
      </w:r>
      <w:r>
        <w:rPr/>
        <w:t>as </w:t>
      </w:r>
      <w:r>
        <w:rPr>
          <w:spacing w:val="-2"/>
        </w:rPr>
        <w:t>records.</w:t>
      </w:r>
    </w:p>
    <w:p>
      <w:pPr>
        <w:pStyle w:val="Heading1"/>
        <w:spacing w:before="210"/>
      </w:pPr>
      <w:bookmarkStart w:name="Concepts Studied" w:id="6"/>
      <w:bookmarkEnd w:id="6"/>
      <w:r>
        <w:rPr>
          <w:b w:val="0"/>
        </w:rPr>
      </w:r>
      <w:r>
        <w:rPr>
          <w:color w:val="4F81BC"/>
        </w:rPr>
        <w:t>Concepts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Studied</w:t>
      </w:r>
    </w:p>
    <w:p>
      <w:pPr>
        <w:pStyle w:val="BodyText"/>
        <w:spacing w:line="465" w:lineRule="auto" w:before="46"/>
        <w:ind w:right="2749"/>
      </w:pPr>
      <w:r>
        <w:rPr/>
        <w:t>Users,</w:t>
      </w:r>
      <w:r>
        <w:rPr>
          <w:spacing w:val="-5"/>
        </w:rPr>
        <w:t> </w:t>
      </w:r>
      <w:r>
        <w:rPr/>
        <w:t>roles,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groups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access</w:t>
      </w:r>
      <w:r>
        <w:rPr>
          <w:spacing w:val="-9"/>
        </w:rPr>
        <w:t> </w:t>
      </w:r>
      <w:r>
        <w:rPr/>
        <w:t>control. Creation of custom tables and fields.</w:t>
      </w:r>
    </w:p>
    <w:p>
      <w:pPr>
        <w:pStyle w:val="BodyText"/>
        <w:spacing w:before="0"/>
        <w:ind w:left="158"/>
        <w:rPr>
          <w:sz w:val="20"/>
        </w:rPr>
      </w:pPr>
      <w:r>
        <w:rPr>
          <w:sz w:val="20"/>
        </w:rPr>
        <w:drawing>
          <wp:inline distT="0" distB="0" distL="0" distR="0">
            <wp:extent cx="5304427" cy="293751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427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63" w:lineRule="auto" w:before="225"/>
        <w:ind w:right="5009"/>
        <w:jc w:val="both"/>
      </w:pPr>
      <w:r>
        <w:rPr/>
        <w:t>Application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module</w:t>
      </w:r>
      <w:r>
        <w:rPr>
          <w:spacing w:val="-3"/>
        </w:rPr>
        <w:t> </w:t>
      </w:r>
      <w:r>
        <w:rPr/>
        <w:t>configuration. Flow</w:t>
      </w:r>
      <w:r>
        <w:rPr>
          <w:spacing w:val="-9"/>
        </w:rPr>
        <w:t> </w:t>
      </w:r>
      <w:r>
        <w:rPr/>
        <w:t>Designer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automation. Impersonation for testing user access.</w:t>
      </w:r>
    </w:p>
    <w:p>
      <w:pPr>
        <w:pStyle w:val="BodyText"/>
        <w:spacing w:before="236"/>
      </w:pPr>
    </w:p>
    <w:p>
      <w:pPr>
        <w:pStyle w:val="Heading1"/>
        <w:jc w:val="both"/>
      </w:pPr>
      <w:bookmarkStart w:name="Outcome of Study" w:id="7"/>
      <w:bookmarkEnd w:id="7"/>
      <w:r>
        <w:rPr>
          <w:b w:val="0"/>
        </w:rPr>
      </w:r>
      <w:r>
        <w:rPr>
          <w:color w:val="4F81BC"/>
        </w:rPr>
        <w:t>Outcome</w:t>
      </w:r>
      <w:r>
        <w:rPr>
          <w:color w:val="4F81BC"/>
          <w:spacing w:val="-3"/>
        </w:rPr>
        <w:t> </w:t>
      </w:r>
      <w:r>
        <w:rPr>
          <w:color w:val="4F81BC"/>
        </w:rPr>
        <w:t>of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Study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88" w:after="0"/>
        <w:ind w:left="720" w:right="0" w:hanging="360"/>
        <w:jc w:val="left"/>
        <w:rPr>
          <w:sz w:val="22"/>
        </w:rPr>
      </w:pPr>
      <w:r>
        <w:rPr>
          <w:sz w:val="22"/>
        </w:rPr>
        <w:t>Gained</w:t>
      </w:r>
      <w:r>
        <w:rPr>
          <w:spacing w:val="-8"/>
          <w:sz w:val="22"/>
        </w:rPr>
        <w:t> </w:t>
      </w:r>
      <w:r>
        <w:rPr>
          <w:sz w:val="22"/>
        </w:rPr>
        <w:t>understanding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Catalog</w:t>
      </w:r>
      <w:r>
        <w:rPr>
          <w:spacing w:val="-3"/>
          <w:sz w:val="22"/>
        </w:rPr>
        <w:t> </w:t>
      </w:r>
      <w:r>
        <w:rPr>
          <w:sz w:val="22"/>
        </w:rPr>
        <w:t>configuration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ServiceNow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Successfully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Laptop Request</w:t>
      </w:r>
      <w:r>
        <w:rPr>
          <w:spacing w:val="-6"/>
          <w:sz w:val="22"/>
        </w:rPr>
        <w:t> </w:t>
      </w:r>
      <w:r>
        <w:rPr>
          <w:sz w:val="22"/>
        </w:rPr>
        <w:t>Catalog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Item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form</w:t>
      </w:r>
      <w:r>
        <w:rPr>
          <w:spacing w:val="1"/>
          <w:sz w:val="22"/>
        </w:rPr>
        <w:t> </w:t>
      </w:r>
      <w:r>
        <w:rPr>
          <w:sz w:val="22"/>
        </w:rPr>
        <w:t>behavior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UI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Policies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Enabled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submit</w:t>
      </w:r>
      <w:r>
        <w:rPr>
          <w:spacing w:val="-1"/>
          <w:sz w:val="22"/>
        </w:rPr>
        <w:t> </w:t>
      </w:r>
      <w:r>
        <w:rPr>
          <w:sz w:val="22"/>
        </w:rPr>
        <w:t>laptop</w:t>
      </w:r>
      <w:r>
        <w:rPr>
          <w:spacing w:val="-3"/>
          <w:sz w:val="22"/>
        </w:rPr>
        <w:t> </w:t>
      </w:r>
      <w:r>
        <w:rPr>
          <w:sz w:val="22"/>
        </w:rPr>
        <w:t>requests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efficiently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6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1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generation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Learned</w:t>
      </w:r>
      <w:r>
        <w:rPr>
          <w:spacing w:val="-5"/>
          <w:sz w:val="22"/>
        </w:rPr>
        <w:t> </w:t>
      </w:r>
      <w:r>
        <w:rPr>
          <w:sz w:val="22"/>
        </w:rPr>
        <w:t>best</w:t>
      </w:r>
      <w:r>
        <w:rPr>
          <w:spacing w:val="-5"/>
          <w:sz w:val="22"/>
        </w:rPr>
        <w:t> </w:t>
      </w:r>
      <w:r>
        <w:rPr>
          <w:sz w:val="22"/>
        </w:rPr>
        <w:t>practices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update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deployment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BodyText"/>
        <w:spacing w:before="0"/>
        <w:ind w:left="56" w:right="-58"/>
        <w:rPr>
          <w:sz w:val="20"/>
        </w:rPr>
      </w:pPr>
      <w:r>
        <w:rPr>
          <w:sz w:val="20"/>
        </w:rPr>
        <w:drawing>
          <wp:inline distT="0" distB="0" distL="0" distR="0">
            <wp:extent cx="5458053" cy="311438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053" cy="311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05"/>
      </w:pPr>
      <w:bookmarkStart w:name="References" w:id="8"/>
      <w:bookmarkEnd w:id="8"/>
      <w:r>
        <w:rPr>
          <w:b w:val="0"/>
        </w:rPr>
      </w:r>
      <w:r>
        <w:rPr>
          <w:color w:val="4F81BC"/>
          <w:spacing w:val="-2"/>
        </w:rPr>
        <w:t>References</w:t>
      </w:r>
    </w:p>
    <w:p>
      <w:pPr>
        <w:pStyle w:val="BodyText"/>
        <w:spacing w:line="463" w:lineRule="auto" w:before="51"/>
        <w:ind w:right="2749"/>
      </w:pPr>
      <w:hyperlink r:id="rId8">
        <w:r>
          <w:rPr>
            <w:color w:val="0000FF"/>
            <w:spacing w:val="-2"/>
            <w:u w:val="single" w:color="0000FF"/>
          </w:rPr>
          <w:t>https://developer.servicenow.com</w:t>
        </w:r>
      </w:hyperlink>
      <w:r>
        <w:rPr>
          <w:color w:val="0000FF"/>
          <w:spacing w:val="-2"/>
        </w:rPr>
        <w:t> </w:t>
      </w:r>
      <w:hyperlink r:id="rId9">
        <w:r>
          <w:rPr>
            <w:color w:val="0000FF"/>
            <w:spacing w:val="-2"/>
            <w:u w:val="single" w:color="0000FF"/>
          </w:rPr>
          <w:t>https://docs.servicenow.com</w:t>
        </w:r>
      </w:hyperlink>
      <w:r>
        <w:rPr>
          <w:color w:val="0000FF"/>
          <w:spacing w:val="-2"/>
        </w:rPr>
        <w:t> </w:t>
      </w:r>
      <w:hyperlink r:id="rId10">
        <w:r>
          <w:rPr>
            <w:color w:val="0000FF"/>
            <w:spacing w:val="-2"/>
            <w:u w:val="single" w:color="0000FF"/>
          </w:rPr>
          <w:t>https://community.servicenow.com</w:t>
        </w:r>
      </w:hyperlink>
      <w:r>
        <w:rPr>
          <w:color w:val="0000FF"/>
          <w:spacing w:val="-2"/>
        </w:rPr>
        <w:t> </w:t>
      </w:r>
      <w:hyperlink r:id="rId11">
        <w:r>
          <w:rPr>
            <w:color w:val="0000FF"/>
            <w:spacing w:val="-2"/>
            <w:u w:val="single" w:color="0000FF"/>
          </w:rPr>
          <w:t>https://nowlearning.servicenow.com</w:t>
        </w:r>
      </w:hyperlink>
    </w:p>
    <w:sectPr>
      <w:pgSz w:w="12240" w:h="15840"/>
      <w:pgMar w:top="14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85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s://developer.servicenow.com/" TargetMode="External"/><Relationship Id="rId9" Type="http://schemas.openxmlformats.org/officeDocument/2006/relationships/hyperlink" Target="https://docs.servicenow.com/" TargetMode="External"/><Relationship Id="rId10" Type="http://schemas.openxmlformats.org/officeDocument/2006/relationships/hyperlink" Target="https://community.servicenow.com/" TargetMode="External"/><Relationship Id="rId11" Type="http://schemas.openxmlformats.org/officeDocument/2006/relationships/hyperlink" Target="https://nowlearning.servicenow.com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2026-02-19T14:35:03Z</dcterms:created>
  <dcterms:modified xsi:type="dcterms:W3CDTF">2026-02-19T14:35:03Z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