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PD Module 8 — Lab Manual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4546A"/>
          <w:sz w:val="28"/>
          <w:szCs w:val="28"/>
        </w:rPr>
        <w:t xml:space="preserve">Routing</w:t>
      </w:r>
    </w:p>
    <w:p>
      <w:pPr>
        <w:pStyle w:val="Heading1"/>
      </w:pPr>
      <w:r>
        <w:t xml:space="preserve">Learning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Perform a routability check on a placed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the routing options/constraints for routing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Perform routing</w:t>
      </w:r>
    </w:p>
    <w:p>
      <w:pPr>
        <w:spacing w:after="120"/>
      </w:pPr>
    </w:p>
    <w:p>
      <w:pPr>
        <w:pStyle w:val="Heading1"/>
      </w:pPr>
      <w:r>
        <w:t xml:space="preserve">Learning Outcome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completing the lab, you will be able to,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Invoke the Tool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Library and CTS completed Block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Design - pre route stage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Routing Options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Routing Layers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Enabling the Crosstalk aware and Delay Calculations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Routing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Assignment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 Routing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Route_auto</w:t>
      </w:r>
    </w:p>
    <w:p>
      <w:pPr>
        <w:spacing w:after="120"/>
      </w:pPr>
    </w:p>
    <w:p>
      <w:pPr>
        <w:pStyle w:val="Heading1"/>
      </w:pPr>
      <w:r>
        <w:t xml:space="preserve">Task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directory which was created in the previous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cd chiptop2.0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cd pd/work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Invoke the icc2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icc2_shell -o ../logs/routing.log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open_lib ../lib/chiptop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see all the blocks present in the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list_blocks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Now, open the cts_done block which was created in the previous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open_block cts_done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open the Graphical User Interface (GUI)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start_gui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one more terminal in the scripts directory, open “routing.tcl” using “vi” or “gvim” editor command from the scripts directory and go through the file contents.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linux &gt; gvim routing.tcl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 Design – Pre Route Stage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performing Routing, execute the following commands and analyze the report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Check the readiness of design to perform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check_design -checks pre_route_stage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Date   : Wed Apr  5 12:12:33 2023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***************************************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Running mega-check 'pre_route_stage':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Running atomic-check 'design_mismatch'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Running atomic-check 'scan_chain'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Running atomic-check 'mv_design'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Running atomic-check 'timing'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Running atomic-check 'routability'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  Running atomic-check 'hier_pre_route'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*** EMS Message summary 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Rule       Type   Count  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DFT-011    Info   1       The design has no scan chain defined in the scandef.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DMM-102    Info   25      Mismatch type %mmtype is detected on object type %objtype at obj...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DMM-103    Info   56      Mismatch type %mmtype is detected on object type %objtype at obj...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DMM-105    Info   780     Mismatch type %mmtype is detected on object type %objtype at obj...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MV-208     Warn   1       Pin(s) '%portStr' of library cell '%module' is(are) missing the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TCK-001    Warn   292     The reported endpoint '%endpoint' is unconstrained. Reason: '%re...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Total 1155 EMS messages : 0 errors, 293 warnings, 862 info.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*** Non-EMS message summary 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Rule       Type   Count  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------------------------------------------------------------------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PVT-030           2       Corner %s:  %d process number, %d process label, %d voltage, and...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PVT-031           2       %d cells affected for early, %d for late.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PVT-034           2       %d port driving_cells affected for early, %d for late.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ZRT-026           8       Layer %s pitch %.3f may be too small: wire/via-down %.3f, wire/v...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ZRT-027           1       Ignore %d top cell ports with no pins.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ZRT-038           11319   Cannot find via def %s for via-region in cell %s.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ZRT-044           48      Standard cell pin %s/%s has no valid via regions.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ZRT-511           1       Cell contains tie connections which are not connected to real PG.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ZRT-703           1       Option route.detail.force_end_on_preferred_grid will be ignored ...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that there is no error reported. There are other known warnings that can be ignored.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for blocked ports, out-of boundary ports and minimum-grid violations for all design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check_routability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1B1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  Check for overlap of standard cells  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&gt;&gt;&gt;&gt;&gt;&gt; No overlap of standard cells found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    Check for min-grid violations      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&gt;&gt;&gt;&gt;&gt;&gt; No min-grid violations found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    Check for out-of-boundary ports     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&gt;&gt;&gt;&gt;&gt;&gt; No out-of-boundary error found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      Check for blocked ports          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&gt;&gt;&gt;&gt;&gt;&gt; Port might be blocked by layer constraint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&gt;&gt;&gt;&gt;&gt;&gt; Port might be blocked by check port access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8D8D8"/>
                <w:sz w:val="18"/>
                <w:szCs w:val="18"/>
              </w:rPr>
              <w:t xml:space="preserve">&gt;&gt;&gt;&gt;&gt;&gt; No blocked ports found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Custom VIA Creation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VIA creation with respect to the design requirements to reduce DRC.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Custom VIA of metal layers 1 and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set_attribute [get_layers M1]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routing_direction vertical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create_via_def VIA12_Custom_short -cut_layer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VIA1 -cut_size {0.03 0.03} -upper_layer M2 -lower_layer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M1 -lower_enclosure {0.002 0.025} -upper_enclosure {0.025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0.002} -is_default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&gt;set_app_options 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route.common.connect_within_pins_by_layer_name -value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{{M1 via_standard_cell_pins}}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Custom VIA of metal layers 2 and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set_attribute [get_layers M2]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routing_direction horizontal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create_via_def VIA23_Custom_short -cut_layer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VIA2 -cut_size {0.03 0.03} -upper_layer M3 -lower_layer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M2 -lower_enclosure {0.002 0.025} -upper_enclosure {0.025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0.002} -is_default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route.common.connect_within_pins_by_layer_name -value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{{M2 via_standard_cell_pins}}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Set Routing Options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set the routing options before performing routing.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Routing options for “Track, Global &amp; Detail Routing” could be timing driven and crosstalk driven.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following commands to set the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route.detail.timing_driven -value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route.track.timing_driven -value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route.track.crosstalk_driven -value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route.global.timing_driven -value true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Set Routing Layers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the routing layers that needs to be used for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set_ignored_layers -max_routing_layer M7 -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min_routing_layer M2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options to allow routing below the minimum layer only for pin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route.common.global_min_layer_mode -value allow_pin_connection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option to use a layer above the maximum layer as soft. This sets the tool to routing above the maximum layer is discouraged, but not disallowed.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route.common.global_max_layer_mode -value soft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Enabling the Crosstalk Aware and Delay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 time.si_enable_analysis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-value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time.enable_si_timing_windows -value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set_app_options -name time.enable_ccs_rcv_cap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-value true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above specifies whether crosstalk delta delay is considered in timing and optimization. When set to false, crosstalk delta delay is not considered. This option is disabled by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save_block -as initial_route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Perform Routing</w:t>
      </w:r>
    </w:p>
    <w:p>
      <w:pPr>
        <w:pStyle w:val="Heading2"/>
      </w:pPr>
      <w:r>
        <w:t xml:space="preserve">1. Global Routing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below command to do global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route_global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Track Assignment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do the track assignment, assigning tracks for the nets, run the below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route_track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Detail Routing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below command to do detail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icc2_shell&gt; route_detail</w:t>
            </w:r>
          </w:p>
        </w:tc>
      </w:tr>
    </w:tbl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 also add argument -max_number_iterations. The default value is 40</w:t>
      </w:r>
    </w:p>
    <w:p>
      <w:pPr>
        <w:spacing w:after="120"/>
      </w:pPr>
    </w:p>
    <w:p>
      <w:pPr>
        <w:pStyle w:val="Heading2"/>
      </w:pPr>
      <w:r>
        <w:t xml:space="preserve">Route_auto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Route_global, route_track and route_detail can be used in one single command i.e. route_auto, it will do the global routing, track assignment and detail routing.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You need not run this command if you have run the above three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route_auto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save_block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Incremental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route_opt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save_block -as route_done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4: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SETUP:  WNS_______________ TNS_______________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HOLD:  WNS_______________ TNS_______________</w:t>
      </w:r>
    </w:p>
    <w:p>
      <w:pPr>
        <w:spacing w:after="120"/>
      </w:pPr>
    </w:p>
    <w:p>
      <w:pPr>
        <w:pStyle w:val="Heading1"/>
      </w:pPr>
      <w:r>
        <w:t xml:space="preserve">Reduce DRC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below command helps to reduce DRC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route_eco -open_driven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-reuse_existing_global_route true -utilize_dangling_wires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save_block -as route_eco0_done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Reports</w:t>
      </w:r>
    </w:p>
    <w:p>
      <w:pPr>
        <w:pStyle w:val="Heading2"/>
      </w:pPr>
      <w:r>
        <w:t xml:space="preserve">1. Report the Check the DRC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check_routes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Make note of the following: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4: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VIOLATIONS =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Wire Length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Number of Contacts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number of wires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Number of Routed Wires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Routed Wire Length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Number of Routed Contacts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number of nets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number of open nets : </w:t>
      </w:r>
      <w:r>
        <w:rPr>
          <w:rFonts w:ascii="Arial" w:cs="Arial" w:eastAsia="Arial" w:hAnsi="Arial"/>
          <w:sz w:val="22"/>
          <w:szCs w:val="22"/>
        </w:rPr>
        <w:t xml:space="preserve">______________________</w:t>
      </w:r>
    </w:p>
    <w:p>
      <w:pPr>
        <w:spacing w:after="120"/>
      </w:pPr>
    </w:p>
    <w:p>
      <w:pPr>
        <w:pStyle w:val="Heading2"/>
      </w:pPr>
      <w:r>
        <w:t xml:space="preserve">2. Check LVS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icc2_shell&gt; check_lvs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QoR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icc2_shell&gt; report_qor -summary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Activity 4: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SETUP:  WNS_______________ TNS_______________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HOLD:  WNS_______________ TNS_______________</w:t>
      </w:r>
    </w:p>
    <w:p>
      <w:pPr>
        <w:spacing w:after="120"/>
      </w:pPr>
    </w:p>
    <w:p>
      <w:pPr>
        <w:pStyle w:val="Heading2"/>
      </w:pPr>
      <w:r>
        <w:t xml:space="preserve">4. All Constraints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icc2_shell&gt; report_constraints -all_violators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Timing Report – Setup Detail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1F1F1F"/>
                <w:sz w:val="20"/>
                <w:szCs w:val="20"/>
              </w:rPr>
              <w:t xml:space="preserve">icc2_shell &gt; report_timing -delay_type max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Copyright@ ChipEdge Learning</w:t>
    </w:r>
    <w:r>
      <w:rPr>
        <w:rFonts w:ascii="Arial" w:cs="Arial" w:eastAsia="Arial" w:hAnsi="Arial"/>
        <w:color w:val="808080"/>
        <w:sz w:val="18"/>
        <w:szCs w:val="18"/>
      </w:rPr>
      <w:t xml:space="preserve">	PD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ChipEdge — Physical Design</w:t>
    </w:r>
    <w:r>
      <w:rPr>
        <w:rFonts w:ascii="Arial" w:cs="Arial" w:eastAsia="Arial" w:hAnsi="Arial"/>
        <w:color w:val="808080"/>
        <w:sz w:val="18"/>
        <w:szCs w:val="18"/>
      </w:rPr>
      <w:t xml:space="preserve">	PD Module 8: Routing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C00000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2026-06-20T06:42:55.388Z</dcterms:created>
  <dcterms:modified xsi:type="dcterms:W3CDTF">2026-06-20T06:42:55.388Z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