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Development Phase</w:t>
      </w:r>
    </w:p>
    <w:p>
      <w:pPr>
        <w:pStyle w:val="Heading1"/>
      </w:pPr>
      <w:r>
        <w:t>Model Performance Test</w:t>
      </w:r>
    </w:p>
    <w:p>
      <w:r>
        <w:t>Date: 10 February 2025</w:t>
      </w:r>
    </w:p>
    <w:p>
      <w:r>
        <w:t>Team ID: LTVIP2025TMID35065</w:t>
      </w:r>
    </w:p>
    <w:p>
      <w:r>
        <w:t>Project Name: Traffictelligence: Advanced Traffic Volume Estimation with Machine</w:t>
      </w:r>
    </w:p>
    <w:p>
      <w:r>
        <w:t>Maximum Marks: 5 Marks</w:t>
      </w:r>
    </w:p>
    <w:p>
      <w:pPr>
        <w:pStyle w:val="Heading2"/>
      </w:pPr>
      <w:r>
        <w:t>Model Performance Testing</w:t>
      </w:r>
    </w:p>
    <w:p>
      <w:r>
        <w:t>Project team shall fill the following information in model performance testing template.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S.No.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Values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Model Summary</w:t>
            </w:r>
          </w:p>
        </w:tc>
        <w:tc>
          <w:tcPr>
            <w:tcW w:type="dxa" w:w="2160"/>
          </w:tcPr>
          <w:p>
            <w:r>
              <w:t>RandomForestRegressor: n_estimators=100, max_depth=None, random_state=0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Training Accuracy - 0.965</w:t>
              <w:br/>
              <w:t>Validation Accuracy - 0.885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Fine Tuning Result (if Done)</w:t>
            </w:r>
          </w:p>
        </w:tc>
        <w:tc>
          <w:tcPr>
            <w:tcW w:type="dxa" w:w="2160"/>
          </w:tcPr>
          <w:p>
            <w:r>
              <w:t>Validation Accuracy - 0.895 after tuning max_depth=15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