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FB38" w14:textId="77777777" w:rsidR="000D683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8008070" w14:textId="77777777" w:rsidR="000D683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64C3482" w14:textId="77777777" w:rsidR="000D683A" w:rsidRDefault="000D683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D683A" w14:paraId="617390E6" w14:textId="77777777">
        <w:tc>
          <w:tcPr>
            <w:tcW w:w="4508" w:type="dxa"/>
          </w:tcPr>
          <w:p w14:paraId="448747AD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D599A2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 October 2026</w:t>
            </w:r>
          </w:p>
        </w:tc>
      </w:tr>
      <w:tr w:rsidR="000D683A" w14:paraId="5CE73C7F" w14:textId="77777777">
        <w:tc>
          <w:tcPr>
            <w:tcW w:w="4508" w:type="dxa"/>
          </w:tcPr>
          <w:p w14:paraId="298AB879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9D3C988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5</w:t>
            </w:r>
          </w:p>
        </w:tc>
      </w:tr>
      <w:tr w:rsidR="000D683A" w14:paraId="13E80AB2" w14:textId="77777777">
        <w:tc>
          <w:tcPr>
            <w:tcW w:w="4508" w:type="dxa"/>
          </w:tcPr>
          <w:p w14:paraId="2E08C907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14D2CF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Import Data using Transform Maps (Spreadsheet)</w:t>
            </w:r>
          </w:p>
        </w:tc>
      </w:tr>
      <w:tr w:rsidR="000D683A" w14:paraId="2D48F6AD" w14:textId="77777777">
        <w:tc>
          <w:tcPr>
            <w:tcW w:w="4508" w:type="dxa"/>
          </w:tcPr>
          <w:p w14:paraId="47EF0AAE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79A202" w14:textId="77777777" w:rsidR="000D683A" w:rsidRDefault="000D683A">
            <w:pPr>
              <w:rPr>
                <w:rFonts w:ascii="Calibri" w:eastAsia="Calibri" w:hAnsi="Calibri" w:cs="Calibri"/>
              </w:rPr>
            </w:pPr>
          </w:p>
        </w:tc>
      </w:tr>
    </w:tbl>
    <w:p w14:paraId="632C1D6B" w14:textId="77777777" w:rsidR="000D683A" w:rsidRDefault="000D683A">
      <w:pPr>
        <w:spacing w:after="160" w:line="259" w:lineRule="auto"/>
        <w:rPr>
          <w:rFonts w:ascii="Calibri" w:eastAsia="Calibri" w:hAnsi="Calibri" w:cs="Calibri"/>
          <w:b/>
        </w:rPr>
      </w:pPr>
    </w:p>
    <w:p w14:paraId="2E717228" w14:textId="77777777" w:rsidR="000D68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1352BAB" w14:textId="77777777" w:rsidR="000D68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9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4"/>
        <w:gridCol w:w="2772"/>
        <w:gridCol w:w="6032"/>
      </w:tblGrid>
      <w:tr w:rsidR="000D683A" w14:paraId="658A8E31" w14:textId="77777777" w:rsidTr="002E26A2">
        <w:trPr>
          <w:trHeight w:val="576"/>
        </w:trPr>
        <w:tc>
          <w:tcPr>
            <w:tcW w:w="794" w:type="dxa"/>
          </w:tcPr>
          <w:p w14:paraId="7FD90F5E" w14:textId="77777777" w:rsidR="000D683A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772" w:type="dxa"/>
          </w:tcPr>
          <w:p w14:paraId="452F7798" w14:textId="77777777" w:rsidR="000D683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032" w:type="dxa"/>
          </w:tcPr>
          <w:p w14:paraId="490BD22B" w14:textId="77777777" w:rsidR="000D683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D683A" w14:paraId="3B3CB1CA" w14:textId="77777777" w:rsidTr="002E26A2">
        <w:trPr>
          <w:trHeight w:val="846"/>
        </w:trPr>
        <w:tc>
          <w:tcPr>
            <w:tcW w:w="794" w:type="dxa"/>
          </w:tcPr>
          <w:p w14:paraId="0F7DCE16" w14:textId="77777777" w:rsidR="000D683A" w:rsidRDefault="000D683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772" w:type="dxa"/>
          </w:tcPr>
          <w:p w14:paraId="6857E520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6032" w:type="dxa"/>
          </w:tcPr>
          <w:p w14:paraId="0EFDF33D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Spreadsheet (.xlsx) loaded into an Import Set staging table using System Import Sets &gt; Load Data; all rows and columns display correctly.</w:t>
            </w:r>
          </w:p>
          <w:p w14:paraId="3F69333E" w14:textId="77777777" w:rsidR="000D683A" w:rsidRDefault="00000000">
            <w:pPr>
              <w:spacing w:before="8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0C1D9A5" wp14:editId="37C777B1">
                  <wp:extent cx="3200400" cy="117414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174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FA153" w14:textId="77777777" w:rsidR="000D683A" w:rsidRDefault="00000000">
            <w:pPr>
              <w:spacing w:before="8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A479897" wp14:editId="27B5CA26">
                  <wp:extent cx="3200400" cy="9641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6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83A" w14:paraId="10766B58" w14:textId="77777777" w:rsidTr="002E26A2">
        <w:trPr>
          <w:trHeight w:val="846"/>
        </w:trPr>
        <w:tc>
          <w:tcPr>
            <w:tcW w:w="794" w:type="dxa"/>
          </w:tcPr>
          <w:p w14:paraId="227D548C" w14:textId="77777777" w:rsidR="000D683A" w:rsidRDefault="000D683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772" w:type="dxa"/>
          </w:tcPr>
          <w:p w14:paraId="3D21413F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6032" w:type="dxa"/>
          </w:tcPr>
          <w:p w14:paraId="3FD0E52E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Missing values handled, inconsistent formats (dates, choice values) </w:t>
            </w:r>
            <w:proofErr w:type="spellStart"/>
            <w:r>
              <w:rPr>
                <w:rFonts w:ascii="Calibri" w:eastAsia="Calibri" w:hAnsi="Calibri" w:cs="Calibri"/>
              </w:rPr>
              <w:t>standardised</w:t>
            </w:r>
            <w:proofErr w:type="spellEnd"/>
            <w:r>
              <w:rPr>
                <w:rFonts w:ascii="Calibri" w:eastAsia="Calibri" w:hAnsi="Calibri" w:cs="Calibri"/>
              </w:rPr>
              <w:t xml:space="preserve"> and duplicates removed in the spreadsheet; required fields created in the target table before import.</w:t>
            </w:r>
          </w:p>
          <w:p w14:paraId="4BF4E0A4" w14:textId="77777777" w:rsidR="000D683A" w:rsidRDefault="00000000">
            <w:pPr>
              <w:spacing w:before="8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418DFDC" wp14:editId="4950BC69">
                  <wp:extent cx="3200400" cy="11201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1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ABFA2" w14:textId="77777777" w:rsidR="000D683A" w:rsidRDefault="00000000">
            <w:pPr>
              <w:spacing w:before="8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58D88B" wp14:editId="20782284">
                  <wp:extent cx="3200400" cy="9461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4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83A" w14:paraId="3C809E5B" w14:textId="77777777" w:rsidTr="002E26A2">
        <w:trPr>
          <w:trHeight w:val="846"/>
        </w:trPr>
        <w:tc>
          <w:tcPr>
            <w:tcW w:w="794" w:type="dxa"/>
          </w:tcPr>
          <w:p w14:paraId="2A00B901" w14:textId="77777777" w:rsidR="000D683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772" w:type="dxa"/>
          </w:tcPr>
          <w:p w14:paraId="78C63161" w14:textId="77777777" w:rsidR="000D683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6032" w:type="dxa"/>
          </w:tcPr>
          <w:p w14:paraId="66614428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 filters on Import Set Rows and Transform History (e.g., State = Inserted / Updated / Ignored / Error) used to verify the results.</w:t>
            </w:r>
          </w:p>
        </w:tc>
      </w:tr>
      <w:tr w:rsidR="000D683A" w14:paraId="2EE46680" w14:textId="77777777" w:rsidTr="002E26A2">
        <w:trPr>
          <w:trHeight w:val="846"/>
        </w:trPr>
        <w:tc>
          <w:tcPr>
            <w:tcW w:w="794" w:type="dxa"/>
          </w:tcPr>
          <w:p w14:paraId="2D47CB26" w14:textId="77777777" w:rsidR="000D683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772" w:type="dxa"/>
          </w:tcPr>
          <w:p w14:paraId="36492C39" w14:textId="77777777" w:rsidR="000D683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6032" w:type="dxa"/>
          </w:tcPr>
          <w:p w14:paraId="3032621F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Field transform scripts (e.g., date formatting, choice value conversion, concatenation) and coalesce on a key field.</w:t>
            </w:r>
          </w:p>
          <w:p w14:paraId="17EB09D1" w14:textId="77777777" w:rsidR="000D683A" w:rsidRDefault="00000000">
            <w:pPr>
              <w:spacing w:before="8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BD0E983" wp14:editId="589B0BF9">
                  <wp:extent cx="3200400" cy="145418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4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83A" w14:paraId="437A763A" w14:textId="77777777" w:rsidTr="002E26A2">
        <w:trPr>
          <w:trHeight w:val="846"/>
        </w:trPr>
        <w:tc>
          <w:tcPr>
            <w:tcW w:w="794" w:type="dxa"/>
          </w:tcPr>
          <w:p w14:paraId="0B3D1299" w14:textId="77777777" w:rsidR="000D683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772" w:type="dxa"/>
          </w:tcPr>
          <w:p w14:paraId="40FF1FBE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6032" w:type="dxa"/>
          </w:tcPr>
          <w:p w14:paraId="1671A3A7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- 3 (Employee List Report, Employees by Location bar chart and Employees by Department pie chart) on the Employee Analytics Dashboards dashboard in Platform Analytics</w:t>
            </w:r>
          </w:p>
          <w:p w14:paraId="209FF92A" w14:textId="77777777" w:rsidR="000D683A" w:rsidRDefault="00000000">
            <w:pPr>
              <w:spacing w:before="8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F2730F0" wp14:editId="2D8D4D17">
                  <wp:extent cx="3200400" cy="155819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5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67C47" w14:textId="77777777" w:rsidR="000D683A" w:rsidRDefault="00000000">
            <w:pPr>
              <w:spacing w:before="8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0D34665" wp14:editId="64405EC4">
                  <wp:extent cx="3200400" cy="80610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80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83A" w14:paraId="0544F564" w14:textId="77777777" w:rsidTr="002E26A2">
        <w:trPr>
          <w:trHeight w:val="846"/>
        </w:trPr>
        <w:tc>
          <w:tcPr>
            <w:tcW w:w="794" w:type="dxa"/>
          </w:tcPr>
          <w:p w14:paraId="4C165F05" w14:textId="77777777" w:rsidR="000D683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772" w:type="dxa"/>
          </w:tcPr>
          <w:p w14:paraId="11481564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6032" w:type="dxa"/>
          </w:tcPr>
          <w:p w14:paraId="15695740" w14:textId="77777777" w:rsidR="000D68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Not applicable (no story/report in this project)</w:t>
            </w:r>
          </w:p>
        </w:tc>
      </w:tr>
    </w:tbl>
    <w:p w14:paraId="4186A737" w14:textId="77777777" w:rsidR="000D683A" w:rsidRDefault="000D683A">
      <w:pPr>
        <w:spacing w:after="160" w:line="259" w:lineRule="auto"/>
        <w:rPr>
          <w:rFonts w:ascii="Calibri" w:eastAsia="Calibri" w:hAnsi="Calibri" w:cs="Calibri"/>
        </w:rPr>
      </w:pPr>
    </w:p>
    <w:p w14:paraId="65C9B10F" w14:textId="77777777" w:rsidR="000D683A" w:rsidRDefault="000D683A"/>
    <w:p w14:paraId="059A829D" w14:textId="77777777" w:rsidR="000D683A" w:rsidRDefault="000D683A"/>
    <w:p w14:paraId="139185AC" w14:textId="77777777" w:rsidR="000D683A" w:rsidRDefault="000D683A"/>
    <w:sectPr w:rsidR="000D68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16FBA"/>
    <w:multiLevelType w:val="multilevel"/>
    <w:tmpl w:val="5156CB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453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83A"/>
    <w:rsid w:val="000D683A"/>
    <w:rsid w:val="002E26A2"/>
    <w:rsid w:val="00E3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1748"/>
  <w15:docId w15:val="{EF95EE33-06A9-4A92-BFC4-A4849929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DHANALAKSHMI P</cp:lastModifiedBy>
  <cp:revision>2</cp:revision>
  <dcterms:created xsi:type="dcterms:W3CDTF">2026-10-08T17:22:00Z</dcterms:created>
  <dcterms:modified xsi:type="dcterms:W3CDTF">2026-10-08T17:22:00Z</dcterms:modified>
</cp:coreProperties>
</file>