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WEEK-8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M.Dhanalakshmi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REG NO:24</w:t>
      </w:r>
      <w:r>
        <w:rPr>
          <w:sz w:val="40"/>
          <w:szCs w:val="40"/>
          <w:lang w:val="en-US"/>
        </w:rPr>
        <w:t>1801050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1657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65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835910"/>
            <wp:effectExtent l="0" t="0" r="2540" b="254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359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L="0" distT="0" distB="0" distR="0">
            <wp:extent cx="5585944" cy="5067739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5944" cy="50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136080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0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62140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21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741744" cy="6378493"/>
            <wp:effectExtent l="0" t="0" r="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1744" cy="6378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259949" cy="3802710"/>
            <wp:effectExtent l="0" t="0" r="7620" b="762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9949" cy="380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34594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45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79255" cy="5509737"/>
            <wp:effectExtent l="0" t="0" r="762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9255" cy="55097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282811" cy="1760373"/>
            <wp:effectExtent l="0" t="0" r="381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2811" cy="1760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71900"/>
            <wp:effectExtent l="0" t="0" r="254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77223" cy="6576629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7223" cy="6576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595258" cy="3154953"/>
            <wp:effectExtent l="0" t="0" r="0" b="7620"/>
            <wp:docPr id="103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5258" cy="3154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0c800d4-8db3-4692-ad45-61f17b643d61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9088620-45e5-4abb-b6a8-f1d2fa2b95df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cdd5b227-7ee1-4aa5-bb6e-8c3c28c14342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b64823ee-3aad-48b4-a417-077c889404a1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5352b461-4cbc-4bac-90ce-2465cf8292f7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21bff9f4-8c70-4f7a-876f-d6b89eb840e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0e13d5a-cd58-428b-a3d1-b465e8f8ebb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9bde2fc-273a-4b34-a43d-ff681933f4e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3cbaced-0579-4471-8e4c-2aa77a09c6e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fd3a0a9-6c02-4d83-869c-7cdb6a4dc7b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5a913fb-8511-46b3-aea2-f1aa6c4baee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fdb828f-b8ed-4d88-b529-3eb39fb9f13a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19" Type="http://schemas.openxmlformats.org/officeDocument/2006/relationships/customXml" Target="../customXml/item1.xml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BEA5-04BD-4525-9F37-72D92C69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9</Pages>
  <Characters>40</Characters>
  <Application>WPS Office</Application>
  <DocSecurity>0</DocSecurity>
  <Paragraphs>16</Paragraphs>
  <ScaleCrop>false</ScaleCrop>
  <LinksUpToDate>false</LinksUpToDate>
  <CharactersWithSpaces>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2025-01-16T15:26:52Z</dcterms:created>
  <dc:creator>ASUS</dc:creator>
  <lastModifiedBy>CPH2629</lastModifiedBy>
  <dcterms:modified xsi:type="dcterms:W3CDTF">2025-01-18T16:08:53Z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cc21d5a20b6849e8952c66c108572fb6</vt:lpwstr>
  </property>
</Properties>
</file>