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DecisionForge AI Project Report</w:t>
      </w:r>
    </w:p>
    <w:p>
      <w:pPr>
        <w:jc w:val="center"/>
      </w:pPr>
      <w:r>
        <w:rPr>
          <w:b/>
          <w:sz w:val="28"/>
        </w:rPr>
        <w:t>Product concept technical plan and implementation handoff</w:t>
      </w:r>
    </w:p>
    <w:p>
      <w:pPr>
        <w:jc w:val="center"/>
      </w:pPr>
      <w:r>
        <w:rPr>
          <w:sz w:val="22"/>
        </w:rPr>
        <w:t>Prepared for implementation with Claude</w:t>
        <w:br/>
      </w:r>
      <w:r>
        <w:rPr>
          <w:sz w:val="20"/>
        </w:rPr>
        <w:t>Version 1.0  |  23 September 2026</w:t>
      </w:r>
    </w:p>
    <w:p>
      <w:r>
        <w:br/>
      </w:r>
    </w:p>
    <w:p>
      <w:pPr>
        <w:pStyle w:val="Heading1"/>
      </w:pPr>
      <w:r>
        <w:t>Executive recommendation</w:t>
      </w:r>
    </w:p>
    <w:p>
      <w:r>
        <w:t>Build DecisionForge AI as a personal decision intelligence platform. It is the strongest choice for a Gemini free-tier project because the core value comes from structured text reasoning rather than expensive media generation. The application remains valuable without AI, while Gemini improves question generation, risk analysis, scenario planning and explanations. This design protects the product from quota exhaustion and model changes.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Decision</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Recommendation</w:t>
            </w:r>
          </w:p>
        </w:tc>
        <w:tc>
          <w:tcPr>
            <w:tcW w:type="dxa" w:w="51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Reason</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Product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 AI</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Distinctive, personally useful and strong as a portfolio project.</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MVP AI model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Configurable Gemini Flash-class model</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Good balance of reasoning, speed and free-tier practicality.</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Fallback model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Configurable Flash-Lite-class model</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 for extraction, classification and lower-cost tasks when available.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Architecture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React plus Django REST plus PostgreSQL</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Matches existing skills and supports clean instrumentation.</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Monitoring</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Prometheus and Grafana after core MVP</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Measures API, AI, database and business behavior.</w:t>
            </w:r>
          </w:p>
        </w:tc>
      </w:tr>
    </w:tbl>
    <w:p>
      <w:pPr>
        <w:spacing w:after="20"/>
      </w:pPr>
    </w:p>
    <w:p>
      <w:pPr>
        <w:pStyle w:val="Heading1"/>
      </w:pPr>
      <w:r>
        <w:t>Product concept</w:t>
      </w:r>
    </w:p>
    <w:p>
      <w:r>
        <w:t>DecisionForge helps a user turn an uncertain decision into a structured, reviewable process. The user defines a question, options, criteria, priorities, constraints and confidence. The system calculates deterministic scores. Gemini then identifies missing information, challenges assumptions, explains trade-offs and generates scenarios. The user records a final choice and later evaluates the outcome, creating a long-term decision journal and calibration profile.</w:t>
      </w:r>
    </w:p>
    <w:p>
      <w:pPr>
        <w:pStyle w:val="Heading2"/>
      </w:pPr>
      <w:r>
        <w:t>Problem and opportunity</w:t>
      </w:r>
    </w:p>
    <w:p>
      <w:pPr>
        <w:pStyle w:val="ListBullet"/>
      </w:pPr>
      <w:r>
        <w:t>Important decisions are often stored across notes, chats and spreadsheets with no repeatable method.</w:t>
      </w:r>
    </w:p>
    <w:p>
      <w:pPr>
        <w:pStyle w:val="ListBullet"/>
      </w:pPr>
      <w:r>
        <w:t>AI chat answers can sound confident but are difficult to audit, compare or revisit later.</w:t>
      </w:r>
    </w:p>
    <w:p>
      <w:pPr>
        <w:pStyle w:val="ListBullet"/>
      </w:pPr>
      <w:r>
        <w:t>Most decision tools stop at a one-time weighted matrix and do not measure outcomes.</w:t>
      </w:r>
    </w:p>
    <w:p>
      <w:pPr>
        <w:pStyle w:val="ListBullet"/>
      </w:pPr>
      <w:r>
        <w:t>DecisionForge combines deterministic scoring, AI critique and later outcome tracking in one workflow.</w:t>
      </w:r>
    </w:p>
    <w:p>
      <w:pPr>
        <w:pStyle w:val="Heading2"/>
      </w:pPr>
      <w:r>
        <w:t>Target users and use cases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Persona</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Typical decision</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Primary value</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Student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Country, university or course selection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Compare cost, fit, career prospects and risk.</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Professional</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Job offer, role change or certification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Make trade-offs explicit and document assumptions.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Founder</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Which idea or experiment to pursue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Challenge assumptions and prioritize evidence.</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Consumer</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Large purchase or subscription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Compare options without losing personal priorities.</w:t>
            </w:r>
          </w:p>
        </w:tc>
      </w:tr>
    </w:tbl>
    <w:p>
      <w:pPr>
        <w:spacing w:after="20"/>
      </w:pPr>
    </w:p>
    <w:p>
      <w:pPr>
        <w:pStyle w:val="Heading1"/>
      </w:pPr>
      <w:r>
        <w:t>Proposed user journey</w:t>
      </w:r>
    </w:p>
    <w:p>
      <w:pPr>
        <w:pStyle w:val="ListNumber"/>
      </w:pPr>
      <w:r>
        <w:t>Create a decision with title, category, deadline and context.</w:t>
      </w:r>
    </w:p>
    <w:p>
      <w:pPr>
        <w:pStyle w:val="ListNumber"/>
      </w:pPr>
      <w:r>
        <w:t>Add two or more options.</w:t>
      </w:r>
    </w:p>
    <w:p>
      <w:pPr>
        <w:pStyle w:val="ListNumber"/>
      </w:pPr>
      <w:r>
        <w:t>Define criteria, assign weights and score every option.</w:t>
      </w:r>
    </w:p>
    <w:p>
      <w:pPr>
        <w:pStyle w:val="ListNumber"/>
      </w:pPr>
      <w:r>
        <w:t>Review the deterministic ranking and sensitivity analysis.</w:t>
      </w:r>
    </w:p>
    <w:p>
      <w:pPr>
        <w:pStyle w:val="ListNumber"/>
      </w:pPr>
      <w:r>
        <w:t>Request an AI review that returns missing questions, risks, assumptions and scenarios.</w:t>
      </w:r>
    </w:p>
    <w:p>
      <w:pPr>
        <w:pStyle w:val="ListNumber"/>
      </w:pPr>
      <w:r>
        <w:t>Revise inputs and compare the updated result with the previous version.</w:t>
      </w:r>
    </w:p>
    <w:p>
      <w:pPr>
        <w:pStyle w:val="ListNumber"/>
      </w:pPr>
      <w:r>
        <w:t>Record the final decision, confidence and reasoning.</w:t>
      </w:r>
    </w:p>
    <w:p>
      <w:pPr>
        <w:pStyle w:val="ListNumber"/>
      </w:pPr>
      <w:r>
        <w:t>Receive a scheduled outcome review and rate the result.</w:t>
      </w:r>
    </w:p>
    <w:p>
      <w:pPr>
        <w:pStyle w:val="ListNumber"/>
      </w:pPr>
      <w:r>
        <w:t>Use the calibration dashboard to understand recurring strengths and biases.</w:t>
      </w:r>
    </w:p>
    <w:p>
      <w:pPr>
        <w:pStyle w:val="Heading1"/>
      </w:pPr>
      <w:r>
        <w:t>Differentiating features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45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Feature</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MVP</w:t>
            </w:r>
          </w:p>
        </w:tc>
        <w:tc>
          <w:tcPr>
            <w:tcW w:type="dxa" w:w="482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Later</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Weighted decision matrix</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Advanced weighting methods</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AI clarification questions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Adaptive interview</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AI devil advocate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Multi-agent debate</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Best likely worst scenarios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Probability simulation</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Sensitivity analysis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Basic</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Interactive Monte Carlo</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 history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Version comparison</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Outcome follow-up</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Yes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Automated calibration coaching</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Sharing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Read-only link</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Collaborative decisions</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Community benchmarks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No</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Anonymous aggregate patterns</w:t>
            </w:r>
          </w:p>
        </w:tc>
      </w:tr>
    </w:tbl>
    <w:p>
      <w:pPr>
        <w:spacing w:after="20"/>
      </w:pPr>
    </w:p>
    <w:p>
      <w:pPr>
        <w:pStyle w:val="Heading1"/>
      </w:pPr>
      <w:r>
        <w:t>Gemini usage strategy</w:t>
      </w:r>
    </w:p>
    <w:p>
      <w:r>
        <w:t>Gemini must be an optional bounded service, not the scoring engine. The backend calculates all numeric rankings. Gemini receives only the minimum decision context and returns validated JSON. The active model is selected through an environment variable so the project can use any free-tier model currently available to the API key.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AI operation</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Expected output</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Control</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Clarify decision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Five to eight targeted questions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One generation per decision version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Detect assumptions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Structured assumption list with confidence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Cache by content hash</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Analyze risks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Risk, likelihood, impact and mitigation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Strict JSON schema</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Generate scenarios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Best, likely and worst case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Short output limits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Devil advocate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Challenges for the leading option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User-triggered only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Summarize decision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Concise final narrative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Generated after save</w:t>
            </w:r>
          </w:p>
        </w:tc>
      </w:tr>
    </w:tbl>
    <w:p>
      <w:pPr>
        <w:spacing w:after="20"/>
      </w:pPr>
    </w:p>
    <w:p>
      <w:pPr>
        <w:pStyle w:val="Heading2"/>
      </w:pPr>
      <w:r>
        <w:t>Free tier safeguards</w:t>
      </w:r>
    </w:p>
    <w:p>
      <w:pPr>
        <w:pStyle w:val="ListBullet"/>
      </w:pPr>
      <w:r>
        <w:t>Never place the Gemini API key in frontend code; call Gemini only from Django.</w:t>
      </w:r>
    </w:p>
    <w:p>
      <w:pPr>
        <w:pStyle w:val="ListBullet"/>
      </w:pPr>
      <w:r>
        <w:t>Use per-user daily quotas and a global circuit breaker.</w:t>
      </w:r>
    </w:p>
    <w:p>
      <w:pPr>
        <w:pStyle w:val="ListBullet"/>
      </w:pPr>
      <w:r>
        <w:t>Cache responses using a hash of normalized input, prompt version and model.</w:t>
      </w:r>
    </w:p>
    <w:p>
      <w:pPr>
        <w:pStyle w:val="ListBullet"/>
      </w:pPr>
      <w:r>
        <w:t>Queue AI calls and retry only transient failures with exponential backoff and jitter.</w:t>
      </w:r>
    </w:p>
    <w:p>
      <w:pPr>
        <w:pStyle w:val="ListBullet"/>
      </w:pPr>
      <w:r>
        <w:t>Handle HTTP 429 with a friendly retry time; do not loop continuously.</w:t>
      </w:r>
    </w:p>
    <w:p>
      <w:pPr>
        <w:pStyle w:val="ListBullet"/>
      </w:pPr>
      <w:r>
        <w:t>Record token counts when returned, latency, model, status and cache result.</w:t>
      </w:r>
    </w:p>
    <w:p>
      <w:pPr>
        <w:pStyle w:val="ListBullet"/>
      </w:pPr>
      <w:r>
        <w:t>Provide a complete non-AI workflow when quota is unavailable.</w:t>
      </w:r>
    </w:p>
    <w:p>
      <w:pPr>
        <w:pStyle w:val="ListBullet"/>
      </w:pPr>
      <w:r>
        <w:t>Keep the model name configurable because free-tier models and limits change.</w:t>
      </w:r>
    </w:p>
    <w:p>
      <w:pPr>
        <w:pStyle w:val="Heading1"/>
      </w:pPr>
      <w:r>
        <w:t>Recommended technical architecture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Layer</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Technology</w:t>
            </w:r>
          </w:p>
        </w:tc>
        <w:tc>
          <w:tcPr>
            <w:tcW w:type="dxa" w:w="48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Responsibility</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Frontend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React, TypeScript, Vite, Tailwind</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 workspace, charts, forms and responsive UI.</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Backend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Django and Django REST Framework</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Business rules, validation, auth and APIs.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Database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PostgreSQL</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Users, decisions, options, criteria, scores and audit data.</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Jobs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Celery and Redis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AI jobs, reminders and outcome-review notifications.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AI adapter</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Google Gen AI SDK behind service interface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Gemini calls, schemas, retries, cache and model selection.</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Observability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Prometheus and Grafana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Technical and product metrics.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Runtime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Docker Compose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Consistent development and deployment.</w:t>
            </w:r>
          </w:p>
        </w:tc>
      </w:tr>
    </w:tbl>
    <w:p>
      <w:pPr>
        <w:spacing w:after="20"/>
      </w:pPr>
    </w:p>
    <w:p>
      <w:pPr>
        <w:pStyle w:val="Heading2"/>
      </w:pPr>
      <w:r>
        <w:t>High level component flow</w:t>
      </w:r>
    </w:p>
    <w:p>
      <w:pPr>
        <w:pStyle w:val="CodeText"/>
      </w:pPr>
      <w:r>
        <w:t>React UI -&gt; Django REST API -&gt; PostgreSQL</w:t>
        <w:br/>
        <w:t xml:space="preserve">                     |-&gt; Redis/Celery -&gt; Gemini API</w:t>
        <w:br/>
        <w:t xml:space="preserve">                     |-&gt; /metrics -&gt; Prometheus -&gt; Grafana</w:t>
      </w:r>
    </w:p>
    <w:p>
      <w:pPr>
        <w:pStyle w:val="Heading1"/>
      </w:pPr>
      <w:r>
        <w:t>Domain model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Entity</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Important fields</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Purpose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User</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id, email, name, timezone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Account and preferences.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id, owner, title, context, category, status, deadline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 aggregate root.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Option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id, decision_id, name, description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Candidate choice.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Criterion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id, decision_id, name, weight, direction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Evaluation dimension.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OptionScore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option_id, criterion_id, score, rationale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User-entered score.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AnalysisRun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decision_id, model, prompt_version, status, latency_ms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AI request record.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AIInsight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analysis_run_id, type, payload_json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Validated Gemini output.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DecisionSnapshot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decision_id, version, snapshot_json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Audit and comparison.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OutcomeReview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decision_id, due_at, satisfaction, result_notes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Follow-up and calibration.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UsageLedger</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user_id, operation, request_count, tokens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Quota enforcement.</w:t>
            </w:r>
          </w:p>
        </w:tc>
      </w:tr>
    </w:tbl>
    <w:p>
      <w:pPr>
        <w:spacing w:after="20"/>
      </w:pPr>
    </w:p>
    <w:p>
      <w:pPr>
        <w:pStyle w:val="Heading1"/>
      </w:pPr>
      <w:r>
        <w:t>API surface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2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Method and path</w:t>
            </w:r>
          </w:p>
        </w:tc>
        <w:tc>
          <w:tcPr>
            <w:tcW w:type="dxa" w:w="547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Purpose</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POST /api/v1/auth/register</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Create account.</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POST /api/v1/auth/login</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Authenticate and return tokens.</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GET POST /api/v1/decisions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List or create decisions.</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GET PATCH DELETE /api/v1/decisions/{id}</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Manage one decision.</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POST /api/v1/decisions/{id}/options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Add an option.</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POST /api/v1/decisions/{id}/criteria</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Add a weighted criterion.</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PUT /api/v1/decisions/{id}/scores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Upsert matrix scores.</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GET /api/v1/decisions/{id}/ranking</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Calculate deterministic ranking.</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POST /api/v1/decisions/{id}/analysis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Queue Gemini analysis.</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GET /api/v1/analysis/{id}</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Read job status and result.</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POST /api/v1/decisions/{id}/commit</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Record final choice.</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POST /api/v1/decisions/{id}/outcomes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Record follow-up result.</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GET /api/v1/dashboard/calibration</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Return personal calibration analytics.</w:t>
            </w:r>
          </w:p>
        </w:tc>
      </w:tr>
      <w:tr>
        <w:trPr>
          <w:cantSplit/>
        </w:trPr>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GET /metrics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Expose Prometheus metrics.</w:t>
            </w:r>
          </w:p>
        </w:tc>
      </w:tr>
    </w:tbl>
    <w:p>
      <w:pPr>
        <w:spacing w:after="20"/>
      </w:pPr>
    </w:p>
    <w:p>
      <w:pPr>
        <w:pStyle w:val="Heading2"/>
      </w:pPr>
      <w:r>
        <w:t>Example Gemini response contract</w:t>
      </w:r>
    </w:p>
    <w:p>
      <w:pPr>
        <w:pStyle w:val="CodeText"/>
      </w:pPr>
      <w:r>
        <w:t>{</w:t>
        <w:br/>
        <w:t xml:space="preserve">  "summary": "string",</w:t>
        <w:br/>
        <w:t xml:space="preserve">  "questions": [{"question": "string", "reason": "string"}],</w:t>
        <w:br/>
        <w:t xml:space="preserve">  "assumptions": [{"text": "string", "confidence": "low|medium|high"}],</w:t>
        <w:br/>
        <w:t xml:space="preserve">  "risks": [{"option_id": "uuid", "risk": "string", "likelihood": 1, "impact": 1, "mitigation": "string"}],</w:t>
        <w:br/>
        <w:t xml:space="preserve">  "scenarios": [{"option_id": "uuid", "type": "best|likely|worst", "narrative": "string"}],</w:t>
        <w:br/>
        <w:t xml:space="preserve">  "disclaimer": "Advisory analysis only; the user remains responsible for the decision."</w:t>
        <w:br/>
        <w:t>}</w:t>
      </w:r>
    </w:p>
    <w:p>
      <w:pPr>
        <w:pStyle w:val="Heading1"/>
      </w:pPr>
      <w:r>
        <w:t>Security and privacy</w:t>
      </w:r>
    </w:p>
    <w:p>
      <w:pPr>
        <w:pStyle w:val="ListBullet"/>
      </w:pPr>
      <w:r>
        <w:t>Store API secrets only in environment variables or a secrets manager.</w:t>
      </w:r>
    </w:p>
    <w:p>
      <w:pPr>
        <w:pStyle w:val="ListBullet"/>
      </w:pPr>
      <w:r>
        <w:t>Enforce ownership checks on every nested decision resource.</w:t>
      </w:r>
    </w:p>
    <w:p>
      <w:pPr>
        <w:pStyle w:val="ListBullet"/>
      </w:pPr>
      <w:r>
        <w:t>Do not send account identifiers, email addresses or unnecessary personal details to Gemini.</w:t>
      </w:r>
    </w:p>
    <w:p>
      <w:pPr>
        <w:pStyle w:val="ListBullet"/>
      </w:pPr>
      <w:r>
        <w:t>Encrypt transport with HTTPS and protect authentication tokens.</w:t>
      </w:r>
    </w:p>
    <w:p>
      <w:pPr>
        <w:pStyle w:val="ListBullet"/>
      </w:pPr>
      <w:r>
        <w:t>Allow users to delete decisions, analyses and accounts.</w:t>
      </w:r>
    </w:p>
    <w:p>
      <w:pPr>
        <w:pStyle w:val="ListBullet"/>
      </w:pPr>
      <w:r>
        <w:t>Apply input limits, output validation, rate limits and audit logging.</w:t>
      </w:r>
    </w:p>
    <w:p>
      <w:pPr>
        <w:pStyle w:val="ListBullet"/>
      </w:pPr>
      <w:r>
        <w:t>Display that AI analysis is advisory and may be incomplete or inaccurate.</w:t>
      </w:r>
    </w:p>
    <w:p>
      <w:pPr>
        <w:pStyle w:val="Heading1"/>
      </w:pPr>
      <w:r>
        <w:t>Prometheus instrumentation plan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Metric</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Type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Purpose</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decisionforge_http_requests_total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Requests by method, route and status class.</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decisionforge_http_request_duration_seconds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Histogram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API latency by normalized route.</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decisionforge_ai_requests_total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AI requests by operation, model and result.</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decisionforge_ai_request_duration_seconds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Histogram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Gemini latency.</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decisionforge_ai_quota_rejections_total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Local or provider quota rejection.</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decisionforge_ai_cache_hits_total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Saved external calls.</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decisionforge_decisions_created_total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Core product activity.</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decisionforge_active_decisions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Gauge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Open decisions.</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decisionforge_job_duration_seconds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Histogram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Celery job duration.</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decisionforge_jobs_failed_total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Counter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Background-job failures.</w:t>
            </w:r>
          </w:p>
        </w:tc>
      </w:tr>
    </w:tbl>
    <w:p>
      <w:pPr>
        <w:spacing w:after="20"/>
      </w:pPr>
    </w:p>
    <w:p>
      <w:r>
        <w:t>Labels must remain low-cardinality. Never use user IDs, decision IDs, raw URLs, prompts or exception messages as metric labels.</w:t>
      </w:r>
    </w:p>
    <w:p>
      <w:pPr>
        <w:pStyle w:val="Heading2"/>
      </w:pPr>
      <w:r>
        <w:t>Grafana dashboards</w:t>
      </w:r>
    </w:p>
    <w:p>
      <w:pPr>
        <w:pStyle w:val="ListBullet"/>
      </w:pPr>
      <w:r>
        <w:t>Application health: request rate, error rate, latency percentiles and availability.</w:t>
      </w:r>
    </w:p>
    <w:p>
      <w:pPr>
        <w:pStyle w:val="ListBullet"/>
      </w:pPr>
      <w:r>
        <w:t>Gemini operations: requests, cache-hit rate, latency, quota rejections, failures and tokens.</w:t>
      </w:r>
    </w:p>
    <w:p>
      <w:pPr>
        <w:pStyle w:val="ListBullet"/>
      </w:pPr>
      <w:r>
        <w:t>Background jobs: queue depth, execution time, retries and failed jobs.</w:t>
      </w:r>
    </w:p>
    <w:p>
      <w:pPr>
        <w:pStyle w:val="ListBullet"/>
      </w:pPr>
      <w:r>
        <w:t>Database: connection usage, transactions, slow queries and storage growth.</w:t>
      </w:r>
    </w:p>
    <w:p>
      <w:pPr>
        <w:pStyle w:val="ListBullet"/>
      </w:pPr>
      <w:r>
        <w:t>Product: decisions created, analysis runs, completion rate and outcome-review completion.</w:t>
      </w:r>
    </w:p>
    <w:p>
      <w:pPr>
        <w:pStyle w:val="Heading1"/>
      </w:pPr>
      <w:r>
        <w:t>Delivery roadmap</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Phase</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Scope</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Exit condition</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1 Foundation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Repository, Docker, Django, React, PostgreSQL, auth</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User can register, log in and reach protected UI.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2 Decision core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CRUD, options, criteria, scoring and ranking</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User can complete a decision matrix without AI.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3 Gemini</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Adapter, schemas, cache, jobs and quota handling</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Validated AI analysis is stored and displayed.</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4 Outcomes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Commitment, reminders and calibration dashboard</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User can close and later review a decision.</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5 Observability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Prometheus, Grafana and alert rules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Dashboards show app, AI, job and DB health.</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6 Hardening</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Tests, security, responsive UI and deployment docs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MVP passes acceptance tests.</w:t>
            </w:r>
          </w:p>
        </w:tc>
      </w:tr>
    </w:tbl>
    <w:p>
      <w:pPr>
        <w:spacing w:after="20"/>
      </w:pPr>
    </w:p>
    <w:p>
      <w:r>
        <w:br w:type="page"/>
      </w:r>
    </w:p>
    <w:p>
      <w:pPr>
        <w:pStyle w:val="Heading1"/>
      </w:pPr>
      <w:r>
        <w:t>Testing strategy</w:t>
      </w:r>
    </w:p>
    <w:p>
      <w:pPr>
        <w:pStyle w:val="ListBullet"/>
      </w:pPr>
      <w:r>
        <w:t>Unit tests for weights, normalized scoring, ranking and sensitivity calculations.</w:t>
      </w:r>
    </w:p>
    <w:p>
      <w:pPr>
        <w:pStyle w:val="ListBullet"/>
      </w:pPr>
      <w:r>
        <w:t>Schema tests for every Gemini response type and invalid-output recovery.</w:t>
      </w:r>
    </w:p>
    <w:p>
      <w:pPr>
        <w:pStyle w:val="ListBullet"/>
      </w:pPr>
      <w:r>
        <w:t>API tests for authorization, validation, pagination and ownership isolation.</w:t>
      </w:r>
    </w:p>
    <w:p>
      <w:pPr>
        <w:pStyle w:val="ListBullet"/>
      </w:pPr>
      <w:r>
        <w:t>Job tests for retries, idempotency, reminders and quota failures.</w:t>
      </w:r>
    </w:p>
    <w:p>
      <w:pPr>
        <w:pStyle w:val="ListBullet"/>
      </w:pPr>
      <w:r>
        <w:t>Frontend tests for matrix editing, analysis status and error states.</w:t>
      </w:r>
    </w:p>
    <w:p>
      <w:pPr>
        <w:pStyle w:val="ListBullet"/>
      </w:pPr>
      <w:r>
        <w:t>Load tests that create controlled API and AI-adapter traffic without invoking paid services.</w:t>
      </w:r>
    </w:p>
    <w:p>
      <w:pPr>
        <w:pStyle w:val="ListBullet"/>
      </w:pPr>
      <w:r>
        <w:t>Monitoring tests that confirm expected metrics and alert behavior.</w:t>
      </w:r>
    </w:p>
    <w:p>
      <w:pPr>
        <w:pStyle w:val="Heading1"/>
      </w:pPr>
      <w:r>
        <w:t>Risks and mitigations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Risk</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Impact</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Mitigation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Free-tier quota changes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AI may become temporarily unavailable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Configurable models, cache, quotas and non-AI fallback.</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Unreliable AI output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Broken UI or misleading insight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JSON Schema validation, retries and advisory disclaimer.</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Scope expansion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MVP never reaches completion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Lock MVP and defer collaboration/community features.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Sensitive user context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Privacy and trust risk</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9"/>
          </w:tcPr>
          <w:p>
            <w:pPr>
              <w:spacing w:after="20"/>
            </w:pPr>
            <w:r>
              <w:rPr>
                <w:sz w:val="17"/>
              </w:rPr>
              <w:t>Data minimization, deletion controls and protected secrets.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High-cardinality metrics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Prometheus storage growth</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20"/>
            </w:pPr>
            <w:r>
              <w:rPr>
                <w:sz w:val="17"/>
              </w:rPr>
              <w:t>Normalize routes and prohibit entity IDs in labels.</w:t>
            </w:r>
          </w:p>
        </w:tc>
      </w:tr>
    </w:tbl>
    <w:p>
      <w:pPr>
        <w:spacing w:after="20"/>
      </w:pPr>
    </w:p>
    <w:p>
      <w:r>
        <w:br w:type="page"/>
      </w:r>
    </w:p>
    <w:p>
      <w:pPr>
        <w:pStyle w:val="Heading1"/>
      </w:pPr>
      <w:r>
        <w:t>Claude implementation handoff</w:t>
      </w:r>
    </w:p>
    <w:p>
      <w:r>
        <w:t>Give Claude this report together with the BRD and use the instruction below.</w:t>
      </w:r>
    </w:p>
    <w:p>
      <w:pPr>
        <w:pStyle w:val="CodeText"/>
      </w:pPr>
      <w:r>
        <w:t>Act as the senior full-stack engineer for DecisionForge AI. Read the complete Project Report and BRD before writing code. Build the system phase by phase and do not skip acceptance criteria. Use React with TypeScript for the frontend, Django REST Framework for the backend, PostgreSQL for persistence, Celery with Redis for background work, and Docker Compose for local development. Keep Gemini behind a backend adapter with GEMINI_API_KEY and GEMINI_MODEL environment variables. Use structured JSON outputs, validate every response, cache requests, and implement quota-aware error handling. The deterministic scoring engine must work without Gemini. Add tests with each phase. Do not add Prometheus or Grafana until the core decision workflow and Gemini integration pass tests. After each phase, report files changed, commands run, test results, unresolved risks and the exact next phase.</w:t>
      </w:r>
    </w:p>
    <w:p>
      <w:pPr>
        <w:pStyle w:val="Heading1"/>
      </w:pPr>
      <w:r>
        <w:t>References</w:t>
      </w:r>
    </w:p>
    <w:p>
      <w:r>
        <w:t>[1] Google AI for Developers. Gemini Developer API pricing. https://ai.google.dev/gemini-api/docs/pricing</w:t>
      </w:r>
    </w:p>
    <w:p>
      <w:r>
        <w:t>[2] Google AI for Developers. Gemini API rate limits. https://ai.google.dev/gemini-api/docs/rate-limits</w:t>
      </w:r>
    </w:p>
    <w:p>
      <w:r>
        <w:t>[3] Google AI for Developers. Structured outputs. https://ai.google.dev/gemini-api/docs/structured-output</w:t>
      </w:r>
    </w:p>
    <w:p>
      <w:r>
        <w:t>[4] Google AI for Developers. Function calling with the Gemini API. https://ai.google.dev/gemini-api/docs/function-calling</w:t>
      </w:r>
    </w:p>
    <w:p>
      <w:r>
        <w:t>[5] Prometheus. Instrumentation best practices. https://prometheus.io/docs/practices/instrumentation/</w:t>
      </w:r>
    </w:p>
    <w:sectPr w:rsidR="00FC693F" w:rsidRPr="0006063C" w:rsidSect="00034616">
      <w:footerReference w:type="default" r:id="rId9"/>
      <w:pgSz w:w="12240" w:h="15840"/>
      <w:pgMar w:top="1080"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DecisionForge AI  |  Project documentation  |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