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What's Going On in This Picture?</w:t>
      </w:r>
    </w:p>
    <w:p>
      <w:r>
        <w:t>================================</w:t>
      </w:r>
    </w:p>
    <w:p>
      <w:r>
        <w:t>The images are being analyzed using machine learning and image recognition techniques to extract relevant features and information. The analysis involves comparing pixel patterns across images, associating them with specific categories or objects, and extracting relevant features and information. The goal of the analysis is to make the images properly for further analysis, which involves boosting the image quality, extracting important features, and reducing noise.</w:t>
      </w:r>
    </w:p>
    <w:p>
      <w:pPr>
        <w:pStyle w:val="Heading3"/>
      </w:pPr>
      <w:r>
        <w:t>Image Analysis Process</w:t>
      </w:r>
    </w:p>
    <w:p>
      <w:r>
        <w:t>The image analysis process typically involves several steps, including segmentation, where the image is divided into regions of interest (ROIs). The ROIs are then analyzed using various techniques, such as thresholding, watershedding, and active contours, to extract relevant features and information.</w:t>
      </w:r>
    </w:p>
    <w:p>
      <w:pPr>
        <w:pStyle w:val="Heading3"/>
      </w:pPr>
      <w:r>
        <w:t>Machine Learning and Image Recognition</w:t>
      </w:r>
    </w:p>
    <w:p>
      <w:r>
        <w:t>Machines don't have a look at the whole image; they are only interested in pixel values and patterns in these values. They simply take pixel patterns of an item and compare them with other patterns. If two patterns are close enough, the machine will associate them and recognize the second pattern as something it has already encountered in the past.</w:t>
      </w:r>
    </w:p>
    <w:p>
      <w:pPr>
        <w:pStyle w:val="Heading3"/>
      </w:pPr>
      <w:r>
        <w:t>Conclusion</w:t>
      </w:r>
    </w:p>
    <w:p>
      <w:r>
        <w:t>The images are being analyzed using a combination of machine learning and image recognition techniques. The analysis involves comparing pixel patterns across images, associating them with specific categories or objects, and extracting relevant features and information. The goal of the analysis is to make the images properly for further analysis, which involves boosting the image quality, extracting important features, and reducing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