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in this image?</w:t>
      </w:r>
    </w:p>
    <w:p>
      <w:r>
        <w:t>To determine what is in the image, we need to analyze the uploaded image and the related contexts.</w:t>
      </w:r>
    </w:p>
    <w:p>
      <w:pPr>
        <w:pStyle w:val="Heading2"/>
      </w:pPr>
      <w:r>
        <w:t>Object Recognition and Image Classification</w:t>
      </w:r>
    </w:p>
    <w:p>
      <w:r>
        <w:t>The uploaded image is related to object recognition and image classification. The contexts mention object recognition, image classification, and object detection, which are all related to identifying and classifying objects within an image.</w:t>
      </w:r>
    </w:p>
    <w:p>
      <w:pPr>
        <w:pStyle w:val="Heading2"/>
      </w:pPr>
      <w:r>
        <w:t>Limitations of the Analysis</w:t>
      </w:r>
    </w:p>
    <w:p>
      <w:r>
        <w:t>Without further information about the image, it is difficult to provide a specific answer. However, based on the provided contexts, it appears that the image likely contains objects that are being recognized or classified.</w:t>
      </w:r>
    </w:p>
    <w:p>
      <w:pPr>
        <w:pStyle w:val="Heading2"/>
      </w:pPr>
      <w:r>
        <w:t>Conclusion</w:t>
      </w:r>
    </w:p>
    <w:p>
      <w:r>
        <w:t>In conclusion, the image likely contains objects that are being recognized or classified. However, without further information about the specific image, it is difficult to provide a more specific answer.</w:t>
      </w:r>
    </w:p>
    <w:p>
      <w:r>
        <w:t>[[END OF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