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13987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Take a look over the following questions.  This lecture should help you answer each of them.  We recommend you write down answers as you learn them.</w:t>
      </w:r>
    </w:p>
    <w:p w14:paraId="66689D73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566D2176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1. what are the three ways we'll run Python code this semester?</w:t>
      </w:r>
    </w:p>
    <w:p w14:paraId="33A9A028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0D71F4C7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2. which way of running Python </w:t>
      </w:r>
      <w:r>
        <w:rPr>
          <w:rFonts w:ascii="Helvetica" w:hAnsi="Helvetica"/>
          <w:sz w:val="26"/>
          <w:szCs w:val="26"/>
        </w:rPr>
        <w:t>requires us to use print(...) to see results?</w:t>
      </w:r>
    </w:p>
    <w:p w14:paraId="67C82C64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055BD7B7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3. four common types in Python are:</w:t>
      </w:r>
    </w:p>
    <w:p w14:paraId="2F6F43B9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>_____________________</w:t>
      </w:r>
    </w:p>
    <w:p w14:paraId="5A85EB8B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f_____________________</w:t>
      </w:r>
    </w:p>
    <w:p w14:paraId="5EAA1D71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s_____________________</w:t>
      </w:r>
    </w:p>
    <w:p w14:paraId="3F38721C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b_____________________</w:t>
      </w:r>
    </w:p>
    <w:p w14:paraId="737E71E3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54E409E0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4. which operators are highest precedence (box them)?  Lowest (circle them)?</w:t>
      </w:r>
    </w:p>
    <w:p w14:paraId="4B5BAC51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log</w:t>
      </w:r>
      <w:r>
        <w:rPr>
          <w:rFonts w:ascii="Courier" w:hAnsi="Courier"/>
          <w:sz w:val="26"/>
          <w:szCs w:val="26"/>
        </w:rPr>
        <w:t>ical</w:t>
      </w:r>
    </w:p>
    <w:p w14:paraId="16EE8661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comparison</w:t>
      </w:r>
    </w:p>
    <w:p w14:paraId="57A600BE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mathematical</w:t>
      </w:r>
    </w:p>
    <w:p w14:paraId="16775A22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7BC98D69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5. how can we multiply two numbers in Python?</w:t>
      </w:r>
    </w:p>
    <w:p w14:paraId="7E42E4C9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2 x 3</w:t>
      </w:r>
    </w:p>
    <w:p w14:paraId="674FE5BC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2 * 3</w:t>
      </w:r>
    </w:p>
    <w:p w14:paraId="7F2D3ABB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(2)(3)</w:t>
      </w:r>
    </w:p>
    <w:p w14:paraId="0533052F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115A8942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6. how do we check whether two values are equal to each other in Python?</w:t>
      </w:r>
    </w:p>
    <w:p w14:paraId="595070C2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 + 1 = 2</w:t>
      </w:r>
    </w:p>
    <w:p w14:paraId="7E029CC3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 + 1 == 2</w:t>
      </w:r>
    </w:p>
    <w:p w14:paraId="4544E052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 + 1 equals 2</w:t>
      </w:r>
    </w:p>
    <w:p w14:paraId="7E5E90D0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0CE67267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7. how can we print this message?  [circle all tha</w:t>
      </w:r>
      <w:r>
        <w:rPr>
          <w:rFonts w:ascii="Helvetica" w:hAnsi="Helvetica"/>
          <w:sz w:val="26"/>
          <w:szCs w:val="26"/>
        </w:rPr>
        <w:t>t apply]</w:t>
      </w:r>
      <w:r>
        <w:rPr>
          <w:rFonts w:ascii="Helvetica" w:eastAsia="Helvetica" w:hAnsi="Helvetica" w:cs="Helvetica"/>
          <w:sz w:val="26"/>
          <w:szCs w:val="26"/>
        </w:rPr>
        <w:br/>
        <w:t xml:space="preserve">    </w:t>
      </w:r>
      <w:r>
        <w:rPr>
          <w:rFonts w:ascii="Courier" w:hAnsi="Courier"/>
          <w:sz w:val="26"/>
          <w:szCs w:val="26"/>
        </w:rPr>
        <w:t>the dog said "roof"</w:t>
      </w:r>
    </w:p>
    <w:p w14:paraId="7FBF9030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print(</w:t>
      </w:r>
      <w:proofErr w:type="gramEnd"/>
      <w:r>
        <w:rPr>
          <w:rFonts w:ascii="Courier" w:hAnsi="Courier"/>
          <w:sz w:val="26"/>
          <w:szCs w:val="26"/>
        </w:rPr>
        <w:t>the dog said "roof")</w:t>
      </w:r>
    </w:p>
    <w:p w14:paraId="730B792C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print(</w:t>
      </w:r>
      <w:proofErr w:type="gramEnd"/>
      <w:r>
        <w:rPr>
          <w:rFonts w:ascii="Courier" w:hAnsi="Courier"/>
          <w:sz w:val="26"/>
          <w:szCs w:val="26"/>
        </w:rPr>
        <w:t>"the dog said "roof"")</w:t>
      </w:r>
    </w:p>
    <w:p w14:paraId="1A347104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print(</w:t>
      </w:r>
      <w:proofErr w:type="gramEnd"/>
      <w:r>
        <w:rPr>
          <w:rFonts w:ascii="Courier" w:hAnsi="Courier"/>
          <w:sz w:val="26"/>
          <w:szCs w:val="26"/>
        </w:rPr>
        <w:t>'the dog said "roof"')</w:t>
      </w:r>
    </w:p>
    <w:p w14:paraId="68E06CCF" w14:textId="77777777" w:rsidR="007F7036" w:rsidRDefault="007E5F4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print(</w:t>
      </w:r>
      <w:proofErr w:type="gramEnd"/>
      <w:r>
        <w:rPr>
          <w:rFonts w:ascii="Courier" w:hAnsi="Courier"/>
          <w:sz w:val="26"/>
          <w:szCs w:val="26"/>
        </w:rPr>
        <w:t>"the dog said \"roof\"")</w:t>
      </w:r>
    </w:p>
    <w:p w14:paraId="04BB308C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1C421B31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8. where should we add parentheses to get 16?</w:t>
      </w:r>
    </w:p>
    <w:p w14:paraId="2F19E059" w14:textId="77777777" w:rsidR="007F7036" w:rsidRDefault="007E5F4E">
      <w:pPr>
        <w:pStyle w:val="Body"/>
        <w:ind w:left="851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-4 ** 2</w:t>
      </w:r>
    </w:p>
    <w:p w14:paraId="0EC07CFE" w14:textId="77777777" w:rsidR="007F7036" w:rsidRDefault="007F7036">
      <w:pPr>
        <w:pStyle w:val="Body"/>
        <w:ind w:left="851"/>
        <w:rPr>
          <w:rFonts w:ascii="Helvetica" w:eastAsia="Helvetica" w:hAnsi="Helvetica" w:cs="Helvetica"/>
          <w:sz w:val="26"/>
          <w:szCs w:val="26"/>
        </w:rPr>
      </w:pPr>
    </w:p>
    <w:p w14:paraId="0987DAC4" w14:textId="77777777" w:rsidR="007F7036" w:rsidRDefault="007E5F4E">
      <w:pPr>
        <w:pStyle w:val="Body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9. what is the value of the following?</w:t>
      </w:r>
    </w:p>
    <w:p w14:paraId="3BE05769" w14:textId="77777777" w:rsidR="007F7036" w:rsidRDefault="007E5F4E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not </w:t>
      </w:r>
      <w:proofErr w:type="spellStart"/>
      <w:r>
        <w:rPr>
          <w:rFonts w:ascii="Courier" w:hAnsi="Courier"/>
          <w:sz w:val="26"/>
          <w:szCs w:val="26"/>
        </w:rPr>
        <w:t>not</w:t>
      </w:r>
      <w:proofErr w:type="spellEnd"/>
      <w:r>
        <w:rPr>
          <w:rFonts w:ascii="Courier" w:hAnsi="Courier"/>
          <w:sz w:val="26"/>
          <w:szCs w:val="26"/>
        </w:rPr>
        <w:t xml:space="preserve"> </w:t>
      </w:r>
      <w:r>
        <w:rPr>
          <w:rFonts w:ascii="Courier" w:hAnsi="Courier"/>
          <w:sz w:val="26"/>
          <w:szCs w:val="26"/>
        </w:rPr>
        <w:t>True</w:t>
      </w:r>
    </w:p>
    <w:p w14:paraId="2886388E" w14:textId="77777777" w:rsidR="007F7036" w:rsidRDefault="007E5F4E">
      <w:pPr>
        <w:pStyle w:val="Body"/>
        <w:rPr>
          <w:rFonts w:ascii="Courier" w:eastAsia="Courier" w:hAnsi="Courier" w:cs="Courier"/>
          <w:b/>
          <w:bCs/>
          <w:sz w:val="26"/>
          <w:szCs w:val="26"/>
        </w:rPr>
      </w:pPr>
      <w:r>
        <w:rPr>
          <w:rFonts w:ascii="Helvetica" w:hAnsi="Helvetica"/>
          <w:b/>
          <w:bCs/>
          <w:sz w:val="26"/>
          <w:szCs w:val="26"/>
        </w:rPr>
        <w:t>Modular Arithmetic: what do each of the following evaluate to?</w:t>
      </w:r>
    </w:p>
    <w:p w14:paraId="40345828" w14:textId="77777777" w:rsidR="007F7036" w:rsidRDefault="007F7036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3326D5B1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0 % 3</w:t>
      </w:r>
    </w:p>
    <w:p w14:paraId="73E0B500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1 % 3</w:t>
      </w:r>
    </w:p>
    <w:p w14:paraId="0E8CA8B4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2 % 3</w:t>
      </w:r>
    </w:p>
    <w:p w14:paraId="4530C3DA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3 % 3</w:t>
      </w:r>
    </w:p>
    <w:p w14:paraId="7AD66074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4 % 3</w:t>
      </w:r>
    </w:p>
    <w:p w14:paraId="0D3F2F51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5 % 3</w:t>
      </w:r>
    </w:p>
    <w:p w14:paraId="4C06DC90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6 % 3</w:t>
      </w:r>
    </w:p>
    <w:p w14:paraId="3E486B9C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7B551DB4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11 / 4</w:t>
      </w:r>
    </w:p>
    <w:p w14:paraId="0B618106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11 // 4</w:t>
      </w:r>
    </w:p>
    <w:p w14:paraId="369F75C2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11 % 4</w:t>
      </w:r>
    </w:p>
    <w:p w14:paraId="1E755E42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17ADC818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(3 - 1 + 12) % 12 + 1</w:t>
      </w:r>
    </w:p>
    <w:p w14:paraId="00E20A74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7AB7AD6C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73850BA8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521D2856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(3 - 1 + 14) % 12 + 1</w:t>
      </w:r>
    </w:p>
    <w:p w14:paraId="43A15245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1EDDF18B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39252C3A" w14:textId="77777777" w:rsidR="00C806FE" w:rsidRDefault="00C806FE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571220B2" w14:textId="54040448" w:rsidR="007F7036" w:rsidRDefault="007E5F4E">
      <w:pPr>
        <w:pStyle w:val="Body"/>
        <w:rPr>
          <w:rFonts w:ascii="Helvetica" w:eastAsia="Helvetica" w:hAnsi="Helvetica" w:cs="Helvetica"/>
          <w:b/>
          <w:bCs/>
          <w:sz w:val="26"/>
          <w:szCs w:val="26"/>
        </w:rPr>
      </w:pPr>
      <w:r>
        <w:rPr>
          <w:rFonts w:ascii="Helvetica" w:hAnsi="Helvetica"/>
          <w:b/>
          <w:bCs/>
          <w:sz w:val="26"/>
          <w:szCs w:val="26"/>
        </w:rPr>
        <w:t>Boolean Logic: what do each of the following evaluate to?</w:t>
      </w:r>
    </w:p>
    <w:p w14:paraId="6D7D38C8" w14:textId="77777777" w:rsidR="007F7036" w:rsidRDefault="007F7036">
      <w:pPr>
        <w:pStyle w:val="Body"/>
        <w:rPr>
          <w:rFonts w:ascii="Helvetica" w:eastAsia="Helvetica" w:hAnsi="Helvetica" w:cs="Helvetica"/>
          <w:sz w:val="26"/>
          <w:szCs w:val="26"/>
        </w:rPr>
      </w:pPr>
    </w:p>
    <w:p w14:paraId="77F854FA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2 &gt; 1</w:t>
      </w:r>
    </w:p>
    <w:p w14:paraId="0CE0F2A2" w14:textId="1EA66E5C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2CC8F56A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2 &gt; </w:t>
      </w:r>
      <w:r>
        <w:rPr>
          <w:rFonts w:ascii="Courier" w:hAnsi="Courier"/>
          <w:sz w:val="26"/>
          <w:szCs w:val="26"/>
        </w:rPr>
        <w:t>1 == True</w:t>
      </w:r>
    </w:p>
    <w:p w14:paraId="347B9EB4" w14:textId="5C592972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6397DCF1" w14:textId="77777777" w:rsidR="00C806FE" w:rsidRDefault="00C806FE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058425E7" w14:textId="567F1FD9" w:rsidR="007F7036" w:rsidRDefault="007E5F4E">
      <w:pPr>
        <w:pStyle w:val="Body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not (</w:t>
      </w:r>
      <w:r>
        <w:rPr>
          <w:rFonts w:ascii="Courier" w:hAnsi="Courier"/>
          <w:b/>
          <w:bCs/>
          <w:sz w:val="26"/>
          <w:szCs w:val="26"/>
        </w:rPr>
        <w:t>3</w:t>
      </w:r>
      <w:r>
        <w:rPr>
          <w:rFonts w:ascii="Courier" w:hAnsi="Courier"/>
          <w:sz w:val="26"/>
          <w:szCs w:val="26"/>
        </w:rPr>
        <w:t xml:space="preserve"> &lt; 1 or </w:t>
      </w:r>
      <w:r>
        <w:rPr>
          <w:rFonts w:ascii="Courier" w:hAnsi="Courier"/>
          <w:b/>
          <w:bCs/>
          <w:sz w:val="26"/>
          <w:szCs w:val="26"/>
        </w:rPr>
        <w:t>3</w:t>
      </w:r>
      <w:r>
        <w:rPr>
          <w:rFonts w:ascii="Courier" w:hAnsi="Courier"/>
          <w:sz w:val="26"/>
          <w:szCs w:val="26"/>
        </w:rPr>
        <w:t xml:space="preserve"> &gt; 10)</w:t>
      </w:r>
    </w:p>
    <w:p w14:paraId="65F5B826" w14:textId="77777777" w:rsidR="00C806FE" w:rsidRDefault="00C806FE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39AEBF79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7FF45367" w14:textId="655770D6" w:rsidR="007F7036" w:rsidRDefault="007E5F4E">
      <w:pPr>
        <w:pStyle w:val="Body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not (</w:t>
      </w:r>
      <w:r>
        <w:rPr>
          <w:rFonts w:ascii="Courier" w:hAnsi="Courier"/>
          <w:b/>
          <w:bCs/>
          <w:sz w:val="26"/>
          <w:szCs w:val="26"/>
        </w:rPr>
        <w:t>3</w:t>
      </w:r>
      <w:r>
        <w:rPr>
          <w:rFonts w:ascii="Courier" w:hAnsi="Courier"/>
          <w:sz w:val="26"/>
          <w:szCs w:val="26"/>
        </w:rPr>
        <w:t xml:space="preserve"> &lt; 1) and not (</w:t>
      </w:r>
      <w:r>
        <w:rPr>
          <w:rFonts w:ascii="Courier" w:hAnsi="Courier"/>
          <w:b/>
          <w:bCs/>
          <w:sz w:val="26"/>
          <w:szCs w:val="26"/>
        </w:rPr>
        <w:t>3</w:t>
      </w:r>
      <w:r>
        <w:rPr>
          <w:rFonts w:ascii="Courier" w:hAnsi="Courier"/>
          <w:sz w:val="26"/>
          <w:szCs w:val="26"/>
        </w:rPr>
        <w:t xml:space="preserve"> &gt; 10)</w:t>
      </w:r>
    </w:p>
    <w:p w14:paraId="6690A7B8" w14:textId="77777777" w:rsidR="00C806FE" w:rsidRDefault="00C806FE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5B309D70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7314B7D0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b/>
          <w:bCs/>
          <w:sz w:val="26"/>
          <w:szCs w:val="26"/>
        </w:rPr>
        <w:t>3</w:t>
      </w:r>
      <w:r>
        <w:rPr>
          <w:rFonts w:ascii="Courier" w:hAnsi="Courier"/>
          <w:sz w:val="26"/>
          <w:szCs w:val="26"/>
        </w:rPr>
        <w:t xml:space="preserve"> &gt;= 1 and </w:t>
      </w:r>
      <w:r>
        <w:rPr>
          <w:rFonts w:ascii="Courier" w:hAnsi="Courier"/>
          <w:b/>
          <w:bCs/>
          <w:sz w:val="26"/>
          <w:szCs w:val="26"/>
        </w:rPr>
        <w:t>3</w:t>
      </w:r>
      <w:r>
        <w:rPr>
          <w:rFonts w:ascii="Courier" w:hAnsi="Courier"/>
          <w:sz w:val="26"/>
          <w:szCs w:val="26"/>
        </w:rPr>
        <w:t xml:space="preserve"> &lt;= 10</w:t>
      </w:r>
    </w:p>
    <w:p w14:paraId="7CDC9681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3586BB17" w14:textId="77777777" w:rsidR="007F7036" w:rsidRDefault="007F7036">
      <w:pPr>
        <w:pStyle w:val="Body"/>
        <w:rPr>
          <w:rFonts w:ascii="Courier" w:eastAsia="Courier" w:hAnsi="Courier" w:cs="Courier"/>
          <w:sz w:val="26"/>
          <w:szCs w:val="26"/>
        </w:rPr>
      </w:pPr>
    </w:p>
    <w:p w14:paraId="0CC42E4F" w14:textId="77777777" w:rsidR="007F7036" w:rsidRDefault="007E5F4E">
      <w:pPr>
        <w:pStyle w:val="Body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1+2 == 1 or 1+2 == 2 or 1+2 == 3 or 1+2 == 4 or 1+2 == 5</w:t>
      </w:r>
    </w:p>
    <w:p w14:paraId="5D315514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4899CBF0" w14:textId="77777777" w:rsidR="007F7036" w:rsidRDefault="007F7036">
      <w:pPr>
        <w:pStyle w:val="Body"/>
        <w:rPr>
          <w:rFonts w:ascii="Courier" w:eastAsia="Courier" w:hAnsi="Courier" w:cs="Courier"/>
          <w:color w:val="EE220C"/>
          <w:sz w:val="26"/>
          <w:szCs w:val="26"/>
        </w:rPr>
      </w:pPr>
    </w:p>
    <w:p w14:paraId="4F3190B3" w14:textId="77777777" w:rsidR="007F7036" w:rsidRDefault="007E5F4E">
      <w:pPr>
        <w:pStyle w:val="Body"/>
      </w:pPr>
      <w:r>
        <w:rPr>
          <w:rFonts w:ascii="Courier" w:hAnsi="Courier"/>
          <w:sz w:val="26"/>
          <w:szCs w:val="26"/>
        </w:rPr>
        <w:t>1+1 == 2 and 2+2 == 4 and 3+3 == 100 and 4+4 == 8</w:t>
      </w:r>
    </w:p>
    <w:sectPr w:rsidR="007F703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A3705" w14:textId="77777777" w:rsidR="007E5F4E" w:rsidRDefault="007E5F4E">
      <w:r>
        <w:separator/>
      </w:r>
    </w:p>
  </w:endnote>
  <w:endnote w:type="continuationSeparator" w:id="0">
    <w:p w14:paraId="07C9ACEC" w14:textId="77777777" w:rsidR="007E5F4E" w:rsidRDefault="007E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CD538" w14:textId="77777777" w:rsidR="007F7036" w:rsidRDefault="007F70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B37A2" w14:textId="77777777" w:rsidR="007E5F4E" w:rsidRDefault="007E5F4E">
      <w:r>
        <w:separator/>
      </w:r>
    </w:p>
  </w:footnote>
  <w:footnote w:type="continuationSeparator" w:id="0">
    <w:p w14:paraId="29C78697" w14:textId="77777777" w:rsidR="007E5F4E" w:rsidRDefault="007E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D005F" w14:textId="77777777" w:rsidR="007F7036" w:rsidRDefault="007F70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74DE"/>
    <w:multiLevelType w:val="hybridMultilevel"/>
    <w:tmpl w:val="ECBA5E52"/>
    <w:numStyleLink w:val="Bullet"/>
  </w:abstractNum>
  <w:abstractNum w:abstractNumId="1" w15:restartNumberingAfterBreak="0">
    <w:nsid w:val="421F53F0"/>
    <w:multiLevelType w:val="hybridMultilevel"/>
    <w:tmpl w:val="ECBA5E52"/>
    <w:styleLink w:val="Bullet"/>
    <w:lvl w:ilvl="0" w:tplc="01E2A6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35608FC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8F8510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798309C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1D26462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4980210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36E5E8C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210ADEE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E9C77A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36"/>
    <w:rsid w:val="007E5F4E"/>
    <w:rsid w:val="007F7036"/>
    <w:rsid w:val="00C8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B8694"/>
  <w15:docId w15:val="{5E9C3C72-B648-114B-B8CA-E74A74D3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2</cp:revision>
  <dcterms:created xsi:type="dcterms:W3CDTF">2020-09-07T16:52:00Z</dcterms:created>
  <dcterms:modified xsi:type="dcterms:W3CDTF">2020-09-07T16:53:00Z</dcterms:modified>
</cp:coreProperties>
</file>