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F28" w:rsidRDefault="00C45560" w:rsidP="003B7D24">
      <w:pPr>
        <w:pStyle w:val="Title"/>
      </w:pPr>
      <w:r>
        <w:t>Global Economic an</w:t>
      </w:r>
      <w:r w:rsidR="003B7D24">
        <w:t xml:space="preserve">d Demographic Trends Analysis </w:t>
      </w:r>
      <w:bookmarkStart w:id="0" w:name="_GoBack"/>
      <w:bookmarkEnd w:id="0"/>
    </w:p>
    <w:p w:rsidR="003E0F28" w:rsidRDefault="003B7D24">
      <w:r>
        <w:t>Name</w:t>
      </w:r>
      <w:r w:rsidR="00C45560">
        <w:t xml:space="preserve">: V. Dhanasekaran | Course: </w:t>
      </w:r>
      <w:r w:rsidR="00C45560">
        <w:t>DA &amp; DS | Batch: April 2025</w:t>
      </w:r>
    </w:p>
    <w:p w:rsidR="003E0F28" w:rsidRDefault="00C45560">
      <w:pPr>
        <w:pStyle w:val="Heading1"/>
      </w:pPr>
      <w:r>
        <w:t>Overview</w:t>
      </w:r>
    </w:p>
    <w:p w:rsidR="003E0F28" w:rsidRDefault="00C45560">
      <w:r>
        <w:t>This project focuses on analyzing global demographic and economic indicators using Power BI, SQL, and Excel. The goal is to build an interactive dashboard that highlights population, GDP, literacy, and health trends acr</w:t>
      </w:r>
      <w:r>
        <w:t>oss countries.</w:t>
      </w:r>
    </w:p>
    <w:p w:rsidR="003E0F28" w:rsidRDefault="00C45560">
      <w:pPr>
        <w:pStyle w:val="Heading1"/>
      </w:pPr>
      <w:r>
        <w:t>Data Integration</w:t>
      </w:r>
    </w:p>
    <w:p w:rsidR="003E0F28" w:rsidRDefault="00C45560">
      <w:r>
        <w:t>• SQL Dataset – CountriesWorld: GDP, Literacy, Infant Mortality, and Population Data</w:t>
      </w:r>
      <w:r>
        <w:br/>
        <w:t>• Excel Datasets – PopulationPerCountry, GDP by Country, and Metadata</w:t>
      </w:r>
      <w:r>
        <w:br/>
        <w:t>The datasets were merged and modeled in Power BI to establish clear r</w:t>
      </w:r>
      <w:r>
        <w:t>elationships and enable comprehensive analysis.</w:t>
      </w:r>
    </w:p>
    <w:p w:rsidR="003E0F28" w:rsidRDefault="00C45560">
      <w:pPr>
        <w:pStyle w:val="Heading1"/>
      </w:pPr>
      <w:r>
        <w:t>Analysis Process</w:t>
      </w:r>
    </w:p>
    <w:p w:rsidR="003E0F28" w:rsidRDefault="00C45560">
      <w:r>
        <w:t>1. Data Cleaning: Removed nulls, corrected data types, standardized country codes.</w:t>
      </w:r>
      <w:r>
        <w:br/>
        <w:t>2. Transformation: Merged datasets using Power Query.</w:t>
      </w:r>
      <w:r>
        <w:br/>
        <w:t>3. Modeling: Built relationships based on Country Name</w:t>
      </w:r>
      <w:r>
        <w:t>/Code.</w:t>
      </w:r>
      <w:r>
        <w:br/>
        <w:t>4. Statistics: Computed descriptive measures (Mean, Median, SD).</w:t>
      </w:r>
      <w:r>
        <w:br/>
        <w:t>5. DAX: Created measures for GDP Growth, Population Growth, and Per Capita analysis.</w:t>
      </w:r>
    </w:p>
    <w:p w:rsidR="003E0F28" w:rsidRDefault="00C45560">
      <w:pPr>
        <w:pStyle w:val="Heading1"/>
      </w:pPr>
      <w:r>
        <w:t>Dashboard Design</w:t>
      </w:r>
    </w:p>
    <w:p w:rsidR="003E0F28" w:rsidRDefault="00C45560">
      <w:r>
        <w:t>• Visualization Types: Line, Bar, Map, and Scatter charts</w:t>
      </w:r>
      <w:r>
        <w:br/>
        <w:t xml:space="preserve">• Interactive Controls: </w:t>
      </w:r>
      <w:r>
        <w:t>Slicers for Region, Year, Country</w:t>
      </w:r>
      <w:r>
        <w:br/>
        <w:t>• KPIs: GDP per Capita, Literacy Rate, Infant Mortality</w:t>
      </w:r>
      <w:r>
        <w:br/>
        <w:t>• Design: Clean layout focusing on readability and comparative trends</w:t>
      </w:r>
    </w:p>
    <w:p w:rsidR="003E0F28" w:rsidRDefault="00C45560">
      <w:pPr>
        <w:pStyle w:val="Heading1"/>
      </w:pPr>
      <w:r>
        <w:t>Key Insights</w:t>
      </w:r>
    </w:p>
    <w:p w:rsidR="003E0F28" w:rsidRDefault="00C45560">
      <w:r>
        <w:t>• Asia leads in population growth; North America and Europe dominate in GDP per cap</w:t>
      </w:r>
      <w:r>
        <w:t>ita.</w:t>
      </w:r>
      <w:r>
        <w:br/>
        <w:t>• Strong positive correlation between GDP and literacy.</w:t>
      </w:r>
      <w:r>
        <w:br/>
        <w:t>• Negative correlation between GDP and infant mortality.</w:t>
      </w:r>
      <w:r>
        <w:br/>
        <w:t>• Data storytelling used to highlight global growth patterns over time.</w:t>
      </w:r>
    </w:p>
    <w:p w:rsidR="003E0F28" w:rsidRDefault="00C45560">
      <w:pPr>
        <w:pStyle w:val="Heading1"/>
      </w:pPr>
      <w:r>
        <w:lastRenderedPageBreak/>
        <w:t>Conclusion</w:t>
      </w:r>
    </w:p>
    <w:p w:rsidR="003E0F28" w:rsidRDefault="00C45560">
      <w:r>
        <w:t>Power BI proved effective in integrating multi-source d</w:t>
      </w:r>
      <w:r>
        <w:t>ata and generating clear visual insights. This analysis provides a solid foundation for future work involving predictive analytics or real-time data updates.</w:t>
      </w:r>
    </w:p>
    <w:sectPr w:rsidR="003E0F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B7D24"/>
    <w:rsid w:val="003E0F28"/>
    <w:rsid w:val="00AA1D8D"/>
    <w:rsid w:val="00B47730"/>
    <w:rsid w:val="00C455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3D82F"/>
  <w14:defaultImageDpi w14:val="300"/>
  <w15:docId w15:val="{A4A8065A-DF80-456C-BFBD-9CBCAEFCE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8D23C-EDC9-4F5A-AC80-3B9B2E82D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264</Words>
  <Characters>1511</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Overview</vt:lpstr>
      <vt:lpstr>Data Integration</vt:lpstr>
      <vt:lpstr>Analysis Process</vt:lpstr>
      <vt:lpstr>Dashboard Design</vt:lpstr>
      <vt:lpstr>Key Insights</vt:lpstr>
      <vt:lpstr>Conclusion</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2025-11-04T06:30:00Z</dcterms:created>
  <dcterms:modified xsi:type="dcterms:W3CDTF">2025-11-04T06:30:00Z</dcterms:modified>
  <cp:category/>
</cp:coreProperties>
</file>