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0F491" w14:textId="0951AA31" w:rsidR="00071460" w:rsidRDefault="001A7EC2">
      <w:pPr>
        <w:rPr>
          <w:rFonts w:ascii="Segoe UI Semibold" w:hAnsi="Segoe UI Semibold" w:cs="Segoe UI Semibold"/>
          <w:b/>
          <w:bCs/>
          <w:sz w:val="48"/>
          <w:szCs w:val="48"/>
          <w:lang w:val="en-US"/>
        </w:rPr>
      </w:pPr>
      <w:r w:rsidRPr="001A7EC2">
        <w:rPr>
          <w:rFonts w:ascii="Segoe UI Semibold" w:hAnsi="Segoe UI Semibold" w:cs="Segoe UI Semibold"/>
          <w:b/>
          <w:bCs/>
          <w:sz w:val="48"/>
          <w:szCs w:val="48"/>
          <w:lang w:val="en-US"/>
        </w:rPr>
        <w:t>Email Request</w:t>
      </w:r>
    </w:p>
    <w:p w14:paraId="74DF2ADE" w14:textId="144E662D" w:rsidR="001A7EC2" w:rsidRDefault="001A7EC2">
      <w:pPr>
        <w:rPr>
          <w:rFonts w:ascii="Segoe UI Semibold" w:hAnsi="Segoe UI Semibold" w:cs="Segoe UI Semibold"/>
          <w:sz w:val="24"/>
          <w:szCs w:val="24"/>
          <w:lang w:val="en-US"/>
        </w:rPr>
      </w:pPr>
      <w:r>
        <w:rPr>
          <w:rFonts w:ascii="Segoe UI Semibold" w:hAnsi="Segoe UI Semibold" w:cs="Segoe UI Semibold"/>
          <w:sz w:val="24"/>
          <w:szCs w:val="24"/>
          <w:lang w:val="en-US"/>
        </w:rPr>
        <w:t>Dear Data Analyst,</w:t>
      </w:r>
    </w:p>
    <w:p w14:paraId="4498E863" w14:textId="2D078E5A" w:rsidR="001A7EC2" w:rsidRDefault="001A7EC2" w:rsidP="001A7EC2">
      <w:pPr>
        <w:ind w:left="284" w:firstLine="425"/>
        <w:rPr>
          <w:rFonts w:ascii="Segoe UI Semibold" w:hAnsi="Segoe UI Semibold" w:cs="Segoe UI Semibold"/>
          <w:sz w:val="24"/>
          <w:szCs w:val="24"/>
          <w:lang w:val="en-US"/>
        </w:rPr>
      </w:pPr>
      <w:r>
        <w:rPr>
          <w:rFonts w:ascii="Segoe UI Semibold" w:hAnsi="Segoe UI Semibold" w:cs="Segoe UI Semibold"/>
          <w:sz w:val="24"/>
          <w:szCs w:val="24"/>
          <w:lang w:val="en-US"/>
        </w:rPr>
        <w:t>Your expertise is needed in organizing the data and developing the dashboard will be key to helping us manage our workforce, understand financial risks, and monitor project health more effective. We are looking to answer the following key question: Which projects and departments are at risk of being over budget or underperforming? Note that department budgets are set at 2-year intervals. We want to know if the year can cover all expenses.</w:t>
      </w:r>
    </w:p>
    <w:p w14:paraId="399A9F37" w14:textId="77777777" w:rsidR="001A7EC2" w:rsidRDefault="001A7EC2" w:rsidP="001A7EC2">
      <w:pPr>
        <w:ind w:left="284" w:firstLine="425"/>
        <w:rPr>
          <w:rFonts w:ascii="Segoe UI Semibold" w:hAnsi="Segoe UI Semibold" w:cs="Segoe UI Semibold"/>
          <w:sz w:val="24"/>
          <w:szCs w:val="24"/>
          <w:lang w:val="en-US"/>
        </w:rPr>
      </w:pPr>
    </w:p>
    <w:p w14:paraId="143AB0C9" w14:textId="3AD307C0" w:rsidR="001A7EC2" w:rsidRDefault="001A7EC2" w:rsidP="001A7EC2">
      <w:pPr>
        <w:pStyle w:val="ListParagraph"/>
        <w:numPr>
          <w:ilvl w:val="0"/>
          <w:numId w:val="1"/>
        </w:numPr>
        <w:ind w:left="709" w:hanging="425"/>
        <w:rPr>
          <w:rFonts w:ascii="Segoe UI Semibold" w:hAnsi="Segoe UI Semibold" w:cs="Segoe UI Semibold"/>
          <w:sz w:val="24"/>
          <w:szCs w:val="24"/>
          <w:lang w:val="en-US"/>
        </w:rPr>
      </w:pPr>
      <w:r w:rsidRPr="00B85C1E">
        <w:rPr>
          <w:rFonts w:ascii="Segoe UI Semibold" w:hAnsi="Segoe UI Semibold" w:cs="Segoe UI Semibold"/>
          <w:b/>
          <w:bCs/>
          <w:sz w:val="24"/>
          <w:szCs w:val="24"/>
          <w:lang w:val="en-US"/>
        </w:rPr>
        <w:t>Identify Departments and Projects in the Red:</w:t>
      </w:r>
      <w:r>
        <w:rPr>
          <w:rFonts w:ascii="Segoe UI Semibold" w:hAnsi="Segoe UI Semibold" w:cs="Segoe UI Semibold"/>
          <w:sz w:val="24"/>
          <w:szCs w:val="24"/>
          <w:lang w:val="en-US"/>
        </w:rPr>
        <w:t xml:space="preserve"> Understand which departments or projects are over budget or underperforming, so we can take corrective action.</w:t>
      </w:r>
    </w:p>
    <w:p w14:paraId="59D1EA62" w14:textId="17F1D93C" w:rsidR="001A7EC2" w:rsidRDefault="001A7EC2" w:rsidP="001A7EC2">
      <w:pPr>
        <w:pStyle w:val="ListParagraph"/>
        <w:numPr>
          <w:ilvl w:val="0"/>
          <w:numId w:val="1"/>
        </w:numPr>
        <w:ind w:left="709" w:hanging="425"/>
        <w:rPr>
          <w:rFonts w:ascii="Segoe UI Semibold" w:hAnsi="Segoe UI Semibold" w:cs="Segoe UI Semibold"/>
          <w:sz w:val="24"/>
          <w:szCs w:val="24"/>
          <w:lang w:val="en-US"/>
        </w:rPr>
      </w:pPr>
      <w:r w:rsidRPr="00B85C1E">
        <w:rPr>
          <w:rFonts w:ascii="Segoe UI Semibold" w:hAnsi="Segoe UI Semibold" w:cs="Segoe UI Semibold"/>
          <w:b/>
          <w:bCs/>
          <w:sz w:val="24"/>
          <w:szCs w:val="24"/>
          <w:lang w:val="en-US"/>
        </w:rPr>
        <w:t>Data Organization</w:t>
      </w:r>
      <w:r>
        <w:rPr>
          <w:rFonts w:ascii="Segoe UI Semibold" w:hAnsi="Segoe UI Semibold" w:cs="Segoe UI Semibold"/>
          <w:sz w:val="24"/>
          <w:szCs w:val="24"/>
          <w:lang w:val="en-US"/>
        </w:rPr>
        <w:t>: Ensure that data from various sources (e.g., employee, salary data, department budgets, and project details) is structured correctly and accessible for reporting.</w:t>
      </w:r>
    </w:p>
    <w:p w14:paraId="6BBB9893" w14:textId="477D0A0C" w:rsidR="001A7EC2" w:rsidRDefault="001A7EC2" w:rsidP="001A7EC2">
      <w:pPr>
        <w:pStyle w:val="ListParagraph"/>
        <w:numPr>
          <w:ilvl w:val="0"/>
          <w:numId w:val="1"/>
        </w:numPr>
        <w:ind w:left="709" w:hanging="425"/>
        <w:rPr>
          <w:rFonts w:ascii="Segoe UI Semibold" w:hAnsi="Segoe UI Semibold" w:cs="Segoe UI Semibold"/>
          <w:sz w:val="24"/>
          <w:szCs w:val="24"/>
          <w:lang w:val="en-US"/>
        </w:rPr>
      </w:pPr>
      <w:r w:rsidRPr="00B85C1E">
        <w:rPr>
          <w:rFonts w:ascii="Segoe UI Semibold" w:hAnsi="Segoe UI Semibold" w:cs="Segoe UI Semibold"/>
          <w:b/>
          <w:bCs/>
          <w:sz w:val="24"/>
          <w:szCs w:val="24"/>
          <w:lang w:val="en-US"/>
        </w:rPr>
        <w:t>Power BI Dashboard Development:</w:t>
      </w:r>
      <w:r>
        <w:rPr>
          <w:rFonts w:ascii="Segoe UI Semibold" w:hAnsi="Segoe UI Semibold" w:cs="Segoe UI Semibold"/>
          <w:sz w:val="24"/>
          <w:szCs w:val="24"/>
          <w:lang w:val="en-US"/>
        </w:rPr>
        <w:t xml:space="preserve"> Collaborate with us to create a comprehensive dashboard that provides visibility into employee performance, salary distribution, and department project management.</w:t>
      </w:r>
    </w:p>
    <w:p w14:paraId="4CB3D936" w14:textId="77777777" w:rsidR="00E11A09" w:rsidRDefault="00E11A09" w:rsidP="00E11A09">
      <w:pPr>
        <w:rPr>
          <w:rFonts w:ascii="Segoe UI Semibold" w:hAnsi="Segoe UI Semibold" w:cs="Segoe UI Semibold"/>
          <w:sz w:val="24"/>
          <w:szCs w:val="24"/>
          <w:lang w:val="en-US"/>
        </w:rPr>
      </w:pPr>
    </w:p>
    <w:p w14:paraId="5B311FFD" w14:textId="071E4023" w:rsidR="00E11A09" w:rsidRPr="00E11A09" w:rsidRDefault="00E11A09" w:rsidP="00E11A09">
      <w:pPr>
        <w:rPr>
          <w:rFonts w:ascii="Segoe UI Semibold" w:hAnsi="Segoe UI Semibold" w:cs="Segoe UI Semibold"/>
          <w:sz w:val="24"/>
          <w:szCs w:val="24"/>
          <w:lang w:val="en-US"/>
        </w:rPr>
      </w:pPr>
      <w:r>
        <w:rPr>
          <w:rFonts w:ascii="Segoe UI Semibold" w:hAnsi="Segoe UI Semibold" w:cs="Segoe UI Semibold"/>
          <w:sz w:val="24"/>
          <w:szCs w:val="24"/>
          <w:lang w:val="en-US"/>
        </w:rPr>
        <w:t>Manager</w:t>
      </w:r>
    </w:p>
    <w:sectPr w:rsidR="00E11A09" w:rsidRPr="00E11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AA2AF5"/>
    <w:multiLevelType w:val="hybridMultilevel"/>
    <w:tmpl w:val="50D6B964"/>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16cid:durableId="4051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ED"/>
    <w:rsid w:val="00071460"/>
    <w:rsid w:val="001A7EC2"/>
    <w:rsid w:val="0033070E"/>
    <w:rsid w:val="00532F92"/>
    <w:rsid w:val="006A2156"/>
    <w:rsid w:val="008F32B9"/>
    <w:rsid w:val="00B202ED"/>
    <w:rsid w:val="00B2526E"/>
    <w:rsid w:val="00B85C1E"/>
    <w:rsid w:val="00BC01BF"/>
    <w:rsid w:val="00E11A09"/>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CE01"/>
  <w15:chartTrackingRefBased/>
  <w15:docId w15:val="{BCC21717-8295-4BF8-A6A9-50EDBADC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ind w:left="641"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2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2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2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2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2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2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2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2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2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2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2ED"/>
    <w:rPr>
      <w:rFonts w:eastAsiaTheme="majorEastAsia" w:cstheme="majorBidi"/>
      <w:color w:val="272727" w:themeColor="text1" w:themeTint="D8"/>
    </w:rPr>
  </w:style>
  <w:style w:type="paragraph" w:styleId="Title">
    <w:name w:val="Title"/>
    <w:basedOn w:val="Normal"/>
    <w:next w:val="Normal"/>
    <w:link w:val="TitleChar"/>
    <w:uiPriority w:val="10"/>
    <w:qFormat/>
    <w:rsid w:val="00B20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2ED"/>
    <w:pPr>
      <w:numPr>
        <w:ilvl w:val="1"/>
      </w:numPr>
      <w:ind w:left="641"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2ED"/>
    <w:pPr>
      <w:spacing w:before="160"/>
      <w:jc w:val="center"/>
    </w:pPr>
    <w:rPr>
      <w:i/>
      <w:iCs/>
      <w:color w:val="404040" w:themeColor="text1" w:themeTint="BF"/>
    </w:rPr>
  </w:style>
  <w:style w:type="character" w:customStyle="1" w:styleId="QuoteChar">
    <w:name w:val="Quote Char"/>
    <w:basedOn w:val="DefaultParagraphFont"/>
    <w:link w:val="Quote"/>
    <w:uiPriority w:val="29"/>
    <w:rsid w:val="00B202ED"/>
    <w:rPr>
      <w:i/>
      <w:iCs/>
      <w:color w:val="404040" w:themeColor="text1" w:themeTint="BF"/>
    </w:rPr>
  </w:style>
  <w:style w:type="paragraph" w:styleId="ListParagraph">
    <w:name w:val="List Paragraph"/>
    <w:basedOn w:val="Normal"/>
    <w:uiPriority w:val="34"/>
    <w:qFormat/>
    <w:rsid w:val="00B202ED"/>
    <w:pPr>
      <w:ind w:left="720"/>
      <w:contextualSpacing/>
    </w:pPr>
  </w:style>
  <w:style w:type="character" w:styleId="IntenseEmphasis">
    <w:name w:val="Intense Emphasis"/>
    <w:basedOn w:val="DefaultParagraphFont"/>
    <w:uiPriority w:val="21"/>
    <w:qFormat/>
    <w:rsid w:val="00B202ED"/>
    <w:rPr>
      <w:i/>
      <w:iCs/>
      <w:color w:val="2F5496" w:themeColor="accent1" w:themeShade="BF"/>
    </w:rPr>
  </w:style>
  <w:style w:type="paragraph" w:styleId="IntenseQuote">
    <w:name w:val="Intense Quote"/>
    <w:basedOn w:val="Normal"/>
    <w:next w:val="Normal"/>
    <w:link w:val="IntenseQuoteChar"/>
    <w:uiPriority w:val="30"/>
    <w:qFormat/>
    <w:rsid w:val="00B202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2ED"/>
    <w:rPr>
      <w:i/>
      <w:iCs/>
      <w:color w:val="2F5496" w:themeColor="accent1" w:themeShade="BF"/>
    </w:rPr>
  </w:style>
  <w:style w:type="character" w:styleId="IntenseReference">
    <w:name w:val="Intense Reference"/>
    <w:basedOn w:val="DefaultParagraphFont"/>
    <w:uiPriority w:val="32"/>
    <w:qFormat/>
    <w:rsid w:val="00B202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 Gaikwad</dc:creator>
  <cp:keywords/>
  <dc:description/>
  <cp:lastModifiedBy>Dhanashree Gaikwad</cp:lastModifiedBy>
  <cp:revision>3</cp:revision>
  <dcterms:created xsi:type="dcterms:W3CDTF">2025-04-20T12:26:00Z</dcterms:created>
  <dcterms:modified xsi:type="dcterms:W3CDTF">2025-04-20T12:38:00Z</dcterms:modified>
</cp:coreProperties>
</file>