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6280A">
      <w:pPr>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SIMATS ENGINEERING</w:t>
      </w:r>
    </w:p>
    <w:p w14:paraId="04E0B7C3">
      <w:pPr>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ASSESSMENT TOOL 2</w:t>
      </w:r>
    </w:p>
    <w:p w14:paraId="75F357AC">
      <w:pPr>
        <w:spacing w:line="360" w:lineRule="auto"/>
        <w:jc w:val="center"/>
        <w:rPr>
          <w:rFonts w:hint="default" w:ascii="Times New Roman" w:hAnsi="Times New Roman" w:cs="Times New Roman"/>
          <w:color w:val="auto"/>
          <w:sz w:val="32"/>
          <w:szCs w:val="32"/>
        </w:rPr>
      </w:pPr>
      <w:r>
        <w:rPr>
          <w:rFonts w:hint="default" w:ascii="Times New Roman" w:hAnsi="Times New Roman" w:cs="Times New Roman"/>
          <w:b/>
          <w:color w:val="auto"/>
          <w:sz w:val="32"/>
          <w:szCs w:val="32"/>
        </w:rPr>
        <w:t>CONSTRAINT-BASED PROBLEM SOLVING</w:t>
      </w:r>
    </w:p>
    <w:p w14:paraId="7386BE50">
      <w:pPr>
        <w:spacing w:line="360" w:lineRule="auto"/>
        <w:rPr>
          <w:rFonts w:hint="default" w:ascii="Times New Roman" w:hAnsi="Times New Roman" w:cs="Times New Roman"/>
          <w:color w:val="auto"/>
          <w:sz w:val="32"/>
          <w:szCs w:val="32"/>
        </w:rPr>
      </w:pP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6768"/>
      </w:tblGrid>
      <w:tr w14:paraId="68BF8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BDD7EE"/>
            <w:vAlign w:val="center"/>
          </w:tcPr>
          <w:p w14:paraId="529275FA">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Assessment Detail</w:t>
            </w:r>
          </w:p>
        </w:tc>
        <w:tc>
          <w:tcPr>
            <w:tcW w:w="6768" w:type="dxa"/>
            <w:shd w:val="clear" w:color="auto" w:fill="BDD7EE"/>
            <w:vAlign w:val="center"/>
          </w:tcPr>
          <w:p w14:paraId="1AE162E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Information</w:t>
            </w:r>
          </w:p>
        </w:tc>
      </w:tr>
      <w:tr w14:paraId="59D78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FD884B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Course Name</w:t>
            </w:r>
          </w:p>
        </w:tc>
        <w:tc>
          <w:tcPr>
            <w:tcW w:w="6768" w:type="dxa"/>
            <w:vAlign w:val="center"/>
          </w:tcPr>
          <w:p w14:paraId="41C5083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Artificial Intelligence</w:t>
            </w:r>
          </w:p>
        </w:tc>
      </w:tr>
      <w:tr w14:paraId="23F9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B54EA7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Course Code</w:t>
            </w:r>
          </w:p>
        </w:tc>
        <w:tc>
          <w:tcPr>
            <w:tcW w:w="6768" w:type="dxa"/>
            <w:vAlign w:val="center"/>
          </w:tcPr>
          <w:p w14:paraId="190AEF2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CSA17</w:t>
            </w:r>
          </w:p>
        </w:tc>
      </w:tr>
      <w:tr w14:paraId="77F4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5DBCFC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Course Outcome</w:t>
            </w:r>
          </w:p>
        </w:tc>
        <w:tc>
          <w:tcPr>
            <w:tcW w:w="6768" w:type="dxa"/>
            <w:vAlign w:val="center"/>
          </w:tcPr>
          <w:p w14:paraId="50AC47F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CO1: Apply AI basics such as intelligent agents and uninformed search methods to solve problems effectively (BL3).</w:t>
            </w:r>
          </w:p>
        </w:tc>
      </w:tr>
      <w:tr w14:paraId="469C1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038CF6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Assessment Tool Weightage</w:t>
            </w:r>
          </w:p>
        </w:tc>
        <w:tc>
          <w:tcPr>
            <w:tcW w:w="6768" w:type="dxa"/>
            <w:vAlign w:val="center"/>
          </w:tcPr>
          <w:p w14:paraId="30BE8A9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35%</w:t>
            </w:r>
          </w:p>
        </w:tc>
      </w:tr>
      <w:tr w14:paraId="25A8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278F1F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Number of Questions</w:t>
            </w:r>
          </w:p>
        </w:tc>
        <w:tc>
          <w:tcPr>
            <w:tcW w:w="6768" w:type="dxa"/>
            <w:vAlign w:val="center"/>
          </w:tcPr>
          <w:p w14:paraId="2C1935B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10 (as supplied)</w:t>
            </w:r>
          </w:p>
        </w:tc>
      </w:tr>
      <w:tr w14:paraId="2EB7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697CDC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Duration</w:t>
            </w:r>
          </w:p>
        </w:tc>
        <w:tc>
          <w:tcPr>
            <w:tcW w:w="6768" w:type="dxa"/>
            <w:vAlign w:val="center"/>
          </w:tcPr>
          <w:p w14:paraId="06F44DA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 Hour</w:t>
            </w:r>
          </w:p>
        </w:tc>
      </w:tr>
      <w:tr w14:paraId="5206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3A5C0C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Total Marks</w:t>
            </w:r>
          </w:p>
        </w:tc>
        <w:tc>
          <w:tcPr>
            <w:tcW w:w="6768" w:type="dxa"/>
            <w:vAlign w:val="center"/>
          </w:tcPr>
          <w:p w14:paraId="07BBF7A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20</w:t>
            </w:r>
          </w:p>
        </w:tc>
      </w:tr>
      <w:tr w14:paraId="5CE0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26FE6C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Annexure</w:t>
            </w:r>
          </w:p>
        </w:tc>
        <w:tc>
          <w:tcPr>
            <w:tcW w:w="6768" w:type="dxa"/>
            <w:vAlign w:val="center"/>
          </w:tcPr>
          <w:p w14:paraId="001485E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w:t>
            </w:r>
          </w:p>
        </w:tc>
      </w:tr>
    </w:tbl>
    <w:p w14:paraId="44548419">
      <w:pPr>
        <w:spacing w:after="20" w:line="360" w:lineRule="auto"/>
        <w:rPr>
          <w:rFonts w:hint="default" w:ascii="Times New Roman" w:hAnsi="Times New Roman" w:cs="Times New Roman"/>
          <w:color w:val="auto"/>
          <w:sz w:val="24"/>
          <w:szCs w:val="24"/>
        </w:rPr>
      </w:pPr>
    </w:p>
    <w:p w14:paraId="1F0B1470">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Student Declaration</w:t>
      </w:r>
    </w:p>
    <w:p w14:paraId="6B772947">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_</w:t>
      </w:r>
      <w:r>
        <w:rPr>
          <w:rFonts w:hint="default" w:ascii="Times New Roman" w:hAnsi="Times New Roman" w:cs="Times New Roman"/>
          <w:color w:val="auto"/>
          <w:sz w:val="24"/>
          <w:szCs w:val="24"/>
          <w:lang w:val="en-US"/>
        </w:rPr>
        <w:t>S.Dhanashree-192325082</w:t>
      </w:r>
      <w:r>
        <w:rPr>
          <w:rFonts w:hint="default" w:ascii="Times New Roman" w:hAnsi="Times New Roman" w:cs="Times New Roman"/>
          <w:color w:val="auto"/>
          <w:sz w:val="24"/>
          <w:szCs w:val="24"/>
        </w:rPr>
        <w:t>_ (Name / Reg. No.) certify that this submission is my original work and that I have adhered to the guidelines specified for this assessment. I understand that any violation of academic integrity rules will result in disciplinary action.</w:t>
      </w:r>
    </w:p>
    <w:p w14:paraId="3DC81DCC">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Signature of the student: _</w:t>
      </w:r>
      <w:r>
        <w:rPr>
          <w:rFonts w:hint="default" w:ascii="Times New Roman" w:hAnsi="Times New Roman" w:cs="Times New Roman"/>
          <w:color w:val="auto"/>
          <w:sz w:val="24"/>
          <w:szCs w:val="24"/>
          <w:lang w:val="en-US"/>
        </w:rPr>
        <w:t>S.Dhanashree</w:t>
      </w:r>
      <w:r>
        <w:rPr>
          <w:rFonts w:hint="default" w:ascii="Times New Roman" w:hAnsi="Times New Roman" w:cs="Times New Roman"/>
          <w:color w:val="auto"/>
          <w:sz w:val="24"/>
          <w:szCs w:val="24"/>
        </w:rPr>
        <w:t>_</w:t>
      </w:r>
    </w:p>
    <w:p w14:paraId="1D6C6E08">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63686B89">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Important data-quality notes</w:t>
      </w:r>
    </w:p>
    <w:p w14:paraId="6B7A4E70">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supplied assessment text has several omissions or ambiguities. To keep the solutions mathematically valid, this document clearly separates facts given in the question from assumptions used for worked examples.</w:t>
      </w:r>
    </w:p>
    <w:p w14:paraId="5280033E">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Q1: “D2 must work before D3 (Morning &lt; Afternoon &lt; Night)” is interpreted as D2 assigned to an earlier shift than D3, not that all three doctors must follow that full order.</w:t>
      </w:r>
    </w:p>
    <w:p w14:paraId="6B5ECDDE">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Q2: Start, goal and obstacle coordinates are not supplied. An illustrative 5×5 grid is explicitly assumed. Greedy Best-First Search uses h only and is not generally guaranteed to return an optimal path; A* is the optimality-oriented alternative.</w:t>
      </w:r>
    </w:p>
    <w:p w14:paraId="7036B488">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Q3: No actual room grid or risk-zone locations are supplied. The answer gives a reusable online-search model and a clearly labelled illustrative example.</w:t>
      </w:r>
    </w:p>
    <w:p w14:paraId="259E20E5">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Q5: The Sudoku string contains only 15 entries and appears to repeat digit 4 in one row. A corrected illustrative grid is used for the worked solution; the original puzzle needs confirmation.</w:t>
      </w:r>
    </w:p>
    <w:p w14:paraId="71FD5942">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Q6: The cryptarithm formatting is interpreted as TWO + TWO = FOUR.</w:t>
      </w:r>
    </w:p>
    <w:p w14:paraId="542ACAD0">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Q7: The road-cost table is reconstructed from the text order. It is assumed that C–D costs 2, C–E costs 4, D–G costs 1, E–G costs 2, and B–D costs 4 when open.</w:t>
      </w:r>
    </w:p>
    <w:p w14:paraId="69F7EC5F">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Q8: Min-conflicts can have multiple tie choices; the specified lowest-row tie-break is applied.</w:t>
      </w:r>
    </w:p>
    <w:p w14:paraId="540AE063">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Q10: The belief-state result assumes the initial cell could be any of cells 1–4, with deterministic actions and wall-bumping behavior as stated.</w:t>
      </w:r>
    </w:p>
    <w:p w14:paraId="0FAAC37B">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Search terminology note: Greedy Best-First prioritizes h(n), Uniform Cost Search prioritizes g(n), and A* prioritizes f(n)=g(n)+h(n). A* optimality depends on assumptions about costs and the heuristic. See the reference at the end.</w:t>
      </w:r>
    </w:p>
    <w:p w14:paraId="32526C9E">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1. Hospital Shift Scheduling — Backtracking Search</w:t>
      </w:r>
    </w:p>
    <w:p w14:paraId="0D6A92C3">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Goal: assign each doctor exactly one shift while satisfying every constraint.</w:t>
      </w:r>
    </w:p>
    <w:p w14:paraId="1E277AFB">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Variables: D1, D2, D3. Domains: {Morning (M), Afternoon (A), Night (N)}.</w:t>
      </w:r>
    </w:p>
    <w:p w14:paraId="3C450793">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Constraints: D1 ≠ N; D2 must be earlier than D3; D3 ≠ M; all assignments are distinct (one doctor per shift).</w:t>
      </w:r>
    </w:p>
    <w:p w14:paraId="17BFC749">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Backtracking trace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4BC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BDD7EE"/>
            <w:vAlign w:val="center"/>
          </w:tcPr>
          <w:p w14:paraId="43C7350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Step</w:t>
            </w:r>
          </w:p>
        </w:tc>
        <w:tc>
          <w:tcPr>
            <w:tcW w:w="3408" w:type="dxa"/>
            <w:shd w:val="clear" w:color="auto" w:fill="BDD7EE"/>
            <w:vAlign w:val="center"/>
          </w:tcPr>
          <w:p w14:paraId="39EFA84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Partial assignment</w:t>
            </w:r>
          </w:p>
        </w:tc>
        <w:tc>
          <w:tcPr>
            <w:tcW w:w="3408" w:type="dxa"/>
            <w:shd w:val="clear" w:color="auto" w:fill="BDD7EE"/>
            <w:vAlign w:val="center"/>
          </w:tcPr>
          <w:p w14:paraId="433B91D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Constraint check / result</w:t>
            </w:r>
          </w:p>
        </w:tc>
      </w:tr>
      <w:tr w14:paraId="3A75B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D000B1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w:t>
            </w:r>
          </w:p>
        </w:tc>
        <w:tc>
          <w:tcPr>
            <w:tcW w:w="3408" w:type="dxa"/>
            <w:vAlign w:val="center"/>
          </w:tcPr>
          <w:p w14:paraId="4916626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D1 = M</w:t>
            </w:r>
          </w:p>
        </w:tc>
        <w:tc>
          <w:tcPr>
            <w:tcW w:w="3408" w:type="dxa"/>
            <w:vAlign w:val="center"/>
          </w:tcPr>
          <w:p w14:paraId="008C244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Allowed: D1 is not assigned Night.</w:t>
            </w:r>
          </w:p>
        </w:tc>
      </w:tr>
      <w:tr w14:paraId="7596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3AE576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w:t>
            </w:r>
          </w:p>
        </w:tc>
        <w:tc>
          <w:tcPr>
            <w:tcW w:w="3408" w:type="dxa"/>
            <w:vAlign w:val="center"/>
          </w:tcPr>
          <w:p w14:paraId="7A8FC7D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D2 = A</w:t>
            </w:r>
          </w:p>
        </w:tc>
        <w:tc>
          <w:tcPr>
            <w:tcW w:w="3408" w:type="dxa"/>
            <w:vAlign w:val="center"/>
          </w:tcPr>
          <w:p w14:paraId="1868670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Allowed so far; distinct from D1.</w:t>
            </w:r>
          </w:p>
        </w:tc>
      </w:tr>
      <w:tr w14:paraId="00DF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0CA97C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w:t>
            </w:r>
          </w:p>
        </w:tc>
        <w:tc>
          <w:tcPr>
            <w:tcW w:w="3408" w:type="dxa"/>
            <w:vAlign w:val="center"/>
          </w:tcPr>
          <w:p w14:paraId="531A263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D3 = N</w:t>
            </w:r>
          </w:p>
        </w:tc>
        <w:tc>
          <w:tcPr>
            <w:tcW w:w="3408" w:type="dxa"/>
            <w:vAlign w:val="center"/>
          </w:tcPr>
          <w:p w14:paraId="3090B8D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D3 is not Morning; D2=A is earlier than D3=N; all shifts distinct.</w:t>
            </w:r>
          </w:p>
        </w:tc>
      </w:tr>
      <w:tr w14:paraId="3699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E5A5AB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w:t>
            </w:r>
          </w:p>
        </w:tc>
        <w:tc>
          <w:tcPr>
            <w:tcW w:w="3408" w:type="dxa"/>
            <w:vAlign w:val="center"/>
          </w:tcPr>
          <w:p w14:paraId="7ADAA44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Complete</w:t>
            </w:r>
          </w:p>
        </w:tc>
        <w:tc>
          <w:tcPr>
            <w:tcW w:w="3408" w:type="dxa"/>
            <w:vAlign w:val="center"/>
          </w:tcPr>
          <w:p w14:paraId="1BCDAB1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All constraints are satisfied, so stop.</w:t>
            </w:r>
          </w:p>
        </w:tc>
      </w:tr>
    </w:tbl>
    <w:p w14:paraId="160519B5">
      <w:pPr>
        <w:spacing w:after="20" w:line="360" w:lineRule="auto"/>
        <w:rPr>
          <w:rFonts w:hint="default" w:ascii="Times New Roman" w:hAnsi="Times New Roman" w:cs="Times New Roman"/>
          <w:color w:val="auto"/>
          <w:sz w:val="24"/>
          <w:szCs w:val="24"/>
        </w:rPr>
      </w:pPr>
    </w:p>
    <w:p w14:paraId="06083CEC">
      <w:pPr>
        <w:spacing w:after="60" w:line="360" w:lineRule="auto"/>
        <w:ind w:left="288"/>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Search tree (one successful branch):\nD1=M\n  └── D2=A\n        └── D3=N  ✓</w:t>
      </w:r>
    </w:p>
    <w:p w14:paraId="139B1C55">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Final valid schedule: Morning — D1; Afternoon — D2; Night — D3.</w:t>
      </w:r>
    </w:p>
    <w:p w14:paraId="18AEB33F">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Other valid schedules exist. For example, D2=M, D1=A, D3=N also satisfies the stated constraints. Backtracking rejects any partial assignment that repeats a shift or makes D2 later than D3.</w:t>
      </w:r>
    </w:p>
    <w:p w14:paraId="382C985F">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2. Robot Navigation in a 5×5 Grid — Best-First Search</w:t>
      </w:r>
    </w:p>
    <w:p w14:paraId="6DC5FEDF">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original question does not identify S, G or the obstacle cells. For a reproducible example, assume S=(1,1), G=(5,5), and obstacles at (2,2), (2,3), (3,3), and (4,3). Coordinates are (row,column).</w:t>
      </w:r>
    </w:p>
    <w:p w14:paraId="4413D5E4">
      <w:pPr>
        <w:spacing w:after="60" w:line="360" w:lineRule="auto"/>
        <w:ind w:left="288"/>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Illustrative grid ( # = obstacle )\nS  .  .  .  .\n.  #  #  .  .\n.  .  #  .  .\n.  .  #  .  .\n.  .  .  .  G</w:t>
      </w:r>
    </w:p>
    <w:p w14:paraId="5C2FE1F4">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Manhattan heuristic: h(r,c)=|5−r|+|5−c|. Each move costs 1. Use Greedy Best-First Search with priority h(n), and break ties by preferring Down before Right, then Up and Left.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233B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BDD7EE"/>
            <w:vAlign w:val="center"/>
          </w:tcPr>
          <w:p w14:paraId="56226A0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Expansion</w:t>
            </w:r>
          </w:p>
        </w:tc>
        <w:tc>
          <w:tcPr>
            <w:tcW w:w="2556" w:type="dxa"/>
            <w:shd w:val="clear" w:color="auto" w:fill="BDD7EE"/>
            <w:vAlign w:val="center"/>
          </w:tcPr>
          <w:p w14:paraId="250F637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Selected node</w:t>
            </w:r>
          </w:p>
        </w:tc>
        <w:tc>
          <w:tcPr>
            <w:tcW w:w="2556" w:type="dxa"/>
            <w:shd w:val="clear" w:color="auto" w:fill="BDD7EE"/>
            <w:vAlign w:val="center"/>
          </w:tcPr>
          <w:p w14:paraId="0C6E437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h</w:t>
            </w:r>
          </w:p>
        </w:tc>
        <w:tc>
          <w:tcPr>
            <w:tcW w:w="2556" w:type="dxa"/>
            <w:shd w:val="clear" w:color="auto" w:fill="BDD7EE"/>
            <w:vAlign w:val="center"/>
          </w:tcPr>
          <w:p w14:paraId="66A9805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Priority queue after expansion (lowest h first)</w:t>
            </w:r>
          </w:p>
        </w:tc>
      </w:tr>
      <w:tr w14:paraId="4B7F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0B2E60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w:t>
            </w:r>
          </w:p>
        </w:tc>
        <w:tc>
          <w:tcPr>
            <w:tcW w:w="2556" w:type="dxa"/>
            <w:vAlign w:val="center"/>
          </w:tcPr>
          <w:p w14:paraId="6FE367F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(1,1) S</w:t>
            </w:r>
          </w:p>
        </w:tc>
        <w:tc>
          <w:tcPr>
            <w:tcW w:w="2556" w:type="dxa"/>
            <w:vAlign w:val="center"/>
          </w:tcPr>
          <w:p w14:paraId="79C8AFAA">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8</w:t>
            </w:r>
          </w:p>
        </w:tc>
        <w:tc>
          <w:tcPr>
            <w:tcW w:w="2556" w:type="dxa"/>
            <w:vAlign w:val="center"/>
          </w:tcPr>
          <w:p w14:paraId="728C1EBA">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(2,1):7, (1,2):7 → tie: Down first</w:t>
            </w:r>
          </w:p>
        </w:tc>
      </w:tr>
      <w:tr w14:paraId="3BCF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DBE284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w:t>
            </w:r>
          </w:p>
        </w:tc>
        <w:tc>
          <w:tcPr>
            <w:tcW w:w="2556" w:type="dxa"/>
            <w:vAlign w:val="center"/>
          </w:tcPr>
          <w:p w14:paraId="0CEE7DDA">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(2,1)</w:t>
            </w:r>
          </w:p>
        </w:tc>
        <w:tc>
          <w:tcPr>
            <w:tcW w:w="2556" w:type="dxa"/>
            <w:vAlign w:val="center"/>
          </w:tcPr>
          <w:p w14:paraId="14F612F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7</w:t>
            </w:r>
          </w:p>
        </w:tc>
        <w:tc>
          <w:tcPr>
            <w:tcW w:w="2556" w:type="dxa"/>
            <w:vAlign w:val="center"/>
          </w:tcPr>
          <w:p w14:paraId="4EB53A0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(3,1):6, (1,2):7</w:t>
            </w:r>
          </w:p>
        </w:tc>
      </w:tr>
      <w:tr w14:paraId="3632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27F821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w:t>
            </w:r>
          </w:p>
        </w:tc>
        <w:tc>
          <w:tcPr>
            <w:tcW w:w="2556" w:type="dxa"/>
            <w:vAlign w:val="center"/>
          </w:tcPr>
          <w:p w14:paraId="6C8400F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(3,1)</w:t>
            </w:r>
          </w:p>
        </w:tc>
        <w:tc>
          <w:tcPr>
            <w:tcW w:w="2556" w:type="dxa"/>
            <w:vAlign w:val="center"/>
          </w:tcPr>
          <w:p w14:paraId="61F42DE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6</w:t>
            </w:r>
          </w:p>
        </w:tc>
        <w:tc>
          <w:tcPr>
            <w:tcW w:w="2556" w:type="dxa"/>
            <w:vAlign w:val="center"/>
          </w:tcPr>
          <w:p w14:paraId="4438FDC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(4,1):5, (3,2):5, (1,2):7</w:t>
            </w:r>
          </w:p>
        </w:tc>
      </w:tr>
      <w:tr w14:paraId="7D9B3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AB52E9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w:t>
            </w:r>
          </w:p>
        </w:tc>
        <w:tc>
          <w:tcPr>
            <w:tcW w:w="2556" w:type="dxa"/>
            <w:vAlign w:val="center"/>
          </w:tcPr>
          <w:p w14:paraId="04E98B2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(4,1)</w:t>
            </w:r>
          </w:p>
        </w:tc>
        <w:tc>
          <w:tcPr>
            <w:tcW w:w="2556" w:type="dxa"/>
            <w:vAlign w:val="center"/>
          </w:tcPr>
          <w:p w14:paraId="0300842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w:t>
            </w:r>
          </w:p>
        </w:tc>
        <w:tc>
          <w:tcPr>
            <w:tcW w:w="2556" w:type="dxa"/>
            <w:vAlign w:val="center"/>
          </w:tcPr>
          <w:p w14:paraId="35CAF13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(5,1):4, (4,2):4, (3,2):5, (1,2):7</w:t>
            </w:r>
          </w:p>
        </w:tc>
      </w:tr>
      <w:tr w14:paraId="3107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1B1DEE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w:t>
            </w:r>
          </w:p>
        </w:tc>
        <w:tc>
          <w:tcPr>
            <w:tcW w:w="2556" w:type="dxa"/>
            <w:vAlign w:val="center"/>
          </w:tcPr>
          <w:p w14:paraId="51D21DF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(5,1)</w:t>
            </w:r>
          </w:p>
        </w:tc>
        <w:tc>
          <w:tcPr>
            <w:tcW w:w="2556" w:type="dxa"/>
            <w:vAlign w:val="center"/>
          </w:tcPr>
          <w:p w14:paraId="30D624C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w:t>
            </w:r>
          </w:p>
        </w:tc>
        <w:tc>
          <w:tcPr>
            <w:tcW w:w="2556" w:type="dxa"/>
            <w:vAlign w:val="center"/>
          </w:tcPr>
          <w:p w14:paraId="239BF3D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(5,2):3, (4,2):4, (3,2):5, (1,2):7</w:t>
            </w:r>
          </w:p>
        </w:tc>
      </w:tr>
      <w:tr w14:paraId="7166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9EC6D4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6</w:t>
            </w:r>
          </w:p>
        </w:tc>
        <w:tc>
          <w:tcPr>
            <w:tcW w:w="2556" w:type="dxa"/>
            <w:vAlign w:val="center"/>
          </w:tcPr>
          <w:p w14:paraId="46DBA59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(5,2)</w:t>
            </w:r>
          </w:p>
        </w:tc>
        <w:tc>
          <w:tcPr>
            <w:tcW w:w="2556" w:type="dxa"/>
            <w:vAlign w:val="center"/>
          </w:tcPr>
          <w:p w14:paraId="2AF2202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w:t>
            </w:r>
          </w:p>
        </w:tc>
        <w:tc>
          <w:tcPr>
            <w:tcW w:w="2556" w:type="dxa"/>
            <w:vAlign w:val="center"/>
          </w:tcPr>
          <w:p w14:paraId="1E56D23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(5,3):2, (4,2):4, (3,2):5, (1,2):7</w:t>
            </w:r>
          </w:p>
        </w:tc>
      </w:tr>
      <w:tr w14:paraId="0CC73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5D847D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7</w:t>
            </w:r>
          </w:p>
        </w:tc>
        <w:tc>
          <w:tcPr>
            <w:tcW w:w="2556" w:type="dxa"/>
            <w:vAlign w:val="center"/>
          </w:tcPr>
          <w:p w14:paraId="6F5DE8B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(5,3)</w:t>
            </w:r>
          </w:p>
        </w:tc>
        <w:tc>
          <w:tcPr>
            <w:tcW w:w="2556" w:type="dxa"/>
            <w:vAlign w:val="center"/>
          </w:tcPr>
          <w:p w14:paraId="34E0811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w:t>
            </w:r>
          </w:p>
        </w:tc>
        <w:tc>
          <w:tcPr>
            <w:tcW w:w="2556" w:type="dxa"/>
            <w:vAlign w:val="center"/>
          </w:tcPr>
          <w:p w14:paraId="13AA2AD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(5,4):1, (4,2):4, (3,2):5, (1,2):7</w:t>
            </w:r>
          </w:p>
        </w:tc>
      </w:tr>
      <w:tr w14:paraId="6C61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677BAB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8</w:t>
            </w:r>
          </w:p>
        </w:tc>
        <w:tc>
          <w:tcPr>
            <w:tcW w:w="2556" w:type="dxa"/>
            <w:vAlign w:val="center"/>
          </w:tcPr>
          <w:p w14:paraId="181D913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(5,4)</w:t>
            </w:r>
          </w:p>
        </w:tc>
        <w:tc>
          <w:tcPr>
            <w:tcW w:w="2556" w:type="dxa"/>
            <w:vAlign w:val="center"/>
          </w:tcPr>
          <w:p w14:paraId="134174F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w:t>
            </w:r>
          </w:p>
        </w:tc>
        <w:tc>
          <w:tcPr>
            <w:tcW w:w="2556" w:type="dxa"/>
            <w:vAlign w:val="center"/>
          </w:tcPr>
          <w:p w14:paraId="44B5695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(5,5):0, remaining nodes lower priority</w:t>
            </w:r>
          </w:p>
        </w:tc>
      </w:tr>
      <w:tr w14:paraId="162BD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665588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9</w:t>
            </w:r>
          </w:p>
        </w:tc>
        <w:tc>
          <w:tcPr>
            <w:tcW w:w="2556" w:type="dxa"/>
            <w:vAlign w:val="center"/>
          </w:tcPr>
          <w:p w14:paraId="3FA4C5B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(5,5) G</w:t>
            </w:r>
          </w:p>
        </w:tc>
        <w:tc>
          <w:tcPr>
            <w:tcW w:w="2556" w:type="dxa"/>
            <w:vAlign w:val="center"/>
          </w:tcPr>
          <w:p w14:paraId="10F9A75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0</w:t>
            </w:r>
          </w:p>
        </w:tc>
        <w:tc>
          <w:tcPr>
            <w:tcW w:w="2556" w:type="dxa"/>
            <w:vAlign w:val="center"/>
          </w:tcPr>
          <w:p w14:paraId="7C60165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Goal reached</w:t>
            </w:r>
          </w:p>
        </w:tc>
      </w:tr>
    </w:tbl>
    <w:p w14:paraId="3CC9E2C3">
      <w:pPr>
        <w:spacing w:after="20" w:line="360" w:lineRule="auto"/>
        <w:rPr>
          <w:rFonts w:hint="default" w:ascii="Times New Roman" w:hAnsi="Times New Roman" w:cs="Times New Roman"/>
          <w:color w:val="auto"/>
          <w:sz w:val="24"/>
          <w:szCs w:val="24"/>
        </w:rPr>
      </w:pPr>
    </w:p>
    <w:p w14:paraId="120198E5">
      <w:pPr>
        <w:spacing w:after="60" w:line="360" w:lineRule="auto"/>
        <w:ind w:left="288"/>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Chosen path: (1,1) → (2,1) → (3,1) → (4,1) → (5,1) → (5,2) → (5,3) → (5,4) → (5,5)</w:t>
      </w:r>
    </w:p>
    <w:p w14:paraId="4944DCEA">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Path cost = 8 moves. In this illustrative grid it is optimal: Manhattan distance from S to G is already 8, and no obstacle-free route can use fewer than 8 moves.</w:t>
      </w:r>
    </w:p>
    <w:p w14:paraId="483B82DB">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Important distinction: the question calls for “Best-First Search” and asks for an optimal path. If Best-First means Greedy Best-First, optimality is not guaranteed in general. For a guaranteed optimal solution with unit step costs, use A* with this Manhattan heuristic, or BFS on the unweighted grid.</w:t>
      </w:r>
    </w:p>
    <w:p w14:paraId="20CF9CC2">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3. Autonomous Rescue Robot — Online Search</w:t>
      </w:r>
    </w:p>
    <w:p w14:paraId="28E24FA2">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Effect of constraints</w:t>
      </w:r>
    </w:p>
    <w:p w14:paraId="2AB23802">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Partial observability: the robot cannot see the entire building; it maintains an internal map/knowledge state and updates it after sensing adjacent cells.</w:t>
      </w:r>
    </w:p>
    <w:p w14:paraId="670818BC">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Obstacles: blocked cells must be excluded from the legal action set.</w:t>
      </w:r>
    </w:p>
    <w:p w14:paraId="4693D936">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Movement costs: normal move = 1; entering a risky cell = 1 + 2 = 3. The risk surcharge changes the preferred route.</w:t>
      </w:r>
    </w:p>
    <w:p w14:paraId="436D5FEF">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Dynamic knowledge: the robot may discover a blocked or risky cell only after reaching a nearby room, so planning and execution alternate.</w:t>
      </w:r>
    </w:p>
    <w:p w14:paraId="6C9E19F6">
      <w:pPr>
        <w:pStyle w:val="23"/>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Safety and goal: minimize cumulative cost among safe, feasible routes to G; do not assume an unseen corridor is clear.</w:t>
      </w:r>
    </w:p>
    <w:p w14:paraId="16B3CDC5">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 Suitable approach: Online search with Uniform Cost Search (UCS)</w:t>
      </w:r>
    </w:p>
    <w:p w14:paraId="00C4ACDC">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Represent a search node as (current room, discovered map, accumulated cost). Use edge cost 1 for a normal transition and 3 for entering a risky zone. UCS selects the frontier path with the smallest g-cost. In an online implementation, the robot senses adjacent rooms, updates the map, and replans when new information changes the available routes.</w:t>
      </w:r>
    </w:p>
    <w:p w14:paraId="014FD20F">
      <w:pPr>
        <w:pStyle w:val="29"/>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Initialize current location at S, known map with S and adjacent observations, and cost g(S)=0.</w:t>
      </w:r>
    </w:p>
    <w:p w14:paraId="26625AB4">
      <w:pPr>
        <w:pStyle w:val="29"/>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Observe adjacent cells; mark each as open, blocked, or risky where detectable.</w:t>
      </w:r>
    </w:p>
    <w:p w14:paraId="49671660">
      <w:pPr>
        <w:pStyle w:val="29"/>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Generate legal neighboring states only. Add cost 1 for a normal cell or 3 for a risky cell.</w:t>
      </w:r>
    </w:p>
    <w:p w14:paraId="70742E9D">
      <w:pPr>
        <w:pStyle w:val="29"/>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Expand the frontier node with lowest cumulative cost g. Do not traverse a known blocked cell.</w:t>
      </w:r>
    </w:p>
    <w:p w14:paraId="703B6C2D">
      <w:pPr>
        <w:pStyle w:val="29"/>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When a new room is reached, sense again and update the internal map. If a planned path is invalidated, remove invalid transitions and replan.</w:t>
      </w:r>
    </w:p>
    <w:p w14:paraId="0EC7377D">
      <w:pPr>
        <w:pStyle w:val="29"/>
        <w:spacing w:after="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Stop when G is reached; report the actual traversed path and sum of movement and risk costs.</w:t>
      </w:r>
    </w:p>
    <w:p w14:paraId="7C42B529">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Illustrative example (not specified by the question)</w:t>
      </w:r>
    </w:p>
    <w:p w14:paraId="0AC40444">
      <w:pPr>
        <w:spacing w:after="60" w:line="360" w:lineRule="auto"/>
        <w:ind w:left="288"/>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S --1-- A --1-- G\n \        \ blocked\n  1        \n   B --3-- C --1-- G</w:t>
      </w:r>
    </w:p>
    <w:p w14:paraId="4DE997BE">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 S–A–G is confirmed open, its cost is 2 and UCS prefers it to any discovered route costing more. If A–G is discovered blocked, the robot updates the map and considers alternatives such as S–B–C–G, adding the risk surcharge whenever entering a risky cell. Exact route and cost cannot be calculated without the actual room grid and risk-zone positions.</w:t>
      </w:r>
    </w:p>
    <w:p w14:paraId="3AF0869C">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 AI concepts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CAEC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BDD7EE"/>
            <w:vAlign w:val="center"/>
          </w:tcPr>
          <w:p w14:paraId="5130780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Concept</w:t>
            </w:r>
          </w:p>
        </w:tc>
        <w:tc>
          <w:tcPr>
            <w:tcW w:w="5112" w:type="dxa"/>
            <w:shd w:val="clear" w:color="auto" w:fill="BDD7EE"/>
            <w:vAlign w:val="center"/>
          </w:tcPr>
          <w:p w14:paraId="3C166B6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Application</w:t>
            </w:r>
          </w:p>
        </w:tc>
      </w:tr>
      <w:tr w14:paraId="0493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B8134D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Intelligent agent</w:t>
            </w:r>
          </w:p>
        </w:tc>
        <w:tc>
          <w:tcPr>
            <w:tcW w:w="5112" w:type="dxa"/>
            <w:vAlign w:val="center"/>
          </w:tcPr>
          <w:p w14:paraId="1562169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Sensors observe adjacent rooms; the agent program updates its map and selects movement actions.</w:t>
            </w:r>
          </w:p>
        </w:tc>
      </w:tr>
      <w:tr w14:paraId="0BAA8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60BF83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Rationality</w:t>
            </w:r>
          </w:p>
        </w:tc>
        <w:tc>
          <w:tcPr>
            <w:tcW w:w="5112" w:type="dxa"/>
            <w:vAlign w:val="center"/>
          </w:tcPr>
          <w:p w14:paraId="7D0310E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Choose the action that minimizes expected cumulative cost given the information currently available, while respecting safety constraints.</w:t>
            </w:r>
          </w:p>
        </w:tc>
      </w:tr>
      <w:tr w14:paraId="1D354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0A831E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Environment type</w:t>
            </w:r>
          </w:p>
        </w:tc>
        <w:tc>
          <w:tcPr>
            <w:tcW w:w="5112" w:type="dxa"/>
            <w:vAlign w:val="center"/>
          </w:tcPr>
          <w:p w14:paraId="32BB1E5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Partially observable, sequential, dynamic/unknown during exploration, discrete grid, and cost-sensitive. It may be stochastic if hazards can change, but this is not specified.</w:t>
            </w:r>
          </w:p>
        </w:tc>
      </w:tr>
    </w:tbl>
    <w:p w14:paraId="173C408B">
      <w:pPr>
        <w:spacing w:after="20" w:line="360" w:lineRule="auto"/>
        <w:rPr>
          <w:rFonts w:hint="default" w:ascii="Times New Roman" w:hAnsi="Times New Roman" w:cs="Times New Roman"/>
          <w:color w:val="auto"/>
          <w:sz w:val="24"/>
          <w:szCs w:val="24"/>
        </w:rPr>
      </w:pPr>
    </w:p>
    <w:p w14:paraId="5811C1F0">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 Justification</w:t>
      </w:r>
    </w:p>
    <w:p w14:paraId="2126837E">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UCS is appropriate when edge costs are non-negative and different routes have different costs; it returns a minimum-cost path over the currently known graph. Online sensing and replanning handle incomplete information. A purely offline shortest-path plan is insufficient until the building map is known. If a reliable admissible heuristic is available, online A* may reduce expansions, but no such heuristic is supplied.</w:t>
      </w:r>
    </w:p>
    <w:p w14:paraId="14798AEE">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4. Map Colouring of South Indian States — CSP with Heuristics</w:t>
      </w:r>
    </w:p>
    <w:p w14:paraId="3F7D25DB">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Variables: TN, KL, KA, AP, TG, GA, MH. Domain for each: {Red, Green, Blue}. For every listed neighboring pair X–Y, impose X ≠ Y.</w:t>
      </w:r>
    </w:p>
    <w:p w14:paraId="0326951E">
      <w:pPr>
        <w:spacing w:after="60" w:line="360" w:lineRule="auto"/>
        <w:ind w:left="288"/>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Constraint graph edges:\nTN—KL, TN—KA, TN—AP, KL—KA, KA—AP, KA—TG, KA—GA, KA—MH, AP—TG, GA—MH, MH—TG</w:t>
      </w:r>
    </w:p>
    <w:p w14:paraId="709D0138">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Degree heuristic: KA has the largest degree (6), so assign KA first. Choose KA=Red. Forward checking removes Red from each neighbor.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878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BDD7EE"/>
            <w:vAlign w:val="center"/>
          </w:tcPr>
          <w:p w14:paraId="4ADB523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Step</w:t>
            </w:r>
          </w:p>
        </w:tc>
        <w:tc>
          <w:tcPr>
            <w:tcW w:w="3408" w:type="dxa"/>
            <w:shd w:val="clear" w:color="auto" w:fill="BDD7EE"/>
            <w:vAlign w:val="center"/>
          </w:tcPr>
          <w:p w14:paraId="2251A20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Variable / assignment</w:t>
            </w:r>
          </w:p>
        </w:tc>
        <w:tc>
          <w:tcPr>
            <w:tcW w:w="3408" w:type="dxa"/>
            <w:shd w:val="clear" w:color="auto" w:fill="BDD7EE"/>
            <w:vAlign w:val="center"/>
          </w:tcPr>
          <w:p w14:paraId="04E27C2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Domains after forward checking (unassigned variables)</w:t>
            </w:r>
          </w:p>
        </w:tc>
      </w:tr>
      <w:tr w14:paraId="2E744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F19692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0</w:t>
            </w:r>
          </w:p>
        </w:tc>
        <w:tc>
          <w:tcPr>
            <w:tcW w:w="3408" w:type="dxa"/>
            <w:vAlign w:val="center"/>
          </w:tcPr>
          <w:p w14:paraId="3AD5B1E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Initial</w:t>
            </w:r>
          </w:p>
        </w:tc>
        <w:tc>
          <w:tcPr>
            <w:tcW w:w="3408" w:type="dxa"/>
            <w:vAlign w:val="center"/>
          </w:tcPr>
          <w:p w14:paraId="740C3D2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All variables {R,G,B}</w:t>
            </w:r>
          </w:p>
        </w:tc>
      </w:tr>
      <w:tr w14:paraId="7D01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EF7CD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w:t>
            </w:r>
          </w:p>
        </w:tc>
        <w:tc>
          <w:tcPr>
            <w:tcW w:w="3408" w:type="dxa"/>
            <w:vAlign w:val="center"/>
          </w:tcPr>
          <w:p w14:paraId="12488E3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KA=R (degree heuristic)</w:t>
            </w:r>
          </w:p>
        </w:tc>
        <w:tc>
          <w:tcPr>
            <w:tcW w:w="3408" w:type="dxa"/>
            <w:vAlign w:val="center"/>
          </w:tcPr>
          <w:p w14:paraId="055F9CF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TN, KL, AP, TG, GA, MH: {G,B}</w:t>
            </w:r>
          </w:p>
        </w:tc>
      </w:tr>
      <w:tr w14:paraId="3230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7FCCA0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w:t>
            </w:r>
          </w:p>
        </w:tc>
        <w:tc>
          <w:tcPr>
            <w:tcW w:w="3408" w:type="dxa"/>
            <w:vAlign w:val="center"/>
          </w:tcPr>
          <w:p w14:paraId="6D6009B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TN=G (MRV tie; choose TN)</w:t>
            </w:r>
          </w:p>
        </w:tc>
        <w:tc>
          <w:tcPr>
            <w:tcW w:w="3408" w:type="dxa"/>
            <w:vAlign w:val="center"/>
          </w:tcPr>
          <w:p w14:paraId="27C7048A">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KL={B}; AP={B}; TG={G,B}; GA={G,B}; MH={G,B}</w:t>
            </w:r>
          </w:p>
        </w:tc>
      </w:tr>
      <w:tr w14:paraId="2996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C2E56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w:t>
            </w:r>
          </w:p>
        </w:tc>
        <w:tc>
          <w:tcPr>
            <w:tcW w:w="3408" w:type="dxa"/>
            <w:vAlign w:val="center"/>
          </w:tcPr>
          <w:p w14:paraId="34DCE4D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KL=B</w:t>
            </w:r>
          </w:p>
        </w:tc>
        <w:tc>
          <w:tcPr>
            <w:tcW w:w="3408" w:type="dxa"/>
            <w:vAlign w:val="center"/>
          </w:tcPr>
          <w:p w14:paraId="3C45D8A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AP={B}; TG={G,B}; GA={G,B}; MH={G,B}</w:t>
            </w:r>
          </w:p>
        </w:tc>
      </w:tr>
      <w:tr w14:paraId="2AD6E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A4345E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w:t>
            </w:r>
          </w:p>
        </w:tc>
        <w:tc>
          <w:tcPr>
            <w:tcW w:w="3408" w:type="dxa"/>
            <w:vAlign w:val="center"/>
          </w:tcPr>
          <w:p w14:paraId="2C88DCD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AP=B</w:t>
            </w:r>
          </w:p>
        </w:tc>
        <w:tc>
          <w:tcPr>
            <w:tcW w:w="3408" w:type="dxa"/>
            <w:vAlign w:val="center"/>
          </w:tcPr>
          <w:p w14:paraId="5384CB4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TG={G}; GA={G,B}; MH={G,B}</w:t>
            </w:r>
          </w:p>
        </w:tc>
      </w:tr>
      <w:tr w14:paraId="5C13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D897D6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w:t>
            </w:r>
          </w:p>
        </w:tc>
        <w:tc>
          <w:tcPr>
            <w:tcW w:w="3408" w:type="dxa"/>
            <w:vAlign w:val="center"/>
          </w:tcPr>
          <w:p w14:paraId="79D16E0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TG=G</w:t>
            </w:r>
          </w:p>
        </w:tc>
        <w:tc>
          <w:tcPr>
            <w:tcW w:w="3408" w:type="dxa"/>
            <w:vAlign w:val="center"/>
          </w:tcPr>
          <w:p w14:paraId="4F0A1FE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MH={B}; GA={G,B}</w:t>
            </w:r>
          </w:p>
        </w:tc>
      </w:tr>
      <w:tr w14:paraId="2CEF0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E3728EA">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6</w:t>
            </w:r>
          </w:p>
        </w:tc>
        <w:tc>
          <w:tcPr>
            <w:tcW w:w="3408" w:type="dxa"/>
            <w:vAlign w:val="center"/>
          </w:tcPr>
          <w:p w14:paraId="5ADEB8E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MH=B</w:t>
            </w:r>
          </w:p>
        </w:tc>
        <w:tc>
          <w:tcPr>
            <w:tcW w:w="3408" w:type="dxa"/>
            <w:vAlign w:val="center"/>
          </w:tcPr>
          <w:p w14:paraId="164D152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GA={G}</w:t>
            </w:r>
          </w:p>
        </w:tc>
      </w:tr>
      <w:tr w14:paraId="315F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5160FB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7</w:t>
            </w:r>
          </w:p>
        </w:tc>
        <w:tc>
          <w:tcPr>
            <w:tcW w:w="3408" w:type="dxa"/>
            <w:vAlign w:val="center"/>
          </w:tcPr>
          <w:p w14:paraId="005CE81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GA=G</w:t>
            </w:r>
          </w:p>
        </w:tc>
        <w:tc>
          <w:tcPr>
            <w:tcW w:w="3408" w:type="dxa"/>
            <w:vAlign w:val="center"/>
          </w:tcPr>
          <w:p w14:paraId="0C712AE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All variables assigned; no domain is empty.</w:t>
            </w:r>
          </w:p>
        </w:tc>
      </w:tr>
    </w:tbl>
    <w:p w14:paraId="1FD0C6A4">
      <w:pPr>
        <w:spacing w:after="20" w:line="360" w:lineRule="auto"/>
        <w:rPr>
          <w:rFonts w:hint="default" w:ascii="Times New Roman" w:hAnsi="Times New Roman" w:cs="Times New Roman"/>
          <w:color w:val="auto"/>
          <w:sz w:val="24"/>
          <w:szCs w:val="24"/>
        </w:rPr>
      </w:pPr>
    </w:p>
    <w:p w14:paraId="47AC5EBE">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Final colouring: KA=Red, TN=Green, KL=Blue, AP=Blue, TG=Green, MH=Blue, GA=Green.</w:t>
      </w:r>
    </w:p>
    <w:p w14:paraId="13AAE604">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Constraint check: TN differs from KL, KA and AP; KL differs from KA; KA differs from AP, TG, GA and MH; AP differs from TG; GA differs from MH; and MH differs from TG. Every edge has different endpoint colours.</w:t>
      </w:r>
    </w:p>
    <w:p w14:paraId="74B3B597">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Why heuristics help: Degree chooses the most constraining variable first. MRV selects variables with the fewest remaining legal colours, while forward checking immediately detects domain wipe-outs. This reduces unproductive branches compared with arbitrary variable ordering.</w:t>
      </w:r>
    </w:p>
    <w:p w14:paraId="2CF6123C">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5. 4×4 Sudoku — Constraint Propagation with AC-3</w:t>
      </w:r>
    </w:p>
    <w:p w14:paraId="6721C55F">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Q5 data issue: the supplied sequence has only 15 entries rather than 16, includes two 4s in one apparent row, and appears to repeat 2 in column 2. That is not a valid Sudoku. For demonstration only, use the corrected grid below; please confirm the intended original puzzle.</w:t>
      </w:r>
    </w:p>
    <w:p w14:paraId="6FC8D631">
      <w:pPr>
        <w:spacing w:after="60" w:line="360" w:lineRule="auto"/>
        <w:ind w:left="288"/>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Corrected illustrative puzzle:\n. 2 . 3\n. . . .\n. 2 4 .\n. . . .</w:t>
      </w:r>
    </w:p>
    <w:p w14:paraId="5AA642AB">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Variables: Xrc for row r and column c. Domain of each blank: {1,2,3,4} minus values already present in its row, column, and 2×2 box. Constraints: AllDiff on each row, column and 2×2 box.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7163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BDD7EE"/>
            <w:vAlign w:val="center"/>
          </w:tcPr>
          <w:p w14:paraId="22F1DE3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Blank cell</w:t>
            </w:r>
          </w:p>
        </w:tc>
        <w:tc>
          <w:tcPr>
            <w:tcW w:w="5112" w:type="dxa"/>
            <w:shd w:val="clear" w:color="auto" w:fill="BDD7EE"/>
            <w:vAlign w:val="center"/>
          </w:tcPr>
          <w:p w14:paraId="47C28A3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Initial domain after given-value filtering</w:t>
            </w:r>
          </w:p>
        </w:tc>
      </w:tr>
      <w:tr w14:paraId="214F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32B5C1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X11</w:t>
            </w:r>
          </w:p>
        </w:tc>
        <w:tc>
          <w:tcPr>
            <w:tcW w:w="5112" w:type="dxa"/>
            <w:vAlign w:val="center"/>
          </w:tcPr>
          <w:p w14:paraId="1691516F">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w:t>
            </w:r>
          </w:p>
        </w:tc>
      </w:tr>
      <w:tr w14:paraId="67CB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0EF16F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X13</w:t>
            </w:r>
          </w:p>
        </w:tc>
        <w:tc>
          <w:tcPr>
            <w:tcW w:w="5112" w:type="dxa"/>
            <w:vAlign w:val="center"/>
          </w:tcPr>
          <w:p w14:paraId="3E1C6C45">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r>
      <w:tr w14:paraId="65F3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AE0043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X21</w:t>
            </w:r>
          </w:p>
        </w:tc>
        <w:tc>
          <w:tcPr>
            <w:tcW w:w="5112" w:type="dxa"/>
            <w:vAlign w:val="center"/>
          </w:tcPr>
          <w:p w14:paraId="656FFD2E">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{1,3,4}</w:t>
            </w:r>
          </w:p>
        </w:tc>
      </w:tr>
      <w:tr w14:paraId="7C05E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8C1FEA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X22</w:t>
            </w:r>
          </w:p>
        </w:tc>
        <w:tc>
          <w:tcPr>
            <w:tcW w:w="5112" w:type="dxa"/>
            <w:vAlign w:val="center"/>
          </w:tcPr>
          <w:p w14:paraId="2B7EFFAE">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{1,3,4}</w:t>
            </w:r>
          </w:p>
        </w:tc>
      </w:tr>
      <w:tr w14:paraId="530D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39DFBF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X23</w:t>
            </w:r>
          </w:p>
        </w:tc>
        <w:tc>
          <w:tcPr>
            <w:tcW w:w="5112" w:type="dxa"/>
            <w:vAlign w:val="center"/>
          </w:tcPr>
          <w:p w14:paraId="042AC446">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w:t>
            </w:r>
          </w:p>
        </w:tc>
      </w:tr>
      <w:tr w14:paraId="62703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5C5353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X24</w:t>
            </w:r>
          </w:p>
        </w:tc>
        <w:tc>
          <w:tcPr>
            <w:tcW w:w="5112" w:type="dxa"/>
            <w:vAlign w:val="center"/>
          </w:tcPr>
          <w:p w14:paraId="44A4EAB1">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{1,2,4}</w:t>
            </w:r>
          </w:p>
        </w:tc>
      </w:tr>
      <w:tr w14:paraId="4ACE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623CA3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X31</w:t>
            </w:r>
          </w:p>
        </w:tc>
        <w:tc>
          <w:tcPr>
            <w:tcW w:w="5112" w:type="dxa"/>
            <w:vAlign w:val="center"/>
          </w:tcPr>
          <w:p w14:paraId="7B03772F">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{1,2,3}</w:t>
            </w:r>
          </w:p>
        </w:tc>
      </w:tr>
      <w:tr w14:paraId="21938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0B0F8B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X34</w:t>
            </w:r>
          </w:p>
        </w:tc>
        <w:tc>
          <w:tcPr>
            <w:tcW w:w="5112" w:type="dxa"/>
            <w:vAlign w:val="center"/>
          </w:tcPr>
          <w:p w14:paraId="4A85C589">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w:t>
            </w:r>
          </w:p>
        </w:tc>
      </w:tr>
      <w:tr w14:paraId="209E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CD5BB8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X41</w:t>
            </w:r>
          </w:p>
        </w:tc>
        <w:tc>
          <w:tcPr>
            <w:tcW w:w="5112" w:type="dxa"/>
            <w:vAlign w:val="center"/>
          </w:tcPr>
          <w:p w14:paraId="0D564CB6">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{1,2,3,4}</w:t>
            </w:r>
          </w:p>
        </w:tc>
      </w:tr>
      <w:tr w14:paraId="528C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22A55E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X42</w:t>
            </w:r>
          </w:p>
        </w:tc>
        <w:tc>
          <w:tcPr>
            <w:tcW w:w="5112" w:type="dxa"/>
            <w:vAlign w:val="center"/>
          </w:tcPr>
          <w:p w14:paraId="2391521D">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{1,3,4}</w:t>
            </w:r>
          </w:p>
        </w:tc>
      </w:tr>
      <w:tr w14:paraId="46BD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D8715D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X43</w:t>
            </w:r>
          </w:p>
        </w:tc>
        <w:tc>
          <w:tcPr>
            <w:tcW w:w="5112" w:type="dxa"/>
            <w:vAlign w:val="center"/>
          </w:tcPr>
          <w:p w14:paraId="45115DAE">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{1,2,3}</w:t>
            </w:r>
          </w:p>
        </w:tc>
      </w:tr>
      <w:tr w14:paraId="75B66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B33A4E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X44</w:t>
            </w:r>
          </w:p>
        </w:tc>
        <w:tc>
          <w:tcPr>
            <w:tcW w:w="5112" w:type="dxa"/>
            <w:vAlign w:val="center"/>
          </w:tcPr>
          <w:p w14:paraId="4D79AA33">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w:t>
            </w:r>
          </w:p>
        </w:tc>
      </w:tr>
      <w:tr w14:paraId="6BC8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Pr>
          <w:p w14:paraId="7A02E18E">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X32</w:t>
            </w:r>
          </w:p>
        </w:tc>
        <w:tc>
          <w:tcPr>
            <w:tcW w:w="5112" w:type="dxa"/>
          </w:tcPr>
          <w:p w14:paraId="088BA7DC">
            <w:pPr>
              <w:spacing w:after="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w:t>
            </w:r>
          </w:p>
        </w:tc>
      </w:tr>
    </w:tbl>
    <w:p w14:paraId="09E9BB01">
      <w:pPr>
        <w:spacing w:after="20" w:line="360" w:lineRule="auto"/>
        <w:rPr>
          <w:rFonts w:hint="default" w:ascii="Times New Roman" w:hAnsi="Times New Roman" w:cs="Times New Roman"/>
          <w:color w:val="auto"/>
          <w:sz w:val="24"/>
          <w:szCs w:val="24"/>
        </w:rPr>
      </w:pPr>
    </w:p>
    <w:p w14:paraId="4EAF6D15">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AC-3 removes a value from a variable domain when no supporting value remains in a neighboring variable’s domain. The key initial deduction is X13={1}; therefore row 1 gives X11=4, because row 1 already contains 2 and 3. Then X11=4 and X13=1 constrain the top-left 2×2 box and the remaining row/column domains.</w:t>
      </w:r>
    </w:p>
    <w:p w14:paraId="6EEBF46E">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grid below is a valid solution for the corrected illustrative puzzle:</w:t>
      </w:r>
    </w:p>
    <w:p w14:paraId="6AB8FCF8">
      <w:pPr>
        <w:spacing w:line="360" w:lineRule="auto"/>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4 2 1 3</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1 3 2 4</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3 1 4 2</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2 4 3 1</w:t>
      </w:r>
    </w:p>
    <w:p w14:paraId="0868EA9B">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grid is valid: every row, column, and 2×2 box contains 1–4 exactly once. Because the original data is malformed, confirm the givens before treating this as the official answer.</w:t>
      </w:r>
    </w:p>
    <w:p w14:paraId="7ABCD083">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6. Cryptarithmetic — TWO + TWO = FOUR</w:t>
      </w:r>
    </w:p>
    <w:p w14:paraId="49B61F28">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Each letter represents a distinct digit. T and F are nonzero. Let carries from right to left be C1, C2, C3, each in {0,1}.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6246B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BDD7EE"/>
            <w:vAlign w:val="center"/>
          </w:tcPr>
          <w:p w14:paraId="76EA905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Column</w:t>
            </w:r>
          </w:p>
        </w:tc>
        <w:tc>
          <w:tcPr>
            <w:tcW w:w="3408" w:type="dxa"/>
            <w:shd w:val="clear" w:color="auto" w:fill="BDD7EE"/>
            <w:vAlign w:val="center"/>
          </w:tcPr>
          <w:p w14:paraId="264BCD7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Equation</w:t>
            </w:r>
          </w:p>
        </w:tc>
        <w:tc>
          <w:tcPr>
            <w:tcW w:w="3408" w:type="dxa"/>
            <w:shd w:val="clear" w:color="auto" w:fill="BDD7EE"/>
            <w:vAlign w:val="center"/>
          </w:tcPr>
          <w:p w14:paraId="40C8779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Meaning</w:t>
            </w:r>
          </w:p>
        </w:tc>
      </w:tr>
      <w:tr w14:paraId="662DD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71265B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Units</w:t>
            </w:r>
          </w:p>
        </w:tc>
        <w:tc>
          <w:tcPr>
            <w:tcW w:w="3408" w:type="dxa"/>
            <w:vAlign w:val="center"/>
          </w:tcPr>
          <w:p w14:paraId="3126EBF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O + O = R + 10C1</w:t>
            </w:r>
          </w:p>
        </w:tc>
        <w:tc>
          <w:tcPr>
            <w:tcW w:w="3408" w:type="dxa"/>
            <w:vAlign w:val="center"/>
          </w:tcPr>
          <w:p w14:paraId="6066376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2O=R+10C1</w:t>
            </w:r>
          </w:p>
        </w:tc>
      </w:tr>
      <w:tr w14:paraId="7052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6141A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Tens</w:t>
            </w:r>
          </w:p>
        </w:tc>
        <w:tc>
          <w:tcPr>
            <w:tcW w:w="3408" w:type="dxa"/>
            <w:vAlign w:val="center"/>
          </w:tcPr>
          <w:p w14:paraId="693CC98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W + W + C1 = U + 10C2</w:t>
            </w:r>
          </w:p>
        </w:tc>
        <w:tc>
          <w:tcPr>
            <w:tcW w:w="3408" w:type="dxa"/>
            <w:vAlign w:val="center"/>
          </w:tcPr>
          <w:p w14:paraId="1F514B9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2W+C1=U+10C2</w:t>
            </w:r>
          </w:p>
        </w:tc>
      </w:tr>
      <w:tr w14:paraId="7EAA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CF1192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Hundreds</w:t>
            </w:r>
          </w:p>
        </w:tc>
        <w:tc>
          <w:tcPr>
            <w:tcW w:w="3408" w:type="dxa"/>
            <w:vAlign w:val="center"/>
          </w:tcPr>
          <w:p w14:paraId="45006EB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 + T + C2 = O + 10C3</w:t>
            </w:r>
          </w:p>
        </w:tc>
        <w:tc>
          <w:tcPr>
            <w:tcW w:w="3408" w:type="dxa"/>
            <w:vAlign w:val="center"/>
          </w:tcPr>
          <w:p w14:paraId="5F36AD1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2T+C2=O+10C3</w:t>
            </w:r>
          </w:p>
        </w:tc>
      </w:tr>
      <w:tr w14:paraId="0BA4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EF5191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Thousands</w:t>
            </w:r>
          </w:p>
        </w:tc>
        <w:tc>
          <w:tcPr>
            <w:tcW w:w="3408" w:type="dxa"/>
            <w:vAlign w:val="center"/>
          </w:tcPr>
          <w:p w14:paraId="7C8FA75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C3 = F</w:t>
            </w:r>
          </w:p>
        </w:tc>
        <w:tc>
          <w:tcPr>
            <w:tcW w:w="3408" w:type="dxa"/>
            <w:vAlign w:val="center"/>
          </w:tcPr>
          <w:p w14:paraId="4D320AB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F is the final carry</w:t>
            </w:r>
          </w:p>
        </w:tc>
      </w:tr>
    </w:tbl>
    <w:p w14:paraId="348F17E1">
      <w:pPr>
        <w:spacing w:after="20" w:line="360" w:lineRule="auto"/>
        <w:rPr>
          <w:rFonts w:hint="default" w:ascii="Times New Roman" w:hAnsi="Times New Roman" w:cs="Times New Roman"/>
          <w:color w:val="auto"/>
          <w:sz w:val="24"/>
          <w:szCs w:val="24"/>
        </w:rPr>
      </w:pPr>
    </w:p>
    <w:p w14:paraId="1FB39CEF">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Global constraints: AllDiff(T,W,O,F,U,R); T∈{1,…,9}; F∈{1,…,9}; other letters ∈{0,…,9}; all column equations must hold simultaneously.</w:t>
      </w:r>
    </w:p>
    <w:p w14:paraId="1AE3556D">
      <w:pPr>
        <w:spacing w:after="60" w:line="360" w:lineRule="auto"/>
        <w:ind w:left="288"/>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Constraint hypergraph (each column links its letters and carry):\nH1={O,R,C1}\nH2={W,C1,U,C2}\nH3={T,C2,O,C3}\nH4={C3,F}\nGlobal AllDiff={T,W,O,F,U,R}</w:t>
      </w:r>
    </w:p>
    <w:p w14:paraId="14922612">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One valid assignment found by exhaustive digit checking: T=7, W=3, O=4, F=1, U=6, R=8.</w:t>
      </w:r>
    </w:p>
    <w:p w14:paraId="7A7AAD02">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Numerical check: TWO = 734; TWO + TWO = 1468; FOUR = 1468.</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8B3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BDD7EE"/>
            <w:vAlign w:val="center"/>
          </w:tcPr>
          <w:p w14:paraId="599230D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Column</w:t>
            </w:r>
          </w:p>
        </w:tc>
        <w:tc>
          <w:tcPr>
            <w:tcW w:w="5112" w:type="dxa"/>
            <w:shd w:val="clear" w:color="auto" w:fill="BDD7EE"/>
            <w:vAlign w:val="center"/>
          </w:tcPr>
          <w:p w14:paraId="4803A04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Arithmetic check</w:t>
            </w:r>
          </w:p>
        </w:tc>
      </w:tr>
      <w:tr w14:paraId="1894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5ABE60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Units</w:t>
            </w:r>
          </w:p>
        </w:tc>
        <w:tc>
          <w:tcPr>
            <w:tcW w:w="5112" w:type="dxa"/>
            <w:vAlign w:val="center"/>
          </w:tcPr>
          <w:p w14:paraId="3CD68F8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4+4=8; write R=8, carry C1=0.</w:t>
            </w:r>
          </w:p>
        </w:tc>
      </w:tr>
      <w:tr w14:paraId="0EF0D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C7DC15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Tens</w:t>
            </w:r>
          </w:p>
        </w:tc>
        <w:tc>
          <w:tcPr>
            <w:tcW w:w="5112" w:type="dxa"/>
            <w:vAlign w:val="center"/>
          </w:tcPr>
          <w:p w14:paraId="046E77C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3+3+0=6; write U=6, carry C2=0.</w:t>
            </w:r>
          </w:p>
        </w:tc>
      </w:tr>
      <w:tr w14:paraId="4C94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5FC623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Hundreds</w:t>
            </w:r>
          </w:p>
        </w:tc>
        <w:tc>
          <w:tcPr>
            <w:tcW w:w="5112" w:type="dxa"/>
            <w:vAlign w:val="center"/>
          </w:tcPr>
          <w:p w14:paraId="4116BB3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7+7+0=14; write O=4, carry C3=1.</w:t>
            </w:r>
          </w:p>
        </w:tc>
      </w:tr>
      <w:tr w14:paraId="7FD81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9CB730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Thousands</w:t>
            </w:r>
          </w:p>
        </w:tc>
        <w:tc>
          <w:tcPr>
            <w:tcW w:w="5112" w:type="dxa"/>
            <w:vAlign w:val="center"/>
          </w:tcPr>
          <w:p w14:paraId="1999492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C3=F=1.</w:t>
            </w:r>
          </w:p>
        </w:tc>
      </w:tr>
    </w:tbl>
    <w:p w14:paraId="3966361C">
      <w:pPr>
        <w:spacing w:after="20" w:line="360" w:lineRule="auto"/>
        <w:rPr>
          <w:rFonts w:hint="default" w:ascii="Times New Roman" w:hAnsi="Times New Roman" w:cs="Times New Roman"/>
          <w:color w:val="auto"/>
          <w:sz w:val="24"/>
          <w:szCs w:val="24"/>
        </w:rPr>
      </w:pPr>
    </w:p>
    <w:p w14:paraId="53858AC0">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Backtracking method: assign a letter digit, reject it immediately if it duplicates an assigned letter, then test any column whose letters and incoming carry are known. Propagate the forced carry and continue; backtrack when a column equation or leading-digit rule fails.</w:t>
      </w:r>
    </w:p>
    <w:p w14:paraId="7F88F2A9">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7. Ambulance Routing During Floods — A* Search</w:t>
      </w:r>
    </w:p>
    <w:p w14:paraId="00C6EFE9">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Reconstructed roads: S–A=3, S–B=2, A–C=3, B–C=2, B–D=4 (closed in flooded case), C–D=2, C–E=4, D–G=1, E–G=2. Heuristics: h(S)=6, h(A)=6, h(B)=4, h(C)=4, h(D)=2, h(E)=3, h(G)=0. A* uses f=g+h.</w:t>
      </w:r>
    </w:p>
    <w:p w14:paraId="02DF2250">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Flooded network: B–D is closed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010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BDD7EE"/>
            <w:vAlign w:val="center"/>
          </w:tcPr>
          <w:p w14:paraId="49D3B25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Expansion</w:t>
            </w:r>
          </w:p>
        </w:tc>
        <w:tc>
          <w:tcPr>
            <w:tcW w:w="3408" w:type="dxa"/>
            <w:shd w:val="clear" w:color="auto" w:fill="BDD7EE"/>
            <w:vAlign w:val="center"/>
          </w:tcPr>
          <w:p w14:paraId="644FD60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Open list after expansion (node:g,h,f)</w:t>
            </w:r>
          </w:p>
        </w:tc>
        <w:tc>
          <w:tcPr>
            <w:tcW w:w="3408" w:type="dxa"/>
            <w:shd w:val="clear" w:color="auto" w:fill="BDD7EE"/>
            <w:vAlign w:val="center"/>
          </w:tcPr>
          <w:p w14:paraId="4287D8F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Closed list</w:t>
            </w:r>
          </w:p>
        </w:tc>
      </w:tr>
      <w:tr w14:paraId="02D0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47414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S</w:t>
            </w:r>
          </w:p>
        </w:tc>
        <w:tc>
          <w:tcPr>
            <w:tcW w:w="3408" w:type="dxa"/>
            <w:vAlign w:val="center"/>
          </w:tcPr>
          <w:p w14:paraId="68DC137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B:2,4,6; A:3,6,9</w:t>
            </w:r>
          </w:p>
        </w:tc>
        <w:tc>
          <w:tcPr>
            <w:tcW w:w="3408" w:type="dxa"/>
            <w:vAlign w:val="center"/>
          </w:tcPr>
          <w:p w14:paraId="16848BA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S:0,6,6</w:t>
            </w:r>
          </w:p>
        </w:tc>
      </w:tr>
      <w:tr w14:paraId="5C64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35E93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B</w:t>
            </w:r>
          </w:p>
        </w:tc>
        <w:tc>
          <w:tcPr>
            <w:tcW w:w="3408" w:type="dxa"/>
            <w:vAlign w:val="center"/>
          </w:tcPr>
          <w:p w14:paraId="5426C0B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C:4,4,8; A:3,6,9</w:t>
            </w:r>
          </w:p>
        </w:tc>
        <w:tc>
          <w:tcPr>
            <w:tcW w:w="3408" w:type="dxa"/>
            <w:vAlign w:val="center"/>
          </w:tcPr>
          <w:p w14:paraId="472A7B7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S, B</w:t>
            </w:r>
          </w:p>
        </w:tc>
      </w:tr>
      <w:tr w14:paraId="13567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3D5D1E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w:t>
            </w:r>
          </w:p>
        </w:tc>
        <w:tc>
          <w:tcPr>
            <w:tcW w:w="3408" w:type="dxa"/>
            <w:vAlign w:val="center"/>
          </w:tcPr>
          <w:p w14:paraId="63C3AB1A">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D:6,2,8; E:8,3,11; A:3,6,9</w:t>
            </w:r>
          </w:p>
        </w:tc>
        <w:tc>
          <w:tcPr>
            <w:tcW w:w="3408" w:type="dxa"/>
            <w:vAlign w:val="center"/>
          </w:tcPr>
          <w:p w14:paraId="0D68F9E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S, B, C</w:t>
            </w:r>
          </w:p>
        </w:tc>
      </w:tr>
      <w:tr w14:paraId="408E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3C615E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D</w:t>
            </w:r>
          </w:p>
        </w:tc>
        <w:tc>
          <w:tcPr>
            <w:tcW w:w="3408" w:type="dxa"/>
            <w:vAlign w:val="center"/>
          </w:tcPr>
          <w:p w14:paraId="3AE1ED6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G:7,0,7; E:8,3,11; A:3,6,9</w:t>
            </w:r>
          </w:p>
        </w:tc>
        <w:tc>
          <w:tcPr>
            <w:tcW w:w="3408" w:type="dxa"/>
            <w:vAlign w:val="center"/>
          </w:tcPr>
          <w:p w14:paraId="3EA85ED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S, B, C, D</w:t>
            </w:r>
          </w:p>
        </w:tc>
      </w:tr>
      <w:tr w14:paraId="725D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0027AD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G</w:t>
            </w:r>
          </w:p>
        </w:tc>
        <w:tc>
          <w:tcPr>
            <w:tcW w:w="3408" w:type="dxa"/>
            <w:vAlign w:val="center"/>
          </w:tcPr>
          <w:p w14:paraId="109FF14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Goal popped; stop</w:t>
            </w:r>
          </w:p>
        </w:tc>
        <w:tc>
          <w:tcPr>
            <w:tcW w:w="3408" w:type="dxa"/>
            <w:vAlign w:val="center"/>
          </w:tcPr>
          <w:p w14:paraId="1A931AB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S, B, C, D, G</w:t>
            </w:r>
          </w:p>
        </w:tc>
      </w:tr>
    </w:tbl>
    <w:p w14:paraId="4CE59402">
      <w:pPr>
        <w:spacing w:after="20" w:line="360" w:lineRule="auto"/>
        <w:rPr>
          <w:rFonts w:hint="default" w:ascii="Times New Roman" w:hAnsi="Times New Roman" w:cs="Times New Roman"/>
          <w:color w:val="auto"/>
          <w:sz w:val="24"/>
          <w:szCs w:val="24"/>
        </w:rPr>
      </w:pPr>
    </w:p>
    <w:p w14:paraId="1FB18EDF">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Route found: S → B → C → D → G. Total cost = 2 + 2 + 2 + 1 = 7 minutes. This is the optimal cost for the reconstructed flooded network.</w:t>
      </w:r>
    </w:p>
    <w:p w14:paraId="6790F573">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 B–D were open</w:t>
      </w:r>
    </w:p>
    <w:p w14:paraId="54439DDA">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direct alternative S → B → D → G costs 2 + 4 + 1 = 7 minutes. The route through C also costs 7. A* may return either minimum-cost route depending on tie-breaking and reopening behavior; the optimal cost remains 7 minutes.</w:t>
      </w:r>
    </w:p>
    <w:p w14:paraId="5A322C4B">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Admissibility and consistency checks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53FC7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BDD7EE"/>
            <w:vAlign w:val="center"/>
          </w:tcPr>
          <w:p w14:paraId="4596A1E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Node</w:t>
            </w:r>
          </w:p>
        </w:tc>
        <w:tc>
          <w:tcPr>
            <w:tcW w:w="2556" w:type="dxa"/>
            <w:shd w:val="clear" w:color="auto" w:fill="BDD7EE"/>
            <w:vAlign w:val="center"/>
          </w:tcPr>
          <w:p w14:paraId="022B9E9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True shortest cost to G in flooded graph</w:t>
            </w:r>
          </w:p>
        </w:tc>
        <w:tc>
          <w:tcPr>
            <w:tcW w:w="2556" w:type="dxa"/>
            <w:shd w:val="clear" w:color="auto" w:fill="BDD7EE"/>
            <w:vAlign w:val="center"/>
          </w:tcPr>
          <w:p w14:paraId="50DE5B1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h(n)</w:t>
            </w:r>
          </w:p>
        </w:tc>
        <w:tc>
          <w:tcPr>
            <w:tcW w:w="2556" w:type="dxa"/>
            <w:shd w:val="clear" w:color="auto" w:fill="BDD7EE"/>
            <w:vAlign w:val="center"/>
          </w:tcPr>
          <w:p w14:paraId="0369ECF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Admissible?</w:t>
            </w:r>
          </w:p>
        </w:tc>
      </w:tr>
      <w:tr w14:paraId="0B89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AD8865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G</w:t>
            </w:r>
          </w:p>
        </w:tc>
        <w:tc>
          <w:tcPr>
            <w:tcW w:w="2556" w:type="dxa"/>
            <w:vAlign w:val="center"/>
          </w:tcPr>
          <w:p w14:paraId="16C983A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0</w:t>
            </w:r>
          </w:p>
        </w:tc>
        <w:tc>
          <w:tcPr>
            <w:tcW w:w="2556" w:type="dxa"/>
            <w:vAlign w:val="center"/>
          </w:tcPr>
          <w:p w14:paraId="1D7C70B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0</w:t>
            </w:r>
          </w:p>
        </w:tc>
        <w:tc>
          <w:tcPr>
            <w:tcW w:w="2556" w:type="dxa"/>
            <w:vAlign w:val="center"/>
          </w:tcPr>
          <w:p w14:paraId="2A75413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Yes</w:t>
            </w:r>
          </w:p>
        </w:tc>
      </w:tr>
      <w:tr w14:paraId="70D6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A1D34A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D</w:t>
            </w:r>
          </w:p>
        </w:tc>
        <w:tc>
          <w:tcPr>
            <w:tcW w:w="2556" w:type="dxa"/>
            <w:vAlign w:val="center"/>
          </w:tcPr>
          <w:p w14:paraId="7258A0C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w:t>
            </w:r>
          </w:p>
        </w:tc>
        <w:tc>
          <w:tcPr>
            <w:tcW w:w="2556" w:type="dxa"/>
            <w:vAlign w:val="center"/>
          </w:tcPr>
          <w:p w14:paraId="6D88291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w:t>
            </w:r>
          </w:p>
        </w:tc>
        <w:tc>
          <w:tcPr>
            <w:tcW w:w="2556" w:type="dxa"/>
            <w:vAlign w:val="center"/>
          </w:tcPr>
          <w:p w14:paraId="4EE3C43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No</w:t>
            </w:r>
          </w:p>
        </w:tc>
      </w:tr>
      <w:tr w14:paraId="469B1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52D3C9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E</w:t>
            </w:r>
          </w:p>
        </w:tc>
        <w:tc>
          <w:tcPr>
            <w:tcW w:w="2556" w:type="dxa"/>
            <w:vAlign w:val="center"/>
          </w:tcPr>
          <w:p w14:paraId="441F1D7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w:t>
            </w:r>
          </w:p>
        </w:tc>
        <w:tc>
          <w:tcPr>
            <w:tcW w:w="2556" w:type="dxa"/>
            <w:vAlign w:val="center"/>
          </w:tcPr>
          <w:p w14:paraId="6AE27D5A">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w:t>
            </w:r>
          </w:p>
        </w:tc>
        <w:tc>
          <w:tcPr>
            <w:tcW w:w="2556" w:type="dxa"/>
            <w:vAlign w:val="center"/>
          </w:tcPr>
          <w:p w14:paraId="25FE4EB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No</w:t>
            </w:r>
          </w:p>
        </w:tc>
      </w:tr>
      <w:tr w14:paraId="1E67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4179C2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w:t>
            </w:r>
          </w:p>
        </w:tc>
        <w:tc>
          <w:tcPr>
            <w:tcW w:w="2556" w:type="dxa"/>
            <w:vAlign w:val="center"/>
          </w:tcPr>
          <w:p w14:paraId="6EDA014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w:t>
            </w:r>
          </w:p>
        </w:tc>
        <w:tc>
          <w:tcPr>
            <w:tcW w:w="2556" w:type="dxa"/>
            <w:vAlign w:val="center"/>
          </w:tcPr>
          <w:p w14:paraId="01255AB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w:t>
            </w:r>
          </w:p>
        </w:tc>
        <w:tc>
          <w:tcPr>
            <w:tcW w:w="2556" w:type="dxa"/>
            <w:vAlign w:val="center"/>
          </w:tcPr>
          <w:p w14:paraId="4FC3DB8A">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No</w:t>
            </w:r>
          </w:p>
        </w:tc>
      </w:tr>
      <w:tr w14:paraId="7D39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CF7C35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B</w:t>
            </w:r>
          </w:p>
        </w:tc>
        <w:tc>
          <w:tcPr>
            <w:tcW w:w="2556" w:type="dxa"/>
            <w:vAlign w:val="center"/>
          </w:tcPr>
          <w:p w14:paraId="4DDD4DA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w:t>
            </w:r>
          </w:p>
        </w:tc>
        <w:tc>
          <w:tcPr>
            <w:tcW w:w="2556" w:type="dxa"/>
            <w:vAlign w:val="center"/>
          </w:tcPr>
          <w:p w14:paraId="1DE59F4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w:t>
            </w:r>
          </w:p>
        </w:tc>
        <w:tc>
          <w:tcPr>
            <w:tcW w:w="2556" w:type="dxa"/>
            <w:vAlign w:val="center"/>
          </w:tcPr>
          <w:p w14:paraId="7768F49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Yes</w:t>
            </w:r>
          </w:p>
        </w:tc>
      </w:tr>
      <w:tr w14:paraId="5A04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4B8A67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A</w:t>
            </w:r>
          </w:p>
        </w:tc>
        <w:tc>
          <w:tcPr>
            <w:tcW w:w="2556" w:type="dxa"/>
            <w:vAlign w:val="center"/>
          </w:tcPr>
          <w:p w14:paraId="68DEAB0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6</w:t>
            </w:r>
          </w:p>
        </w:tc>
        <w:tc>
          <w:tcPr>
            <w:tcW w:w="2556" w:type="dxa"/>
            <w:vAlign w:val="center"/>
          </w:tcPr>
          <w:p w14:paraId="468E66B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6</w:t>
            </w:r>
          </w:p>
        </w:tc>
        <w:tc>
          <w:tcPr>
            <w:tcW w:w="2556" w:type="dxa"/>
            <w:vAlign w:val="center"/>
          </w:tcPr>
          <w:p w14:paraId="0EE0DB1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Yes</w:t>
            </w:r>
          </w:p>
        </w:tc>
      </w:tr>
      <w:tr w14:paraId="56977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1A66AF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S</w:t>
            </w:r>
          </w:p>
        </w:tc>
        <w:tc>
          <w:tcPr>
            <w:tcW w:w="2556" w:type="dxa"/>
            <w:vAlign w:val="center"/>
          </w:tcPr>
          <w:p w14:paraId="61FDA3D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7</w:t>
            </w:r>
          </w:p>
        </w:tc>
        <w:tc>
          <w:tcPr>
            <w:tcW w:w="2556" w:type="dxa"/>
            <w:vAlign w:val="center"/>
          </w:tcPr>
          <w:p w14:paraId="4BB73FC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6</w:t>
            </w:r>
          </w:p>
        </w:tc>
        <w:tc>
          <w:tcPr>
            <w:tcW w:w="2556" w:type="dxa"/>
            <w:vAlign w:val="center"/>
          </w:tcPr>
          <w:p w14:paraId="6E441AE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Yes</w:t>
            </w:r>
          </w:p>
        </w:tc>
      </w:tr>
    </w:tbl>
    <w:p w14:paraId="2A9C14CE">
      <w:pPr>
        <w:spacing w:after="20" w:line="360" w:lineRule="auto"/>
        <w:rPr>
          <w:rFonts w:hint="default" w:ascii="Times New Roman" w:hAnsi="Times New Roman" w:cs="Times New Roman"/>
          <w:color w:val="auto"/>
          <w:sz w:val="24"/>
          <w:szCs w:val="24"/>
        </w:rPr>
      </w:pPr>
    </w:p>
    <w:p w14:paraId="109BB009">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heuristic is not admissible because it overestimates from C, D and E. It is also not consistent: on edge D–G, h(D)=2 &gt; cost(D,G)+h(G)=1+0; on E–G, 3 &gt; 2+0. The edge C–D satisfies equality 4 ≤ 2+2. Since the given heuristic is not admissible/consistent, A* optimality is not guaranteed by the heuristic properties alone, although the route found here has the minimum cost.</w:t>
      </w:r>
    </w:p>
    <w:p w14:paraId="494BE7DD">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8. 4-Queens — Min-Conflicts</w:t>
      </w:r>
    </w:p>
    <w:p w14:paraId="160AADB3">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Variables: Q1,…,Q4; Qc is the row of the queen in column c. Domains: {1,2,3,4}. Constraints: for all i≠j, Qi≠Qj and |Qi−Qj|≠|i−j|.</w:t>
      </w:r>
    </w:p>
    <w:p w14:paraId="493D0E39">
      <w:pPr>
        <w:spacing w:after="60" w:line="360" w:lineRule="auto"/>
        <w:ind w:left="288"/>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Initial rows (columns 1–4): (1,3,4,2)\n. Q . .\n. . . Q\n. Q . .\n. . Q .</w:t>
      </w:r>
    </w:p>
    <w:p w14:paraId="16A18B44">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Only Q2 (row 3, column 2) and Q3 (row 4, column 3) conflict diagonally. Conflict counts: Q1=0, Q2=1, Q3=1, Q4=0.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A3E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BDD7EE"/>
            <w:vAlign w:val="center"/>
          </w:tcPr>
          <w:p w14:paraId="3B4DDD5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Step</w:t>
            </w:r>
          </w:p>
        </w:tc>
        <w:tc>
          <w:tcPr>
            <w:tcW w:w="2556" w:type="dxa"/>
            <w:shd w:val="clear" w:color="auto" w:fill="BDD7EE"/>
            <w:vAlign w:val="center"/>
          </w:tcPr>
          <w:p w14:paraId="0579970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State (rows by columns)</w:t>
            </w:r>
          </w:p>
        </w:tc>
        <w:tc>
          <w:tcPr>
            <w:tcW w:w="2556" w:type="dxa"/>
            <w:shd w:val="clear" w:color="auto" w:fill="BDD7EE"/>
            <w:vAlign w:val="center"/>
          </w:tcPr>
          <w:p w14:paraId="1F073C4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Action / conflict evaluation</w:t>
            </w:r>
          </w:p>
        </w:tc>
        <w:tc>
          <w:tcPr>
            <w:tcW w:w="2556" w:type="dxa"/>
            <w:shd w:val="clear" w:color="auto" w:fill="BDD7EE"/>
            <w:vAlign w:val="center"/>
          </w:tcPr>
          <w:p w14:paraId="5442F27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Conflicts after move</w:t>
            </w:r>
          </w:p>
        </w:tc>
      </w:tr>
      <w:tr w14:paraId="08C83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24C1FB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Initial</w:t>
            </w:r>
          </w:p>
        </w:tc>
        <w:tc>
          <w:tcPr>
            <w:tcW w:w="2556" w:type="dxa"/>
            <w:vAlign w:val="center"/>
          </w:tcPr>
          <w:p w14:paraId="49389DB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(1,3,4,2)</w:t>
            </w:r>
          </w:p>
        </w:tc>
        <w:tc>
          <w:tcPr>
            <w:tcW w:w="2556" w:type="dxa"/>
            <w:vAlign w:val="center"/>
          </w:tcPr>
          <w:p w14:paraId="5E03CF3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Q2 and Q3 attack diagonally</w:t>
            </w:r>
          </w:p>
        </w:tc>
        <w:tc>
          <w:tcPr>
            <w:tcW w:w="2556" w:type="dxa"/>
            <w:vAlign w:val="center"/>
          </w:tcPr>
          <w:p w14:paraId="6469FED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Q1=0, Q2=1, Q3=1, Q4=0</w:t>
            </w:r>
          </w:p>
        </w:tc>
      </w:tr>
      <w:tr w14:paraId="656D2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A28122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w:t>
            </w:r>
          </w:p>
        </w:tc>
        <w:tc>
          <w:tcPr>
            <w:tcW w:w="2556" w:type="dxa"/>
            <w:vAlign w:val="center"/>
          </w:tcPr>
          <w:p w14:paraId="7CB3065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(1,1,4,2)</w:t>
            </w:r>
          </w:p>
        </w:tc>
        <w:tc>
          <w:tcPr>
            <w:tcW w:w="2556" w:type="dxa"/>
            <w:vAlign w:val="center"/>
          </w:tcPr>
          <w:p w14:paraId="26AC610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Leftmost conflicted queen is Q2. Candidate rows 1,2,3 each give 1 conflict; row 4 gives 2. Tie-break lowest row → row 1.</w:t>
            </w:r>
          </w:p>
        </w:tc>
        <w:tc>
          <w:tcPr>
            <w:tcW w:w="2556" w:type="dxa"/>
            <w:vAlign w:val="center"/>
          </w:tcPr>
          <w:p w14:paraId="02557C2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Q1=1, Q2=1, Q3=0, Q4=0</w:t>
            </w:r>
          </w:p>
        </w:tc>
      </w:tr>
      <w:tr w14:paraId="2CB2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2B09AC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w:t>
            </w:r>
          </w:p>
        </w:tc>
        <w:tc>
          <w:tcPr>
            <w:tcW w:w="2556" w:type="dxa"/>
            <w:vAlign w:val="center"/>
          </w:tcPr>
          <w:p w14:paraId="795B25B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(3,1,4,2)</w:t>
            </w:r>
          </w:p>
        </w:tc>
        <w:tc>
          <w:tcPr>
            <w:tcW w:w="2556" w:type="dxa"/>
            <w:vAlign w:val="center"/>
          </w:tcPr>
          <w:p w14:paraId="1F3F9C0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Leftmost conflicted queen is Q1. Candidate row 3 gives 0 conflicts (best). Move Q1 to row 3.</w:t>
            </w:r>
          </w:p>
        </w:tc>
        <w:tc>
          <w:tcPr>
            <w:tcW w:w="2556" w:type="dxa"/>
            <w:vAlign w:val="center"/>
          </w:tcPr>
          <w:p w14:paraId="71084A4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Q1=0, Q2=0, Q3=0, Q4=0</w:t>
            </w:r>
          </w:p>
        </w:tc>
      </w:tr>
    </w:tbl>
    <w:p w14:paraId="3B34DF9A">
      <w:pPr>
        <w:spacing w:after="20" w:line="360" w:lineRule="auto"/>
        <w:rPr>
          <w:rFonts w:hint="default" w:ascii="Times New Roman" w:hAnsi="Times New Roman" w:cs="Times New Roman"/>
          <w:color w:val="auto"/>
          <w:sz w:val="24"/>
          <w:szCs w:val="24"/>
        </w:rPr>
      </w:pPr>
    </w:p>
    <w:p w14:paraId="5F9ABC43">
      <w:pPr>
        <w:spacing w:after="60" w:line="360" w:lineRule="auto"/>
        <w:ind w:left="288"/>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Final board:\n. Q . .\n. . . Q\nQ . . .\n. . Q .</w:t>
      </w:r>
    </w:p>
    <w:p w14:paraId="6B6F6AAE">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Final solution: rows (3,1,4,2). No two queens share a row or diagonal. Min-conflicts works well for large n-Queens instances because it starts from a complete assignment and repeatedly repairs local conflicts instead of exploring a full search tree. It is a heuristic and may need random restarts for difficult instances.</w:t>
      </w:r>
    </w:p>
    <w:p w14:paraId="48D6D581">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9. Missionaries and Cannibals — BFS</w:t>
      </w:r>
    </w:p>
    <w:p w14:paraId="4EA5DB88">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State: (M_L,C_L,B), where M_L and C_L are counts on the left bank and B∈{L,R} is boat position. Initial state (3,3,L); goal (0,0,R). Actions are boat loads (2M, 2C, 1M1C, 1M, 1C), moving one or two people in the boat direction. Path cost = 1 per crossing.</w:t>
      </w:r>
    </w:p>
    <w:p w14:paraId="5BEBA1BA">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Safety test: on either bank, if missionaries are present, they must not be fewer than cannibals. Therefore prune any state where (M_L&gt;0 and C_L&gt;M_L) or (3−M_L&gt;0 and 3−C_L&gt;3−M_L). Also prune states outside 0–3 or moves with 0 or more than 2 passengers.</w:t>
      </w:r>
    </w:p>
    <w:p w14:paraId="2DBE6A72">
      <w:pPr>
        <w:spacing w:after="60" w:line="360" w:lineRule="auto"/>
        <w:ind w:left="288"/>
        <w:rPr>
          <w:rFonts w:hint="default" w:ascii="Times New Roman" w:hAnsi="Times New Roman" w:cs="Times New Roman"/>
          <w:color w:val="auto"/>
          <w:sz w:val="24"/>
          <w:szCs w:val="24"/>
        </w:rPr>
      </w:pPr>
      <w:r>
        <w:rPr>
          <w:rFonts w:hint="default" w:ascii="Times New Roman" w:hAnsi="Times New Roman" w:eastAsia="Consolas" w:cs="Times New Roman"/>
          <w:color w:val="auto"/>
          <w:sz w:val="24"/>
          <w:szCs w:val="24"/>
        </w:rPr>
        <w:t>State-space idea:\n(3,3,L) → legal crossing → safe successor states only\nEvery BFS layer represents one additional boat crossing; repeated states are not enqueued.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2CA4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BDD7EE"/>
            <w:vAlign w:val="center"/>
          </w:tcPr>
          <w:p w14:paraId="0D93D83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Crossing</w:t>
            </w:r>
          </w:p>
        </w:tc>
        <w:tc>
          <w:tcPr>
            <w:tcW w:w="2556" w:type="dxa"/>
            <w:shd w:val="clear" w:color="auto" w:fill="BDD7EE"/>
            <w:vAlign w:val="center"/>
          </w:tcPr>
          <w:p w14:paraId="09B8410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Passengers</w:t>
            </w:r>
          </w:p>
        </w:tc>
        <w:tc>
          <w:tcPr>
            <w:tcW w:w="2556" w:type="dxa"/>
            <w:shd w:val="clear" w:color="auto" w:fill="BDD7EE"/>
            <w:vAlign w:val="center"/>
          </w:tcPr>
          <w:p w14:paraId="4A943F9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Direction</w:t>
            </w:r>
          </w:p>
        </w:tc>
        <w:tc>
          <w:tcPr>
            <w:tcW w:w="2556" w:type="dxa"/>
            <w:shd w:val="clear" w:color="auto" w:fill="BDD7EE"/>
            <w:vAlign w:val="center"/>
          </w:tcPr>
          <w:p w14:paraId="09CFA94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State after crossing (M_L,C_L,boat)</w:t>
            </w:r>
          </w:p>
        </w:tc>
      </w:tr>
      <w:tr w14:paraId="3C5D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592EE4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w:t>
            </w:r>
          </w:p>
        </w:tc>
        <w:tc>
          <w:tcPr>
            <w:tcW w:w="2556" w:type="dxa"/>
            <w:vAlign w:val="center"/>
          </w:tcPr>
          <w:p w14:paraId="2497949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CC</w:t>
            </w:r>
          </w:p>
        </w:tc>
        <w:tc>
          <w:tcPr>
            <w:tcW w:w="2556" w:type="dxa"/>
            <w:vAlign w:val="center"/>
          </w:tcPr>
          <w:p w14:paraId="4DB01B5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L→R</w:t>
            </w:r>
          </w:p>
        </w:tc>
        <w:tc>
          <w:tcPr>
            <w:tcW w:w="2556" w:type="dxa"/>
            <w:vAlign w:val="center"/>
          </w:tcPr>
          <w:p w14:paraId="53F987A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(3,1,R)</w:t>
            </w:r>
          </w:p>
        </w:tc>
      </w:tr>
      <w:tr w14:paraId="3FCE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686114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w:t>
            </w:r>
          </w:p>
        </w:tc>
        <w:tc>
          <w:tcPr>
            <w:tcW w:w="2556" w:type="dxa"/>
            <w:vAlign w:val="center"/>
          </w:tcPr>
          <w:p w14:paraId="63A72DC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w:t>
            </w:r>
          </w:p>
        </w:tc>
        <w:tc>
          <w:tcPr>
            <w:tcW w:w="2556" w:type="dxa"/>
            <w:vAlign w:val="center"/>
          </w:tcPr>
          <w:p w14:paraId="6DA7DD0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R→L</w:t>
            </w:r>
          </w:p>
        </w:tc>
        <w:tc>
          <w:tcPr>
            <w:tcW w:w="2556" w:type="dxa"/>
            <w:vAlign w:val="center"/>
          </w:tcPr>
          <w:p w14:paraId="0DB2427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(3,2,L)</w:t>
            </w:r>
          </w:p>
        </w:tc>
      </w:tr>
      <w:tr w14:paraId="26C3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7A245CF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w:t>
            </w:r>
          </w:p>
        </w:tc>
        <w:tc>
          <w:tcPr>
            <w:tcW w:w="2556" w:type="dxa"/>
            <w:vAlign w:val="center"/>
          </w:tcPr>
          <w:p w14:paraId="676EDFB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CC</w:t>
            </w:r>
          </w:p>
        </w:tc>
        <w:tc>
          <w:tcPr>
            <w:tcW w:w="2556" w:type="dxa"/>
            <w:vAlign w:val="center"/>
          </w:tcPr>
          <w:p w14:paraId="6CE1556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L→R</w:t>
            </w:r>
          </w:p>
        </w:tc>
        <w:tc>
          <w:tcPr>
            <w:tcW w:w="2556" w:type="dxa"/>
            <w:vAlign w:val="center"/>
          </w:tcPr>
          <w:p w14:paraId="6A45C3A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(3,0,R)</w:t>
            </w:r>
          </w:p>
        </w:tc>
      </w:tr>
      <w:tr w14:paraId="4BE3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887527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w:t>
            </w:r>
          </w:p>
        </w:tc>
        <w:tc>
          <w:tcPr>
            <w:tcW w:w="2556" w:type="dxa"/>
            <w:vAlign w:val="center"/>
          </w:tcPr>
          <w:p w14:paraId="5C32D6F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w:t>
            </w:r>
          </w:p>
        </w:tc>
        <w:tc>
          <w:tcPr>
            <w:tcW w:w="2556" w:type="dxa"/>
            <w:vAlign w:val="center"/>
          </w:tcPr>
          <w:p w14:paraId="1325B2F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R→L</w:t>
            </w:r>
          </w:p>
        </w:tc>
        <w:tc>
          <w:tcPr>
            <w:tcW w:w="2556" w:type="dxa"/>
            <w:vAlign w:val="center"/>
          </w:tcPr>
          <w:p w14:paraId="0672F13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(3,1,L)</w:t>
            </w:r>
          </w:p>
        </w:tc>
      </w:tr>
      <w:tr w14:paraId="16DB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F0B90A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5</w:t>
            </w:r>
          </w:p>
        </w:tc>
        <w:tc>
          <w:tcPr>
            <w:tcW w:w="2556" w:type="dxa"/>
            <w:vAlign w:val="center"/>
          </w:tcPr>
          <w:p w14:paraId="705AE10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MM</w:t>
            </w:r>
          </w:p>
        </w:tc>
        <w:tc>
          <w:tcPr>
            <w:tcW w:w="2556" w:type="dxa"/>
            <w:vAlign w:val="center"/>
          </w:tcPr>
          <w:p w14:paraId="68AE02E5">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L→R</w:t>
            </w:r>
          </w:p>
        </w:tc>
        <w:tc>
          <w:tcPr>
            <w:tcW w:w="2556" w:type="dxa"/>
            <w:vAlign w:val="center"/>
          </w:tcPr>
          <w:p w14:paraId="63D7DEC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(1,1,R)</w:t>
            </w:r>
          </w:p>
        </w:tc>
      </w:tr>
      <w:tr w14:paraId="7980C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C3E491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6</w:t>
            </w:r>
          </w:p>
        </w:tc>
        <w:tc>
          <w:tcPr>
            <w:tcW w:w="2556" w:type="dxa"/>
            <w:vAlign w:val="center"/>
          </w:tcPr>
          <w:p w14:paraId="24D08A6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MC</w:t>
            </w:r>
          </w:p>
        </w:tc>
        <w:tc>
          <w:tcPr>
            <w:tcW w:w="2556" w:type="dxa"/>
            <w:vAlign w:val="center"/>
          </w:tcPr>
          <w:p w14:paraId="1D2B9CA8">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R→L</w:t>
            </w:r>
          </w:p>
        </w:tc>
        <w:tc>
          <w:tcPr>
            <w:tcW w:w="2556" w:type="dxa"/>
            <w:vAlign w:val="center"/>
          </w:tcPr>
          <w:p w14:paraId="69D9322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(2,2,L)</w:t>
            </w:r>
          </w:p>
        </w:tc>
      </w:tr>
      <w:tr w14:paraId="441D9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A8F2AA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7</w:t>
            </w:r>
          </w:p>
        </w:tc>
        <w:tc>
          <w:tcPr>
            <w:tcW w:w="2556" w:type="dxa"/>
            <w:vAlign w:val="center"/>
          </w:tcPr>
          <w:p w14:paraId="286F7BF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MM</w:t>
            </w:r>
          </w:p>
        </w:tc>
        <w:tc>
          <w:tcPr>
            <w:tcW w:w="2556" w:type="dxa"/>
            <w:vAlign w:val="center"/>
          </w:tcPr>
          <w:p w14:paraId="15DEF16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L→R</w:t>
            </w:r>
          </w:p>
        </w:tc>
        <w:tc>
          <w:tcPr>
            <w:tcW w:w="2556" w:type="dxa"/>
            <w:vAlign w:val="center"/>
          </w:tcPr>
          <w:p w14:paraId="1F82312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(0,2,R)</w:t>
            </w:r>
          </w:p>
        </w:tc>
      </w:tr>
      <w:tr w14:paraId="59DE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32899E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8</w:t>
            </w:r>
          </w:p>
        </w:tc>
        <w:tc>
          <w:tcPr>
            <w:tcW w:w="2556" w:type="dxa"/>
            <w:vAlign w:val="center"/>
          </w:tcPr>
          <w:p w14:paraId="3BD7C97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w:t>
            </w:r>
          </w:p>
        </w:tc>
        <w:tc>
          <w:tcPr>
            <w:tcW w:w="2556" w:type="dxa"/>
            <w:vAlign w:val="center"/>
          </w:tcPr>
          <w:p w14:paraId="34739B4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R→L</w:t>
            </w:r>
          </w:p>
        </w:tc>
        <w:tc>
          <w:tcPr>
            <w:tcW w:w="2556" w:type="dxa"/>
            <w:vAlign w:val="center"/>
          </w:tcPr>
          <w:p w14:paraId="23186AF1">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(0,3,L)</w:t>
            </w:r>
          </w:p>
        </w:tc>
      </w:tr>
      <w:tr w14:paraId="3093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4D66CFA">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9</w:t>
            </w:r>
          </w:p>
        </w:tc>
        <w:tc>
          <w:tcPr>
            <w:tcW w:w="2556" w:type="dxa"/>
            <w:vAlign w:val="center"/>
          </w:tcPr>
          <w:p w14:paraId="453C443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CC</w:t>
            </w:r>
          </w:p>
        </w:tc>
        <w:tc>
          <w:tcPr>
            <w:tcW w:w="2556" w:type="dxa"/>
            <w:vAlign w:val="center"/>
          </w:tcPr>
          <w:p w14:paraId="1BAE068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L→R</w:t>
            </w:r>
          </w:p>
        </w:tc>
        <w:tc>
          <w:tcPr>
            <w:tcW w:w="2556" w:type="dxa"/>
            <w:vAlign w:val="center"/>
          </w:tcPr>
          <w:p w14:paraId="09B9E93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(0,1,R)</w:t>
            </w:r>
          </w:p>
        </w:tc>
      </w:tr>
      <w:tr w14:paraId="696D9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6A727F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10</w:t>
            </w:r>
          </w:p>
        </w:tc>
        <w:tc>
          <w:tcPr>
            <w:tcW w:w="2556" w:type="dxa"/>
            <w:vAlign w:val="center"/>
          </w:tcPr>
          <w:p w14:paraId="07F4C3B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M</w:t>
            </w:r>
          </w:p>
        </w:tc>
        <w:tc>
          <w:tcPr>
            <w:tcW w:w="2556" w:type="dxa"/>
            <w:vAlign w:val="center"/>
          </w:tcPr>
          <w:p w14:paraId="2EBA1BE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R→L</w:t>
            </w:r>
          </w:p>
        </w:tc>
        <w:tc>
          <w:tcPr>
            <w:tcW w:w="2556" w:type="dxa"/>
            <w:vAlign w:val="center"/>
          </w:tcPr>
          <w:p w14:paraId="43DCF6A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(1,1,L)</w:t>
            </w:r>
          </w:p>
        </w:tc>
      </w:tr>
      <w:tr w14:paraId="21E38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DB0120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11</w:t>
            </w:r>
          </w:p>
        </w:tc>
        <w:tc>
          <w:tcPr>
            <w:tcW w:w="2556" w:type="dxa"/>
            <w:vAlign w:val="center"/>
          </w:tcPr>
          <w:p w14:paraId="373B013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MC</w:t>
            </w:r>
          </w:p>
        </w:tc>
        <w:tc>
          <w:tcPr>
            <w:tcW w:w="2556" w:type="dxa"/>
            <w:vAlign w:val="center"/>
          </w:tcPr>
          <w:p w14:paraId="7097A34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L→R</w:t>
            </w:r>
          </w:p>
        </w:tc>
        <w:tc>
          <w:tcPr>
            <w:tcW w:w="2556" w:type="dxa"/>
            <w:vAlign w:val="center"/>
          </w:tcPr>
          <w:p w14:paraId="0FE19EC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(0,0,R)</w:t>
            </w:r>
          </w:p>
        </w:tc>
      </w:tr>
    </w:tbl>
    <w:p w14:paraId="19755C97">
      <w:pPr>
        <w:spacing w:after="20" w:line="360" w:lineRule="auto"/>
        <w:rPr>
          <w:rFonts w:hint="default" w:ascii="Times New Roman" w:hAnsi="Times New Roman" w:cs="Times New Roman"/>
          <w:color w:val="auto"/>
          <w:sz w:val="24"/>
          <w:szCs w:val="24"/>
        </w:rPr>
      </w:pPr>
    </w:p>
    <w:p w14:paraId="12E3B771">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BFS solution length: 11 crossings. The queue explores states in nondecreasing depth, and each action has equal cost 1; therefore the first goal state dequeued is reached with the minimum number of crossings.</w:t>
      </w:r>
    </w:p>
    <w:p w14:paraId="25186DCF">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If the transition list above does not match a locally taught ordering of passenger combinations, the state path may look different, but any valid BFS path of the same minimum depth is equivalent.</w:t>
      </w:r>
    </w:p>
    <w:p w14:paraId="7B74F443">
      <w:pPr>
        <w:pStyle w:val="2"/>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Question 10. Sensorless Corridor Robot — Belief-State Search</w:t>
      </w:r>
    </w:p>
    <w:p w14:paraId="5CC7A45B">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belief state is the set of cells where the robot could currently be. Initial belief B0={1,2,3,4}; the belief-state space is the power set of four cells, with 2⁴=16 possible subsets (including the empty set), though not all need be reachable under the actions.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EA7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BDD7EE"/>
            <w:vAlign w:val="center"/>
          </w:tcPr>
          <w:p w14:paraId="0CF0C02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Action</w:t>
            </w:r>
          </w:p>
        </w:tc>
        <w:tc>
          <w:tcPr>
            <w:tcW w:w="3408" w:type="dxa"/>
            <w:shd w:val="clear" w:color="auto" w:fill="BDD7EE"/>
            <w:vAlign w:val="center"/>
          </w:tcPr>
          <w:p w14:paraId="2765711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Belief state</w:t>
            </w:r>
          </w:p>
        </w:tc>
        <w:tc>
          <w:tcPr>
            <w:tcW w:w="3408" w:type="dxa"/>
            <w:shd w:val="clear" w:color="auto" w:fill="BDD7EE"/>
            <w:vAlign w:val="center"/>
          </w:tcPr>
          <w:p w14:paraId="2828284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Explanation</w:t>
            </w:r>
          </w:p>
        </w:tc>
      </w:tr>
      <w:tr w14:paraId="407C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F7F6273">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Initial</w:t>
            </w:r>
          </w:p>
        </w:tc>
        <w:tc>
          <w:tcPr>
            <w:tcW w:w="3408" w:type="dxa"/>
            <w:vAlign w:val="center"/>
          </w:tcPr>
          <w:p w14:paraId="7D1DD18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{1,2,3,4}</w:t>
            </w:r>
          </w:p>
        </w:tc>
        <w:tc>
          <w:tcPr>
            <w:tcW w:w="3408" w:type="dxa"/>
            <w:vAlign w:val="center"/>
          </w:tcPr>
          <w:p w14:paraId="067AA0EC">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Unknown initial position.</w:t>
            </w:r>
          </w:p>
        </w:tc>
      </w:tr>
      <w:tr w14:paraId="57FE8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B1135E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Right</w:t>
            </w:r>
          </w:p>
        </w:tc>
        <w:tc>
          <w:tcPr>
            <w:tcW w:w="3408" w:type="dxa"/>
            <w:vAlign w:val="center"/>
          </w:tcPr>
          <w:p w14:paraId="0DF5290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{2,3,4}</w:t>
            </w:r>
          </w:p>
        </w:tc>
        <w:tc>
          <w:tcPr>
            <w:tcW w:w="3408" w:type="dxa"/>
            <w:vAlign w:val="center"/>
          </w:tcPr>
          <w:p w14:paraId="6FC1EC9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1→2, 2→3, 3→4, 4→4.</w:t>
            </w:r>
          </w:p>
        </w:tc>
      </w:tr>
      <w:tr w14:paraId="206C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E1D2FE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Right</w:t>
            </w:r>
          </w:p>
        </w:tc>
        <w:tc>
          <w:tcPr>
            <w:tcW w:w="3408" w:type="dxa"/>
            <w:vAlign w:val="center"/>
          </w:tcPr>
          <w:p w14:paraId="2427B70F">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{3,4}</w:t>
            </w:r>
          </w:p>
        </w:tc>
        <w:tc>
          <w:tcPr>
            <w:tcW w:w="3408" w:type="dxa"/>
            <w:vAlign w:val="center"/>
          </w:tcPr>
          <w:p w14:paraId="00E649F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2→3, 3→4, 4→4.</w:t>
            </w:r>
          </w:p>
        </w:tc>
      </w:tr>
      <w:tr w14:paraId="7AB2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7BB3F6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Right</w:t>
            </w:r>
          </w:p>
        </w:tc>
        <w:tc>
          <w:tcPr>
            <w:tcW w:w="3408" w:type="dxa"/>
            <w:vAlign w:val="center"/>
          </w:tcPr>
          <w:p w14:paraId="70FCA67B">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{4}</w:t>
            </w:r>
          </w:p>
        </w:tc>
        <w:tc>
          <w:tcPr>
            <w:tcW w:w="3408" w:type="dxa"/>
            <w:vAlign w:val="center"/>
          </w:tcPr>
          <w:p w14:paraId="118E2CA4">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3→4 and 4 remains 4; now certain.</w:t>
            </w:r>
          </w:p>
        </w:tc>
      </w:tr>
    </w:tbl>
    <w:p w14:paraId="0111E6C3">
      <w:pPr>
        <w:spacing w:after="20" w:line="360" w:lineRule="auto"/>
        <w:rPr>
          <w:rFonts w:hint="default" w:ascii="Times New Roman" w:hAnsi="Times New Roman" w:cs="Times New Roman"/>
          <w:color w:val="auto"/>
          <w:sz w:val="24"/>
          <w:szCs w:val="24"/>
        </w:rPr>
      </w:pPr>
    </w:p>
    <w:p w14:paraId="2DD6986D">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sequence shorter than three actions can guarantee cell 4: the robot may start in cell 1, and each Right action advances at most one cell. Reaching cell 4 from cell 1 requires at least three Right moves. The sequence [Right,Right,Right] attains that lower bound.</w:t>
      </w:r>
    </w:p>
    <w:p w14:paraId="48819CCF">
      <w:pPr>
        <w:pStyle w:val="3"/>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With a bump sensor</w:t>
      </w:r>
    </w:p>
    <w:p w14:paraId="515295B1">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Contingency plan: repeatedly issue Right. If the sensor reports a bump, the robot attempted to move right from cell 4, so it is already at cell 4 and stops. If no bump occurs, continue Right. This reaches cell 4 in at most three successful moves plus a possible bump-detection attempt depending on the sensor convention; under the stated action model, it can stop as soon as the right-wall bump confirms cell 4.</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4E0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BDD7EE"/>
            <w:vAlign w:val="center"/>
          </w:tcPr>
          <w:p w14:paraId="095CAEC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Plan</w:t>
            </w:r>
          </w:p>
        </w:tc>
        <w:tc>
          <w:tcPr>
            <w:tcW w:w="3408" w:type="dxa"/>
            <w:shd w:val="clear" w:color="auto" w:fill="BDD7EE"/>
            <w:vAlign w:val="center"/>
          </w:tcPr>
          <w:p w14:paraId="59D80A3E">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Guarantee</w:t>
            </w:r>
          </w:p>
        </w:tc>
        <w:tc>
          <w:tcPr>
            <w:tcW w:w="3408" w:type="dxa"/>
            <w:shd w:val="clear" w:color="auto" w:fill="BDD7EE"/>
            <w:vAlign w:val="center"/>
          </w:tcPr>
          <w:p w14:paraId="6EE1C40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Worst-case behavior</w:t>
            </w:r>
          </w:p>
        </w:tc>
      </w:tr>
      <w:tr w14:paraId="5948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4D43AD2">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Sensorless</w:t>
            </w:r>
          </w:p>
        </w:tc>
        <w:tc>
          <w:tcPr>
            <w:tcW w:w="3408" w:type="dxa"/>
            <w:vAlign w:val="center"/>
          </w:tcPr>
          <w:p w14:paraId="2D4D6D4D">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Three Right actions guarantee cell 4</w:t>
            </w:r>
          </w:p>
        </w:tc>
        <w:tc>
          <w:tcPr>
            <w:tcW w:w="3408" w:type="dxa"/>
            <w:vAlign w:val="center"/>
          </w:tcPr>
          <w:p w14:paraId="58814927">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Exactly 3 actions.</w:t>
            </w:r>
          </w:p>
        </w:tc>
      </w:tr>
      <w:tr w14:paraId="1059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FDA7109">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With bump sensor</w:t>
            </w:r>
          </w:p>
        </w:tc>
        <w:tc>
          <w:tcPr>
            <w:tcW w:w="3408" w:type="dxa"/>
            <w:vAlign w:val="center"/>
          </w:tcPr>
          <w:p w14:paraId="1109E0A0">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Right until a right-wall bump confirms cell 4</w:t>
            </w:r>
          </w:p>
        </w:tc>
        <w:tc>
          <w:tcPr>
            <w:tcW w:w="3408" w:type="dxa"/>
            <w:vAlign w:val="center"/>
          </w:tcPr>
          <w:p w14:paraId="7273CB96">
            <w:pPr>
              <w:spacing w:after="0" w:line="360" w:lineRule="auto"/>
              <w:rPr>
                <w:rFonts w:hint="default" w:ascii="Times New Roman" w:hAnsi="Times New Roman" w:cs="Times New Roman"/>
                <w:color w:val="auto"/>
                <w:sz w:val="24"/>
                <w:szCs w:val="24"/>
              </w:rPr>
            </w:pPr>
            <w:r>
              <w:rPr>
                <w:rFonts w:hint="default" w:ascii="Times New Roman" w:hAnsi="Times New Roman" w:cs="Times New Roman"/>
                <w:b w:val="0"/>
                <w:color w:val="auto"/>
                <w:sz w:val="24"/>
                <w:szCs w:val="24"/>
              </w:rPr>
              <w:t>May stop earlier if already at cell 4; action count depends on whether the bumping attempt is counted as a separate move.</w:t>
            </w:r>
          </w:p>
        </w:tc>
      </w:tr>
    </w:tbl>
    <w:p w14:paraId="5C47BEE4">
      <w:pPr>
        <w:spacing w:after="20" w:line="360" w:lineRule="auto"/>
        <w:rPr>
          <w:rFonts w:hint="default" w:ascii="Times New Roman" w:hAnsi="Times New Roman" w:cs="Times New Roman"/>
          <w:color w:val="auto"/>
          <w:sz w:val="24"/>
          <w:szCs w:val="24"/>
        </w:rPr>
      </w:pPr>
    </w:p>
    <w:p w14:paraId="3DD9FAC3">
      <w:pPr>
        <w:spacing w:after="6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sensor adds feedback: the robot can distinguish “at the right wall” from “not yet at the right wall,” enabling a contingent rather than fixed-length plan.</w:t>
      </w:r>
    </w:p>
    <w:p w14:paraId="2E58E6B9">
      <w:pPr>
        <w:spacing w:after="60" w:line="360" w:lineRule="auto"/>
        <w:rPr>
          <w:rFonts w:hint="default" w:ascii="Times New Roman" w:hAnsi="Times New Roman" w:cs="Times New Roman"/>
          <w:color w:val="auto"/>
          <w:sz w:val="24"/>
          <w:szCs w:val="24"/>
        </w:rPr>
      </w:pPr>
    </w:p>
    <w:sectPr>
      <w:headerReference r:id="rId5" w:type="default"/>
      <w:footerReference r:id="rId6"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DD936">
    <w:pPr>
      <w:pStyle w:val="18"/>
      <w:jc w:val="center"/>
    </w:pPr>
    <w:r>
      <w:rPr>
        <w:rFonts w:hint="default"/>
        <w:sz w:val="16"/>
        <w:lang w:val="en-US"/>
      </w:rPr>
      <w:t>192325082</w:t>
    </w:r>
    <w:r>
      <w:rPr>
        <w:sz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BC10F">
    <w:pPr>
      <w:pStyle w:val="19"/>
      <w:jc w:val="center"/>
    </w:pPr>
    <w:r>
      <w:rPr>
        <w:b/>
        <w:color w:val="595959"/>
        <w:sz w:val="16"/>
      </w:rPr>
      <w:t>SIMATS ENGINEERING  |  ASSESSMENT TOOL 2  |  ARTIFICIAL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275D0F"/>
    <w:rsid w:val="292B1F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65F91"/>
      <w:sz w:val="2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1786</Words>
  <Characters>9209</Characters>
  <Lines>0</Lines>
  <Paragraphs>0</Paragraphs>
  <TotalTime>2</TotalTime>
  <ScaleCrop>false</ScaleCrop>
  <LinksUpToDate>false</LinksUpToDate>
  <CharactersWithSpaces>10826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Dhanashree Selvaraj</cp:lastModifiedBy>
  <dcterms:modified xsi:type="dcterms:W3CDTF">2026-10-13T13:09:37Z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eyJoZGlkIjoiNTJlOTBkZTgyZTcxYWI3YjI2MzIwMmJiOGNlYWIzZjEiLCJ1c2VySWQiOiI1Njc0MzI2OTc0MTkifQ==</vt:lpwstr>
  </property>
  <property fmtid="{D5CDD505-2E9C-101B-9397-08002B2CF9AE}" pid="3" name="KSOProductBuildVer">
    <vt:lpwstr>1033-12.1.0.29162</vt:lpwstr>
  </property>
  <property fmtid="{D5CDD505-2E9C-101B-9397-08002B2CF9AE}" pid="4" name="ICV">
    <vt:lpwstr>723753653F33472EAE88E39B063045BD_13</vt:lpwstr>
  </property>
</Properties>
</file>