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5EC00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280B7BF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5B9F0775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1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75F0A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EEE047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0C2DE2B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30 Dec 2025</w:t>
            </w:r>
          </w:p>
        </w:tc>
      </w:tr>
      <w:tr w14:paraId="7FA88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41B0FE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D3EDCC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/>
              </w:rPr>
              <w:t>LTVIP2026TMIDS78852</w:t>
            </w:r>
            <w:bookmarkStart w:id="0" w:name="_GoBack"/>
            <w:bookmarkEnd w:id="0"/>
          </w:p>
        </w:tc>
      </w:tr>
      <w:tr w14:paraId="273EA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EF003E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58D2BA3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Resolve Now : Your Platform For Online Complaints</w:t>
            </w:r>
          </w:p>
        </w:tc>
      </w:tr>
      <w:tr w14:paraId="4C9F2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AD4A5A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3AE3B4E3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14D03B7">
      <w:pPr>
        <w:rPr>
          <w:rFonts w:ascii="Arial" w:hAnsi="Arial" w:eastAsia="Arial" w:cs="Arial"/>
          <w:b/>
        </w:rPr>
      </w:pPr>
    </w:p>
    <w:p w14:paraId="529435A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Data Flow Diagrams:</w:t>
      </w:r>
    </w:p>
    <w:p w14:paraId="1ADC48E0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A </w:t>
      </w:r>
      <w:r>
        <w:rPr>
          <w:rFonts w:ascii="Arial" w:hAnsi="Arial" w:eastAsia="Arial" w:cs="Arial"/>
          <w:b/>
        </w:rPr>
        <w:t>Data Flow Diagram (DFD)</w:t>
      </w:r>
      <w:r>
        <w:rPr>
          <w:rFonts w:ascii="Arial" w:hAnsi="Arial" w:eastAsia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0FE48C19">
      <w:pPr>
        <w:rPr>
          <w:rFonts w:ascii="Arial" w:hAnsi="Arial" w:eastAsia="Arial" w:cs="Arial"/>
          <w:b/>
        </w:rPr>
      </w:pPr>
      <w: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511175</wp:posOffset>
            </wp:positionV>
            <wp:extent cx="8237220" cy="3176270"/>
            <wp:effectExtent l="0" t="0" r="0" b="5080"/>
            <wp:wrapTopAndBottom/>
            <wp:docPr id="1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372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F62F0">
      <w:pPr>
        <w:rPr>
          <w:rFonts w:ascii="Arial" w:hAnsi="Arial" w:eastAsia="Arial" w:cs="Arial"/>
          <w:b/>
        </w:rPr>
      </w:pPr>
    </w:p>
    <w:p w14:paraId="0DE37273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Story Table – Freelance Finder</w:t>
      </w:r>
    </w:p>
    <w:tbl>
      <w:tblPr>
        <w:tblStyle w:val="19"/>
        <w:tblW w:w="1314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2130"/>
        <w:gridCol w:w="4320"/>
        <w:gridCol w:w="3030"/>
        <w:gridCol w:w="1005"/>
        <w:gridCol w:w="1050"/>
      </w:tblGrid>
      <w:tr w14:paraId="552EF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69AA5069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45DBB38C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1883CED0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13A1C9F2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40CD0E39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15A77B39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Release</w:t>
            </w:r>
          </w:p>
        </w:tc>
      </w:tr>
      <w:tr w14:paraId="5831E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06BAD9D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4942D229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A2792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854151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6B36814E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1"/>
              <w:tblW w:w="13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340"/>
            </w:tblGrid>
            <w:tr w14:paraId="45B50AB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0B8333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Query Posting</w:t>
                  </w:r>
                </w:p>
              </w:tc>
            </w:tr>
          </w:tbl>
          <w:p w14:paraId="4D695B2F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4320" w:type="dxa"/>
          </w:tcPr>
          <w:p w14:paraId="5DDBFD3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5B8D99A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24C1C0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1CDCA85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04153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0DB1050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Agent</w:t>
            </w:r>
          </w:p>
        </w:tc>
        <w:tc>
          <w:tcPr>
            <w:tcW w:w="2130" w:type="dxa"/>
          </w:tcPr>
          <w:p w14:paraId="5B1B0D40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37D82811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22"/>
              <w:tblW w:w="41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110"/>
            </w:tblGrid>
            <w:tr w14:paraId="7E5C68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781" w:hRule="atLeast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85E984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As an Agent, I will handle the queries.</w:t>
                  </w:r>
                </w:p>
              </w:tc>
            </w:tr>
          </w:tbl>
          <w:p w14:paraId="3A3090BA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3030" w:type="dxa"/>
          </w:tcPr>
          <w:p w14:paraId="742CF55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7BCC757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6DC39AC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557FDC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DB07942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14:paraId="3628A67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Messaging</w:t>
            </w:r>
          </w:p>
        </w:tc>
        <w:tc>
          <w:tcPr>
            <w:tcW w:w="4320" w:type="dxa"/>
          </w:tcPr>
          <w:p w14:paraId="508682F0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535A000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Messages appear instantly.</w:t>
            </w:r>
          </w:p>
        </w:tc>
        <w:tc>
          <w:tcPr>
            <w:tcW w:w="1005" w:type="dxa"/>
          </w:tcPr>
          <w:p w14:paraId="3EBF503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4C75927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0FB57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254B752C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5ADAE33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Payment Processing</w:t>
            </w:r>
          </w:p>
        </w:tc>
        <w:tc>
          <w:tcPr>
            <w:tcW w:w="4320" w:type="dxa"/>
          </w:tcPr>
          <w:p w14:paraId="1A4C753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0239F24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410A78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0DF8753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78FC0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8" w:hRule="atLeast"/>
        </w:trPr>
        <w:tc>
          <w:tcPr>
            <w:tcW w:w="1605" w:type="dxa"/>
          </w:tcPr>
          <w:p w14:paraId="3EB52B0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474140E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Moderation</w:t>
            </w:r>
          </w:p>
        </w:tc>
        <w:tc>
          <w:tcPr>
            <w:tcW w:w="4320" w:type="dxa"/>
          </w:tcPr>
          <w:p w14:paraId="2D633E9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5365504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Reports and actions logged.</w:t>
            </w:r>
          </w:p>
        </w:tc>
        <w:tc>
          <w:tcPr>
            <w:tcW w:w="1005" w:type="dxa"/>
          </w:tcPr>
          <w:p w14:paraId="70C534F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588ECA8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14:paraId="7791CFC2">
      <w:pPr>
        <w:rPr>
          <w:rFonts w:ascii="Arial" w:hAnsi="Arial" w:eastAsia="Arial" w:cs="Arial"/>
        </w:rPr>
      </w:pPr>
    </w:p>
    <w:p w14:paraId="2FDC4A7A">
      <w:pPr>
        <w:rPr>
          <w:rFonts w:ascii="Arial" w:hAnsi="Arial" w:eastAsia="Arial" w:cs="Arial"/>
          <w:b/>
          <w:sz w:val="24"/>
          <w:szCs w:val="24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1E"/>
    <w:rsid w:val="0015373E"/>
    <w:rsid w:val="004C56AB"/>
    <w:rsid w:val="005A771E"/>
    <w:rsid w:val="008C7028"/>
    <w:rsid w:val="00B90072"/>
    <w:rsid w:val="334E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172</Words>
  <Characters>985</Characters>
  <Lines>8</Lines>
  <Paragraphs>2</Paragraphs>
  <TotalTime>2</TotalTime>
  <ScaleCrop>false</ScaleCrop>
  <LinksUpToDate>false</LinksUpToDate>
  <CharactersWithSpaces>1155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2025-06-27T11:19:00Z</dcterms:created>
  <dc:creator>Amarender Katkam</dc:creator>
  <cp:lastModifiedBy>Gangireddy Dhanesh</cp:lastModifiedBy>
  <dcterms:modified xsi:type="dcterms:W3CDTF">2026-02-20T04:27:22Z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071C1335CFD949FAA65526312FF98A88_12</vt:lpwstr>
  </property>
</Properties>
</file>