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C891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373BDE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5A481B1B">
      <w:pPr>
        <w:spacing w:after="0"/>
        <w:jc w:val="center"/>
        <w:rPr>
          <w:b/>
        </w:rPr>
      </w:pPr>
    </w:p>
    <w:tbl>
      <w:tblPr>
        <w:tblStyle w:val="18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56226B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1B44C7C2">
            <w:pPr>
              <w:spacing w:after="0"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38B01500">
            <w:pPr>
              <w:spacing w:after="0" w:line="240" w:lineRule="auto"/>
            </w:pPr>
            <w:r>
              <w:rPr>
                <w:rFonts w:hint="default"/>
              </w:rPr>
              <w:t>30 Dec 2025</w:t>
            </w:r>
          </w:p>
        </w:tc>
      </w:tr>
      <w:tr w14:paraId="1D51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017C568D">
            <w:pPr>
              <w:spacing w:after="0"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1A111B51">
            <w:pPr>
              <w:spacing w:after="0" w:line="240" w:lineRule="auto"/>
            </w:pPr>
            <w:r>
              <w:rPr>
                <w:rFonts w:hint="default"/>
              </w:rPr>
              <w:t>LTVIP2026TMIDS78852</w:t>
            </w:r>
            <w:bookmarkStart w:id="0" w:name="_GoBack"/>
            <w:bookmarkEnd w:id="0"/>
          </w:p>
        </w:tc>
      </w:tr>
      <w:tr w14:paraId="5823D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6438FF58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35" w:type="dxa"/>
          </w:tcPr>
          <w:p w14:paraId="79A8B48F">
            <w:pPr>
              <w:spacing w:after="0" w:line="240" w:lineRule="auto"/>
            </w:pPr>
            <w:r>
              <w:t>Resolve Now : Your Platform For Online Complaints</w:t>
            </w:r>
          </w:p>
        </w:tc>
      </w:tr>
      <w:tr w14:paraId="299DE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71C34E0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6C94F593">
            <w:pPr>
              <w:spacing w:after="0" w:line="240" w:lineRule="auto"/>
            </w:pPr>
            <w:r>
              <w:t>2 Marks</w:t>
            </w:r>
          </w:p>
        </w:tc>
      </w:tr>
    </w:tbl>
    <w:p w14:paraId="29CC2CF6"/>
    <w:p w14:paraId="18E59D8E">
      <w:pPr>
        <w:rPr>
          <w:b/>
        </w:rPr>
      </w:pPr>
      <w:r>
        <w:rPr>
          <w:b/>
        </w:rPr>
        <w:t>Proposed Solution for Resolve Now</w:t>
      </w: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460"/>
        <w:gridCol w:w="6710"/>
      </w:tblGrid>
      <w:tr w14:paraId="5C82C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BDA0F4D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14:paraId="3789D816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14:paraId="3E33990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1D42C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132411D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14:paraId="1FF8ABC9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14:paraId="21E304FB">
            <w:pPr>
              <w:spacing w:after="0" w:line="276" w:lineRule="auto"/>
            </w:pPr>
            <w:r>
              <w:rPr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14:paraId="50FCB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593782A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14:paraId="25759FCD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14:paraId="2C804C52">
            <w:pPr>
              <w:spacing w:after="160" w:line="259" w:lineRule="auto"/>
            </w:pPr>
            <w: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14:paraId="51B83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0B41F5CF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14:paraId="7C7FCDD4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14:paraId="4E0830BB">
            <w:pPr>
              <w:spacing w:after="160" w:line="259" w:lineRule="auto"/>
            </w:pPr>
            <w:r>
              <w:t>- Online Reporting System</w:t>
            </w:r>
          </w:p>
          <w:p w14:paraId="2B42535F">
            <w:pPr>
              <w:spacing w:after="160" w:line="259" w:lineRule="auto"/>
            </w:pPr>
            <w:r>
              <w:t xml:space="preserve">-The agent will receive the reports </w:t>
            </w:r>
          </w:p>
          <w:p w14:paraId="2A852A65">
            <w:pPr>
              <w:spacing w:after="160" w:line="259" w:lineRule="auto"/>
            </w:pPr>
            <w:r>
              <w:t>- Admin dispute resolution system</w:t>
            </w:r>
          </w:p>
        </w:tc>
      </w:tr>
      <w:tr w14:paraId="3E152F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34C8434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14:paraId="49787B0F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2E15C2D2">
            <w:pPr>
              <w:spacing w:after="160" w:line="259" w:lineRule="auto"/>
            </w:pPr>
            <w:r>
              <w:t>- Impact on crime rate.</w:t>
            </w:r>
          </w:p>
          <w:p w14:paraId="13DFBA00">
            <w:pPr>
              <w:spacing w:after="160" w:line="259" w:lineRule="auto"/>
            </w:pPr>
            <w:r>
              <w:t>- Ease of living without fear.</w:t>
            </w:r>
          </w:p>
          <w:p w14:paraId="08EF3EF6">
            <w:pPr>
              <w:spacing w:after="160" w:line="259" w:lineRule="auto"/>
            </w:pPr>
            <w:r>
              <w:t>- Transparent ratings &amp; reviews enhance platform trust</w:t>
            </w:r>
          </w:p>
          <w:p w14:paraId="5D4F163E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14:paraId="30ADC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DBFA557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14:paraId="4C36EC32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72102216">
            <w:pPr>
              <w:spacing w:after="160" w:line="259" w:lineRule="auto"/>
            </w:pPr>
            <w:r>
              <w:t>- Freemium access for users.</w:t>
            </w:r>
          </w:p>
          <w:p w14:paraId="6FF8A3B8">
            <w:pPr>
              <w:spacing w:after="160" w:line="259" w:lineRule="auto"/>
            </w:pPr>
          </w:p>
        </w:tc>
      </w:tr>
    </w:tbl>
    <w:p w14:paraId="15020D8F">
      <w:pPr>
        <w:rPr>
          <w:rFonts w:ascii="Arial" w:hAnsi="Arial" w:eastAsia="Arial" w:cs="Arial"/>
        </w:rPr>
      </w:pPr>
    </w:p>
    <w:p w14:paraId="0ACEE78A">
      <w:pPr>
        <w:rPr>
          <w:b/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55B"/>
    <w:rsid w:val="00120FE2"/>
    <w:rsid w:val="001C355B"/>
    <w:rsid w:val="00490709"/>
    <w:rsid w:val="004C56AB"/>
    <w:rsid w:val="00AF6D1A"/>
    <w:rsid w:val="7F6D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179</Words>
  <Characters>1024</Characters>
  <Lines>8</Lines>
  <Paragraphs>2</Paragraphs>
  <TotalTime>1</TotalTime>
  <ScaleCrop>false</ScaleCrop>
  <LinksUpToDate>false</LinksUpToDate>
  <CharactersWithSpaces>1201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2025-06-27T11:14:00Z</dcterms:created>
  <dc:creator>Amarender Katkam</dc:creator>
  <cp:lastModifiedBy>Gangireddy Dhanesh</cp:lastModifiedBy>
  <dcterms:modified xsi:type="dcterms:W3CDTF">2026-02-20T04:21:08Z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F3CF11A2B0284D42B6913522BD532CDE_12</vt:lpwstr>
  </property>
</Properties>
</file>