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06E94" w14:textId="77777777" w:rsidR="0040753B" w:rsidRDefault="0040753B" w:rsidP="00D6551D">
      <w:pPr>
        <w:ind w:left="288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part – 2</w:t>
      </w:r>
    </w:p>
    <w:p w14:paraId="07A3B3C6" w14:textId="38E9D002" w:rsidR="0040753B" w:rsidRDefault="0040753B" w:rsidP="0040753B">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Clustering of Trajectories</w:t>
      </w:r>
    </w:p>
    <w:p w14:paraId="1A0FB1BA" w14:textId="5BA30686" w:rsidR="0040753B" w:rsidRPr="00EF69CE" w:rsidRDefault="0040753B" w:rsidP="00C1524E">
      <w:pPr>
        <w:pStyle w:val="NoSpacing"/>
        <w:rPr>
          <w:rFonts w:cstheme="minorHAnsi"/>
          <w:sz w:val="32"/>
          <w:szCs w:val="32"/>
        </w:rPr>
      </w:pPr>
      <w:r w:rsidRPr="00D6551D">
        <w:rPr>
          <w:rFonts w:cstheme="minorHAnsi"/>
          <w:sz w:val="32"/>
          <w:szCs w:val="32"/>
          <w:highlight w:val="blue"/>
        </w:rPr>
        <w:t xml:space="preserve">7. </w:t>
      </w:r>
      <w:r w:rsidR="004B1984" w:rsidRPr="00D6551D">
        <w:rPr>
          <w:rFonts w:cstheme="minorHAnsi"/>
          <w:sz w:val="32"/>
          <w:szCs w:val="32"/>
          <w:highlight w:val="blue"/>
        </w:rPr>
        <w:t>Solution:</w:t>
      </w:r>
    </w:p>
    <w:p w14:paraId="2891D2BD" w14:textId="77777777" w:rsidR="00EF69CE" w:rsidRPr="00EF69CE" w:rsidRDefault="00EF69CE" w:rsidP="00C1524E">
      <w:pPr>
        <w:pStyle w:val="NoSpacing"/>
        <w:rPr>
          <w:sz w:val="28"/>
          <w:szCs w:val="28"/>
        </w:rPr>
      </w:pPr>
    </w:p>
    <w:p w14:paraId="7125A8D7" w14:textId="26E6D14B" w:rsidR="0040753B" w:rsidRPr="00EF69CE" w:rsidRDefault="00F954F2" w:rsidP="00C1524E">
      <w:pPr>
        <w:pStyle w:val="NoSpacing"/>
        <w:rPr>
          <w:sz w:val="26"/>
          <w:szCs w:val="26"/>
        </w:rPr>
      </w:pPr>
      <w:r w:rsidRPr="00EF69CE">
        <w:rPr>
          <w:sz w:val="26"/>
          <w:szCs w:val="26"/>
        </w:rPr>
        <w:t>The dissimilarity measure is a numerical representation of how different two data items are, and it typically decreases as objects or data samples become more similar. The minimum dissimilarity is frequently 0, whereas the maximum limit varies depending on how much variance may be accepted. Outliers, cluster boundaries, and exceptions, such as traffic networks, are typically found using dissimilarity measurements.</w:t>
      </w:r>
      <w:r w:rsidR="0040753B" w:rsidRPr="00EF69CE">
        <w:rPr>
          <w:sz w:val="26"/>
          <w:szCs w:val="26"/>
        </w:rPr>
        <w:t xml:space="preserve"> </w:t>
      </w:r>
    </w:p>
    <w:p w14:paraId="7FF7DF24" w14:textId="6338716B" w:rsidR="00F954F2" w:rsidRPr="00EF69CE" w:rsidRDefault="00F954F2" w:rsidP="00C1524E">
      <w:pPr>
        <w:pStyle w:val="NoSpacing"/>
        <w:rPr>
          <w:sz w:val="26"/>
          <w:szCs w:val="26"/>
        </w:rPr>
      </w:pPr>
    </w:p>
    <w:p w14:paraId="07641421" w14:textId="29071B33" w:rsidR="00F954F2" w:rsidRPr="00EF69CE" w:rsidRDefault="00C1524E" w:rsidP="00C1524E">
      <w:pPr>
        <w:pStyle w:val="NoSpacing"/>
        <w:rPr>
          <w:sz w:val="26"/>
          <w:szCs w:val="26"/>
        </w:rPr>
      </w:pPr>
      <w:r w:rsidRPr="00EF69CE">
        <w:rPr>
          <w:sz w:val="26"/>
          <w:szCs w:val="26"/>
        </w:rPr>
        <w:t>We can deduce from the provided information that we will be performing our computations in 2D, therefore it makes more sense to use the Euclidean Distance dissimilarity measure to determine the dissimilarity between two points, P1(</w:t>
      </w:r>
      <w:r w:rsidR="00D6551D" w:rsidRPr="00EF69CE">
        <w:rPr>
          <w:sz w:val="26"/>
          <w:szCs w:val="26"/>
        </w:rPr>
        <w:t>x, y</w:t>
      </w:r>
      <w:r w:rsidRPr="00EF69CE">
        <w:rPr>
          <w:sz w:val="26"/>
          <w:szCs w:val="26"/>
        </w:rPr>
        <w:t>) and P2(</w:t>
      </w:r>
      <w:proofErr w:type="gramStart"/>
      <w:r w:rsidRPr="00EF69CE">
        <w:rPr>
          <w:sz w:val="26"/>
          <w:szCs w:val="26"/>
        </w:rPr>
        <w:t>x,y</w:t>
      </w:r>
      <w:proofErr w:type="gramEnd"/>
      <w:r w:rsidRPr="00EF69CE">
        <w:rPr>
          <w:sz w:val="26"/>
          <w:szCs w:val="26"/>
        </w:rPr>
        <w:t>) (x,y).</w:t>
      </w:r>
    </w:p>
    <w:p w14:paraId="631B9A60" w14:textId="34FE3B01" w:rsidR="00C1524E" w:rsidRPr="00EF69CE" w:rsidRDefault="00C1524E" w:rsidP="00C1524E">
      <w:pPr>
        <w:pStyle w:val="NoSpacing"/>
        <w:rPr>
          <w:rFonts w:ascii="Avenir Next LT Pro" w:hAnsi="Avenir Next LT Pro" w:cs="Aldhab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B7F384" w14:textId="77777777" w:rsidR="00C1524E" w:rsidRPr="00EF69CE" w:rsidRDefault="00C1524E" w:rsidP="00C1524E">
      <w:pPr>
        <w:pStyle w:val="NoSpacing"/>
        <w:rPr>
          <w:rFonts w:ascii="Avenir Next LT Pro" w:hAnsi="Avenir Next LT Pro"/>
          <w:sz w:val="26"/>
          <w:szCs w:val="26"/>
        </w:rPr>
      </w:pPr>
      <w:r w:rsidRPr="00EF69CE">
        <w:rPr>
          <w:rFonts w:ascii="Avenir Next LT Pro" w:hAnsi="Avenir Next LT Pro"/>
          <w:w w:val="105"/>
          <w:sz w:val="26"/>
          <w:szCs w:val="26"/>
        </w:rPr>
        <w:t>The following formula can be used to do the calculations:</w:t>
      </w:r>
    </w:p>
    <w:p w14:paraId="1205CB59" w14:textId="795D654D" w:rsidR="00C1524E" w:rsidRPr="00EF69CE" w:rsidRDefault="00C1524E" w:rsidP="00C1524E">
      <w:pPr>
        <w:pStyle w:val="NoSpacing"/>
        <w:rPr>
          <w:rFonts w:ascii="Avenir Next LT Pro" w:hAnsi="Avenir Next LT Pro"/>
          <w:sz w:val="26"/>
          <w:szCs w:val="26"/>
        </w:rPr>
      </w:pPr>
      <w:r w:rsidRPr="00EF69CE">
        <w:rPr>
          <w:rFonts w:ascii="Avenir Next LT Pro" w:hAnsi="Avenir Next LT Pro"/>
          <w:noProof/>
          <w:sz w:val="26"/>
          <w:szCs w:val="26"/>
        </w:rPr>
        <mc:AlternateContent>
          <mc:Choice Requires="wps">
            <w:drawing>
              <wp:anchor distT="0" distB="0" distL="0" distR="0" simplePos="0" relativeHeight="251659264" behindDoc="1" locked="0" layoutInCell="1" allowOverlap="1" wp14:anchorId="52352F97" wp14:editId="1B35C899">
                <wp:simplePos x="0" y="0"/>
                <wp:positionH relativeFrom="page">
                  <wp:posOffset>3016250</wp:posOffset>
                </wp:positionH>
                <wp:positionV relativeFrom="paragraph">
                  <wp:posOffset>162560</wp:posOffset>
                </wp:positionV>
                <wp:extent cx="826135" cy="8890"/>
                <wp:effectExtent l="0" t="381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61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CCDDC5" id="Rectangle 2" o:spid="_x0000_s1026" style="position:absolute;margin-left:237.5pt;margin-top:12.8pt;width:65.05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" fillcolor="black" stroked="f">
                <w10:wrap type="topAndBottom" anchorx="page"/>
              </v:rect>
            </w:pict>
          </mc:Fallback>
        </mc:AlternateContent>
      </w:r>
    </w:p>
    <w:p w14:paraId="0356D83F" w14:textId="64B660F3" w:rsidR="00C1524E" w:rsidRPr="00EF69CE" w:rsidRDefault="00D6551D" w:rsidP="00C1524E">
      <w:pPr>
        <w:pStyle w:val="NoSpacing"/>
        <w:rPr>
          <w:rFonts w:ascii="Avenir Next LT Pro" w:eastAsia="Liberation Serif" w:hAnsi="Avenir Next LT Pro"/>
          <w:sz w:val="26"/>
          <w:szCs w:val="26"/>
        </w:rPr>
      </w:pPr>
      <w:r w:rsidRPr="00EF69CE">
        <w:rPr>
          <w:rFonts w:ascii="Cambria Math" w:eastAsia="Liberation Serif" w:hAnsi="Cambria Math" w:cs="Cambria Math"/>
          <w:spacing w:val="-2"/>
          <w:w w:val="85"/>
          <w:sz w:val="26"/>
          <w:szCs w:val="26"/>
        </w:rPr>
        <w:t>𝒅</w:t>
      </w:r>
      <w:r w:rsidRPr="00EF69CE">
        <w:rPr>
          <w:rFonts w:ascii="Avenir Next LT Pro" w:eastAsia="Liberation Serif" w:hAnsi="Avenir Next LT Pro"/>
          <w:w w:val="129"/>
          <w:sz w:val="26"/>
          <w:szCs w:val="26"/>
        </w:rPr>
        <w:t xml:space="preserve"> (</w:t>
      </w:r>
      <w:r w:rsidR="00C1524E" w:rsidRPr="00EF69CE">
        <w:rPr>
          <w:rFonts w:ascii="Cambria Math" w:eastAsia="Liberation Serif" w:hAnsi="Cambria Math" w:cs="Cambria Math"/>
          <w:spacing w:val="-1"/>
          <w:w w:val="91"/>
          <w:sz w:val="26"/>
          <w:szCs w:val="26"/>
        </w:rPr>
        <w:t>𝑷</w:t>
      </w:r>
      <w:r w:rsidR="00C1524E" w:rsidRPr="00EF69CE">
        <w:rPr>
          <w:rFonts w:ascii="Avenir Next LT Pro" w:eastAsia="Liberation Serif" w:hAnsi="Avenir Next LT Pro"/>
          <w:w w:val="84"/>
          <w:sz w:val="26"/>
          <w:szCs w:val="26"/>
        </w:rPr>
        <w:t>,</w:t>
      </w:r>
      <w:r w:rsidR="00C1524E" w:rsidRPr="00EF69CE">
        <w:rPr>
          <w:rFonts w:ascii="Avenir Next LT Pro" w:eastAsia="Liberation Serif" w:hAnsi="Avenir Next LT Pro"/>
          <w:spacing w:val="-16"/>
          <w:sz w:val="26"/>
          <w:szCs w:val="26"/>
        </w:rPr>
        <w:t xml:space="preserve"> </w:t>
      </w:r>
      <w:r w:rsidR="00C1524E" w:rsidRPr="00EF69CE">
        <w:rPr>
          <w:rFonts w:ascii="Cambria Math" w:eastAsia="Liberation Serif" w:hAnsi="Cambria Math" w:cs="Cambria Math"/>
          <w:spacing w:val="-1"/>
          <w:w w:val="97"/>
          <w:sz w:val="26"/>
          <w:szCs w:val="26"/>
        </w:rPr>
        <w:t>𝑸</w:t>
      </w:r>
      <w:r w:rsidR="00C1524E" w:rsidRPr="00EF69CE">
        <w:rPr>
          <w:rFonts w:ascii="Avenir Next LT Pro" w:eastAsia="Liberation Serif" w:hAnsi="Avenir Next LT Pro"/>
          <w:w w:val="129"/>
          <w:sz w:val="26"/>
          <w:szCs w:val="26"/>
        </w:rPr>
        <w:t>)</w:t>
      </w:r>
      <w:r w:rsidR="00C1524E" w:rsidRPr="00EF69CE">
        <w:rPr>
          <w:rFonts w:ascii="Avenir Next LT Pro" w:eastAsia="Liberation Serif" w:hAnsi="Avenir Next LT Pro"/>
          <w:spacing w:val="10"/>
          <w:sz w:val="26"/>
          <w:szCs w:val="26"/>
        </w:rPr>
        <w:t xml:space="preserve"> </w:t>
      </w:r>
      <w:r w:rsidR="00C1524E" w:rsidRPr="00EF69CE">
        <w:rPr>
          <w:rFonts w:ascii="Avenir Next LT Pro" w:eastAsia="Liberation Serif" w:hAnsi="Avenir Next LT Pro"/>
          <w:w w:val="137"/>
          <w:sz w:val="26"/>
          <w:szCs w:val="26"/>
        </w:rPr>
        <w:t>=</w:t>
      </w:r>
      <w:r w:rsidR="00C1524E" w:rsidRPr="00EF69CE">
        <w:rPr>
          <w:rFonts w:ascii="Avenir Next LT Pro" w:eastAsia="Liberation Serif" w:hAnsi="Avenir Next LT Pro"/>
          <w:spacing w:val="6"/>
          <w:sz w:val="26"/>
          <w:szCs w:val="26"/>
        </w:rPr>
        <w:t xml:space="preserve"> </w:t>
      </w:r>
      <w:r w:rsidR="00C1524E" w:rsidRPr="00EF69CE">
        <w:rPr>
          <w:rFonts w:ascii="Arial" w:eastAsia="Liberation Serif" w:hAnsi="Arial" w:cs="Arial"/>
          <w:w w:val="195"/>
          <w:sz w:val="26"/>
          <w:szCs w:val="26"/>
        </w:rPr>
        <w:t>‖</w:t>
      </w:r>
      <w:r w:rsidR="00C1524E" w:rsidRPr="00EF69CE">
        <w:rPr>
          <w:rFonts w:ascii="Cambria Math" w:eastAsia="Liberation Serif" w:hAnsi="Cambria Math" w:cs="Cambria Math"/>
          <w:w w:val="91"/>
          <w:sz w:val="26"/>
          <w:szCs w:val="26"/>
        </w:rPr>
        <w:t>𝑷</w:t>
      </w:r>
      <w:r w:rsidR="00C1524E" w:rsidRPr="00EF69CE">
        <w:rPr>
          <w:rFonts w:ascii="Avenir Next LT Pro" w:eastAsia="Liberation Serif" w:hAnsi="Avenir Next LT Pro"/>
          <w:spacing w:val="-6"/>
          <w:sz w:val="26"/>
          <w:szCs w:val="26"/>
        </w:rPr>
        <w:t xml:space="preserve"> </w:t>
      </w:r>
      <w:r w:rsidR="00C1524E" w:rsidRPr="00EF69CE">
        <w:rPr>
          <w:rFonts w:ascii="Avenir Next LT Pro" w:eastAsia="Liberation Serif" w:hAnsi="Avenir Next LT Pro"/>
          <w:w w:val="137"/>
          <w:sz w:val="26"/>
          <w:szCs w:val="26"/>
        </w:rPr>
        <w:t>−</w:t>
      </w:r>
      <w:r w:rsidR="00C1524E" w:rsidRPr="00EF69CE">
        <w:rPr>
          <w:rFonts w:ascii="Avenir Next LT Pro" w:eastAsia="Liberation Serif" w:hAnsi="Avenir Next LT Pro"/>
          <w:spacing w:val="-6"/>
          <w:sz w:val="26"/>
          <w:szCs w:val="26"/>
        </w:rPr>
        <w:t xml:space="preserve"> </w:t>
      </w:r>
      <w:r w:rsidR="00C1524E" w:rsidRPr="00EF69CE">
        <w:rPr>
          <w:rFonts w:ascii="Cambria Math" w:eastAsia="Liberation Serif" w:hAnsi="Cambria Math" w:cs="Cambria Math"/>
          <w:spacing w:val="-1"/>
          <w:w w:val="97"/>
          <w:sz w:val="26"/>
          <w:szCs w:val="26"/>
        </w:rPr>
        <w:t>𝑸</w:t>
      </w:r>
      <w:r w:rsidR="00C1524E" w:rsidRPr="00EF69CE">
        <w:rPr>
          <w:rFonts w:ascii="Arial" w:eastAsia="Liberation Serif" w:hAnsi="Arial" w:cs="Arial"/>
          <w:w w:val="195"/>
          <w:sz w:val="26"/>
          <w:szCs w:val="26"/>
        </w:rPr>
        <w:t>‖</w:t>
      </w:r>
      <w:r w:rsidR="00C1524E" w:rsidRPr="00EF69CE">
        <w:rPr>
          <w:rFonts w:ascii="Cambria Math" w:eastAsia="Liberation Serif" w:hAnsi="Cambria Math" w:cs="Cambria Math"/>
          <w:w w:val="77"/>
          <w:position w:val="-3"/>
          <w:sz w:val="26"/>
          <w:szCs w:val="26"/>
        </w:rPr>
        <w:t>𝟎</w:t>
      </w:r>
      <w:r w:rsidR="00C1524E" w:rsidRPr="00EF69CE">
        <w:rPr>
          <w:rFonts w:ascii="Avenir Next LT Pro" w:eastAsia="Liberation Serif" w:hAnsi="Avenir Next LT Pro"/>
          <w:position w:val="-3"/>
          <w:sz w:val="26"/>
          <w:szCs w:val="26"/>
        </w:rPr>
        <w:t xml:space="preserve">  </w:t>
      </w:r>
      <w:r w:rsidR="00C1524E" w:rsidRPr="00EF69CE">
        <w:rPr>
          <w:rFonts w:ascii="Avenir Next LT Pro" w:eastAsia="Liberation Serif" w:hAnsi="Avenir Next LT Pro"/>
          <w:spacing w:val="-8"/>
          <w:position w:val="-3"/>
          <w:sz w:val="26"/>
          <w:szCs w:val="26"/>
        </w:rPr>
        <w:t xml:space="preserve"> </w:t>
      </w:r>
      <w:r w:rsidR="00C1524E" w:rsidRPr="00EF69CE">
        <w:rPr>
          <w:rFonts w:ascii="Avenir Next LT Pro" w:hAnsi="Avenir Next LT Pro"/>
          <w:b/>
          <w:w w:val="103"/>
          <w:sz w:val="26"/>
          <w:szCs w:val="26"/>
        </w:rPr>
        <w:t>=</w:t>
      </w:r>
      <w:r w:rsidR="00C1524E" w:rsidRPr="00EF69CE">
        <w:rPr>
          <w:rFonts w:ascii="Avenir Next LT Pro" w:hAnsi="Avenir Next LT Pro"/>
          <w:b/>
          <w:spacing w:val="-1"/>
          <w:sz w:val="26"/>
          <w:szCs w:val="26"/>
        </w:rPr>
        <w:t xml:space="preserve"> </w:t>
      </w:r>
      <w:r w:rsidR="00C1524E" w:rsidRPr="00EF69CE">
        <w:rPr>
          <w:rFonts w:ascii="Avenir Next LT Pro" w:eastAsia="Liberation Serif" w:hAnsi="Avenir Next LT Pro"/>
          <w:spacing w:val="-2"/>
          <w:w w:val="199"/>
          <w:sz w:val="26"/>
          <w:szCs w:val="26"/>
        </w:rPr>
        <w:t>J</w:t>
      </w:r>
      <w:r w:rsidR="00C1524E" w:rsidRPr="00EF69CE">
        <w:rPr>
          <w:rFonts w:ascii="Avenir Next LT Pro" w:eastAsia="Liberation Serif" w:hAnsi="Avenir Next LT Pro"/>
          <w:spacing w:val="2"/>
          <w:w w:val="102"/>
          <w:sz w:val="26"/>
          <w:szCs w:val="26"/>
        </w:rPr>
        <w:t>∑</w:t>
      </w:r>
      <w:proofErr w:type="gramStart"/>
      <w:r w:rsidR="00C1524E" w:rsidRPr="00EF69CE">
        <w:rPr>
          <w:rFonts w:ascii="Cambria Math" w:eastAsia="Liberation Serif" w:hAnsi="Cambria Math" w:cs="Cambria Math"/>
          <w:w w:val="66"/>
          <w:sz w:val="26"/>
          <w:szCs w:val="26"/>
          <w:vertAlign w:val="superscript"/>
        </w:rPr>
        <w:t>𝟐</w:t>
      </w:r>
      <w:r w:rsidRPr="00EF69CE">
        <w:rPr>
          <w:rFonts w:ascii="Avenir Next LT Pro" w:eastAsia="Liberation Serif" w:hAnsi="Avenir Next LT Pro"/>
          <w:sz w:val="26"/>
          <w:szCs w:val="26"/>
        </w:rPr>
        <w:t xml:space="preserve">  </w:t>
      </w:r>
      <w:r w:rsidRPr="00EF69CE">
        <w:rPr>
          <w:rFonts w:ascii="Avenir Next LT Pro" w:eastAsia="Liberation Serif" w:hAnsi="Avenir Next LT Pro"/>
          <w:spacing w:val="14"/>
          <w:sz w:val="26"/>
          <w:szCs w:val="26"/>
        </w:rPr>
        <w:t>(</w:t>
      </w:r>
      <w:proofErr w:type="gramEnd"/>
      <w:r w:rsidR="00C1524E" w:rsidRPr="00EF69CE">
        <w:rPr>
          <w:rFonts w:ascii="Cambria Math" w:eastAsia="Liberation Serif" w:hAnsi="Cambria Math" w:cs="Cambria Math"/>
          <w:spacing w:val="-2"/>
          <w:w w:val="82"/>
          <w:sz w:val="26"/>
          <w:szCs w:val="26"/>
        </w:rPr>
        <w:t>𝒑</w:t>
      </w:r>
      <w:r w:rsidR="00C1524E" w:rsidRPr="00EF69CE">
        <w:rPr>
          <w:rFonts w:ascii="Cambria Math" w:eastAsia="Liberation Serif" w:hAnsi="Cambria Math" w:cs="Cambria Math"/>
          <w:w w:val="47"/>
          <w:position w:val="-3"/>
          <w:sz w:val="26"/>
          <w:szCs w:val="26"/>
        </w:rPr>
        <w:t>𝒊</w:t>
      </w:r>
      <w:r w:rsidR="00C1524E" w:rsidRPr="00EF69CE">
        <w:rPr>
          <w:rFonts w:ascii="Avenir Next LT Pro" w:eastAsia="Liberation Serif" w:hAnsi="Avenir Next LT Pro"/>
          <w:spacing w:val="16"/>
          <w:position w:val="-3"/>
          <w:sz w:val="26"/>
          <w:szCs w:val="26"/>
        </w:rPr>
        <w:t xml:space="preserve"> </w:t>
      </w:r>
      <w:r w:rsidR="00C1524E" w:rsidRPr="00EF69CE">
        <w:rPr>
          <w:rFonts w:ascii="Avenir Next LT Pro" w:eastAsia="Liberation Serif" w:hAnsi="Avenir Next LT Pro"/>
          <w:w w:val="137"/>
          <w:sz w:val="26"/>
          <w:szCs w:val="26"/>
        </w:rPr>
        <w:t>−</w:t>
      </w:r>
      <w:r w:rsidR="00C1524E" w:rsidRPr="00EF69CE">
        <w:rPr>
          <w:rFonts w:ascii="Avenir Next LT Pro" w:eastAsia="Liberation Serif" w:hAnsi="Avenir Next LT Pro"/>
          <w:spacing w:val="-4"/>
          <w:sz w:val="26"/>
          <w:szCs w:val="26"/>
        </w:rPr>
        <w:t xml:space="preserve"> </w:t>
      </w:r>
      <w:r w:rsidR="00C1524E" w:rsidRPr="00EF69CE">
        <w:rPr>
          <w:rFonts w:ascii="Cambria Math" w:eastAsia="Liberation Serif" w:hAnsi="Cambria Math" w:cs="Cambria Math"/>
          <w:spacing w:val="-1"/>
          <w:w w:val="80"/>
          <w:sz w:val="26"/>
          <w:szCs w:val="26"/>
        </w:rPr>
        <w:t>𝒒</w:t>
      </w:r>
      <w:r w:rsidR="00C1524E" w:rsidRPr="00EF69CE">
        <w:rPr>
          <w:rFonts w:ascii="Cambria Math" w:eastAsia="Liberation Serif" w:hAnsi="Cambria Math" w:cs="Cambria Math"/>
          <w:spacing w:val="11"/>
          <w:w w:val="47"/>
          <w:position w:val="-3"/>
          <w:sz w:val="26"/>
          <w:szCs w:val="26"/>
        </w:rPr>
        <w:t>𝒊</w:t>
      </w:r>
      <w:r w:rsidR="00C1524E" w:rsidRPr="00EF69CE">
        <w:rPr>
          <w:rFonts w:ascii="Avenir Next LT Pro" w:eastAsia="Liberation Serif" w:hAnsi="Avenir Next LT Pro"/>
          <w:spacing w:val="-2"/>
          <w:w w:val="129"/>
          <w:sz w:val="26"/>
          <w:szCs w:val="26"/>
        </w:rPr>
        <w:t>)</w:t>
      </w:r>
      <w:r w:rsidR="00C1524E" w:rsidRPr="00EF69CE">
        <w:rPr>
          <w:rFonts w:ascii="Cambria Math" w:eastAsia="Liberation Serif" w:hAnsi="Cambria Math" w:cs="Cambria Math"/>
          <w:w w:val="66"/>
          <w:sz w:val="26"/>
          <w:szCs w:val="26"/>
          <w:vertAlign w:val="superscript"/>
        </w:rPr>
        <w:t>𝟐</w:t>
      </w:r>
    </w:p>
    <w:p w14:paraId="35B2A43B" w14:textId="77777777" w:rsidR="00C1524E" w:rsidRPr="00EF69CE" w:rsidRDefault="00C1524E" w:rsidP="00C1524E">
      <w:pPr>
        <w:pStyle w:val="NoSpacing"/>
        <w:rPr>
          <w:rFonts w:ascii="Avenir Next LT Pro" w:eastAsia="Liberation Serif" w:hAnsi="Avenir Next LT Pro"/>
          <w:sz w:val="26"/>
          <w:szCs w:val="26"/>
        </w:rPr>
      </w:pPr>
      <w:r w:rsidRPr="00EF69CE">
        <w:rPr>
          <w:rFonts w:ascii="Cambria Math" w:eastAsia="Liberation Serif" w:hAnsi="Cambria Math" w:cs="Cambria Math"/>
          <w:spacing w:val="-1"/>
          <w:w w:val="47"/>
          <w:sz w:val="26"/>
          <w:szCs w:val="26"/>
        </w:rPr>
        <w:t>𝒊</w:t>
      </w:r>
      <w:r w:rsidRPr="00EF69CE">
        <w:rPr>
          <w:rFonts w:ascii="Avenir Next LT Pro" w:eastAsia="Liberation Serif" w:hAnsi="Avenir Next LT Pro"/>
          <w:w w:val="129"/>
          <w:sz w:val="26"/>
          <w:szCs w:val="26"/>
        </w:rPr>
        <w:t>=</w:t>
      </w:r>
      <w:r w:rsidRPr="00EF69CE">
        <w:rPr>
          <w:rFonts w:ascii="Cambria Math" w:eastAsia="Liberation Serif" w:hAnsi="Cambria Math" w:cs="Cambria Math"/>
          <w:w w:val="77"/>
          <w:sz w:val="26"/>
          <w:szCs w:val="26"/>
        </w:rPr>
        <w:t>𝟏</w:t>
      </w:r>
    </w:p>
    <w:p w14:paraId="21533FE1" w14:textId="5A3A0CFE" w:rsidR="00C1524E" w:rsidRPr="00EF69CE" w:rsidRDefault="00C1524E" w:rsidP="00C1524E">
      <w:pPr>
        <w:pStyle w:val="NoSpacing"/>
        <w:rPr>
          <w:rFonts w:ascii="Avenir Next LT Pro" w:hAnsi="Avenir Next LT Pro"/>
          <w:sz w:val="26"/>
          <w:szCs w:val="26"/>
        </w:rPr>
      </w:pPr>
      <w:r w:rsidRPr="00EF69CE">
        <w:rPr>
          <w:rFonts w:ascii="Avenir Next LT Pro" w:hAnsi="Avenir Next LT Pro"/>
          <w:noProof/>
          <w:sz w:val="26"/>
          <w:szCs w:val="26"/>
        </w:rPr>
        <mc:AlternateContent>
          <mc:Choice Requires="wps">
            <w:drawing>
              <wp:anchor distT="0" distB="0" distL="0" distR="0" simplePos="0" relativeHeight="251660288" behindDoc="1" locked="0" layoutInCell="1" allowOverlap="1" wp14:anchorId="5D6FA273" wp14:editId="5E5E1435">
                <wp:simplePos x="0" y="0"/>
                <wp:positionH relativeFrom="page">
                  <wp:posOffset>3026410</wp:posOffset>
                </wp:positionH>
                <wp:positionV relativeFrom="paragraph">
                  <wp:posOffset>209550</wp:posOffset>
                </wp:positionV>
                <wp:extent cx="1385570" cy="7620"/>
                <wp:effectExtent l="0" t="0" r="0" b="444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57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E185AA" id="Rectangle 1" o:spid="_x0000_s1026" style="position:absolute;margin-left:238.3pt;margin-top:16.5pt;width:109.1pt;height:.6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" fillcolor="black" stroked="f">
                <w10:wrap type="topAndBottom" anchorx="page"/>
              </v:rect>
            </w:pict>
          </mc:Fallback>
        </mc:AlternateContent>
      </w:r>
    </w:p>
    <w:p w14:paraId="11C6696B" w14:textId="1C71BD8B" w:rsidR="00C1524E" w:rsidRPr="00EF69CE" w:rsidRDefault="00D6551D" w:rsidP="00C1524E">
      <w:pPr>
        <w:pStyle w:val="NoSpacing"/>
        <w:rPr>
          <w:rFonts w:ascii="Avenir Next LT Pro" w:eastAsia="Liberation Serif" w:hAnsi="Avenir Next LT Pro"/>
          <w:sz w:val="26"/>
          <w:szCs w:val="26"/>
        </w:rPr>
      </w:pPr>
      <w:r w:rsidRPr="00EF69CE">
        <w:rPr>
          <w:rFonts w:ascii="Avenir Next LT Pro" w:hAnsi="Avenir Next LT Pro"/>
          <w:b/>
          <w:w w:val="103"/>
          <w:sz w:val="26"/>
          <w:szCs w:val="26"/>
        </w:rPr>
        <w:t>=</w:t>
      </w:r>
      <w:r w:rsidRPr="00EF69CE">
        <w:rPr>
          <w:rFonts w:ascii="Avenir Next LT Pro" w:hAnsi="Avenir Next LT Pro"/>
          <w:b/>
          <w:sz w:val="26"/>
          <w:szCs w:val="26"/>
        </w:rPr>
        <w:t xml:space="preserve"> </w:t>
      </w:r>
      <w:proofErr w:type="gramStart"/>
      <w:r w:rsidRPr="00EF69CE">
        <w:rPr>
          <w:rFonts w:ascii="Avenir Next LT Pro" w:hAnsi="Avenir Next LT Pro"/>
          <w:b/>
          <w:spacing w:val="1"/>
          <w:sz w:val="26"/>
          <w:szCs w:val="26"/>
        </w:rPr>
        <w:t>ƒ</w:t>
      </w:r>
      <w:r w:rsidR="00C1524E" w:rsidRPr="00EF69CE">
        <w:rPr>
          <w:rFonts w:ascii="Avenir Next LT Pro" w:eastAsia="Liberation Serif" w:hAnsi="Avenir Next LT Pro"/>
          <w:w w:val="129"/>
          <w:position w:val="1"/>
          <w:sz w:val="26"/>
          <w:szCs w:val="26"/>
        </w:rPr>
        <w:t>(</w:t>
      </w:r>
      <w:proofErr w:type="gramEnd"/>
      <w:r w:rsidR="00C1524E" w:rsidRPr="00EF69CE">
        <w:rPr>
          <w:rFonts w:ascii="Cambria Math" w:eastAsia="Liberation Serif" w:hAnsi="Cambria Math" w:cs="Cambria Math"/>
          <w:spacing w:val="-2"/>
          <w:w w:val="82"/>
          <w:sz w:val="26"/>
          <w:szCs w:val="26"/>
        </w:rPr>
        <w:t>𝒑</w:t>
      </w:r>
      <w:r w:rsidR="00C1524E" w:rsidRPr="00EF69CE">
        <w:rPr>
          <w:rFonts w:ascii="Cambria Math" w:eastAsia="Liberation Serif" w:hAnsi="Cambria Math" w:cs="Cambria Math"/>
          <w:w w:val="66"/>
          <w:sz w:val="26"/>
          <w:szCs w:val="26"/>
          <w:vertAlign w:val="subscript"/>
        </w:rPr>
        <w:t>𝟏</w:t>
      </w:r>
      <w:r w:rsidR="00C1524E" w:rsidRPr="00EF69CE">
        <w:rPr>
          <w:rFonts w:ascii="Avenir Next LT Pro" w:eastAsia="Liberation Serif" w:hAnsi="Avenir Next LT Pro"/>
          <w:spacing w:val="6"/>
          <w:sz w:val="26"/>
          <w:szCs w:val="26"/>
        </w:rPr>
        <w:t xml:space="preserve"> </w:t>
      </w:r>
      <w:r w:rsidR="00C1524E" w:rsidRPr="00EF69CE">
        <w:rPr>
          <w:rFonts w:ascii="Avenir Next LT Pro" w:eastAsia="Liberation Serif" w:hAnsi="Avenir Next LT Pro"/>
          <w:w w:val="137"/>
          <w:sz w:val="26"/>
          <w:szCs w:val="26"/>
        </w:rPr>
        <w:t>−</w:t>
      </w:r>
      <w:r w:rsidR="00C1524E" w:rsidRPr="00EF69CE">
        <w:rPr>
          <w:rFonts w:ascii="Avenir Next LT Pro" w:eastAsia="Liberation Serif" w:hAnsi="Avenir Next LT Pro"/>
          <w:spacing w:val="-6"/>
          <w:sz w:val="26"/>
          <w:szCs w:val="26"/>
        </w:rPr>
        <w:t xml:space="preserve"> </w:t>
      </w:r>
      <w:r w:rsidR="00C1524E" w:rsidRPr="00EF69CE">
        <w:rPr>
          <w:rFonts w:ascii="Cambria Math" w:eastAsia="Liberation Serif" w:hAnsi="Cambria Math" w:cs="Cambria Math"/>
          <w:spacing w:val="1"/>
          <w:w w:val="80"/>
          <w:sz w:val="26"/>
          <w:szCs w:val="26"/>
        </w:rPr>
        <w:t>𝒒</w:t>
      </w:r>
      <w:r w:rsidR="00C1524E" w:rsidRPr="00EF69CE">
        <w:rPr>
          <w:rFonts w:ascii="Cambria Math" w:eastAsia="Liberation Serif" w:hAnsi="Cambria Math" w:cs="Cambria Math"/>
          <w:spacing w:val="8"/>
          <w:w w:val="66"/>
          <w:sz w:val="26"/>
          <w:szCs w:val="26"/>
          <w:vertAlign w:val="subscript"/>
        </w:rPr>
        <w:t>𝟏</w:t>
      </w:r>
      <w:r w:rsidR="00C1524E" w:rsidRPr="00EF69CE">
        <w:rPr>
          <w:rFonts w:ascii="Avenir Next LT Pro" w:eastAsia="Liberation Serif" w:hAnsi="Avenir Next LT Pro"/>
          <w:w w:val="129"/>
          <w:position w:val="1"/>
          <w:sz w:val="26"/>
          <w:szCs w:val="26"/>
        </w:rPr>
        <w:t>)</w:t>
      </w:r>
      <w:r w:rsidR="00C1524E" w:rsidRPr="00EF69CE">
        <w:rPr>
          <w:rFonts w:ascii="Cambria Math" w:eastAsia="Liberation Serif" w:hAnsi="Cambria Math" w:cs="Cambria Math"/>
          <w:w w:val="66"/>
          <w:position w:val="1"/>
          <w:sz w:val="26"/>
          <w:szCs w:val="26"/>
          <w:vertAlign w:val="superscript"/>
        </w:rPr>
        <w:t>𝟐</w:t>
      </w:r>
      <w:r w:rsidR="00C1524E" w:rsidRPr="00EF69CE">
        <w:rPr>
          <w:rFonts w:ascii="Avenir Next LT Pro" w:eastAsia="Liberation Serif" w:hAnsi="Avenir Next LT Pro"/>
          <w:spacing w:val="1"/>
          <w:position w:val="1"/>
          <w:sz w:val="26"/>
          <w:szCs w:val="26"/>
        </w:rPr>
        <w:t xml:space="preserve"> </w:t>
      </w:r>
      <w:r w:rsidR="00C1524E" w:rsidRPr="00EF69CE">
        <w:rPr>
          <w:rFonts w:ascii="Avenir Next LT Pro" w:eastAsia="Liberation Serif" w:hAnsi="Avenir Next LT Pro"/>
          <w:w w:val="137"/>
          <w:sz w:val="26"/>
          <w:szCs w:val="26"/>
        </w:rPr>
        <w:t>+</w:t>
      </w:r>
      <w:r w:rsidR="00C1524E" w:rsidRPr="00EF69CE">
        <w:rPr>
          <w:rFonts w:ascii="Avenir Next LT Pro" w:eastAsia="Liberation Serif" w:hAnsi="Avenir Next LT Pro"/>
          <w:spacing w:val="-4"/>
          <w:sz w:val="26"/>
          <w:szCs w:val="26"/>
        </w:rPr>
        <w:t xml:space="preserve"> </w:t>
      </w:r>
      <w:r w:rsidR="00C1524E" w:rsidRPr="00EF69CE">
        <w:rPr>
          <w:rFonts w:ascii="Avenir Next LT Pro" w:eastAsia="Liberation Serif" w:hAnsi="Avenir Next LT Pro"/>
          <w:spacing w:val="-2"/>
          <w:w w:val="129"/>
          <w:position w:val="1"/>
          <w:sz w:val="26"/>
          <w:szCs w:val="26"/>
        </w:rPr>
        <w:t>(</w:t>
      </w:r>
      <w:r w:rsidR="00C1524E" w:rsidRPr="00EF69CE">
        <w:rPr>
          <w:rFonts w:ascii="Cambria Math" w:eastAsia="Liberation Serif" w:hAnsi="Cambria Math" w:cs="Cambria Math"/>
          <w:spacing w:val="1"/>
          <w:w w:val="82"/>
          <w:sz w:val="26"/>
          <w:szCs w:val="26"/>
        </w:rPr>
        <w:t>𝒑</w:t>
      </w:r>
      <w:r w:rsidR="00C1524E" w:rsidRPr="00EF69CE">
        <w:rPr>
          <w:rFonts w:ascii="Cambria Math" w:eastAsia="Liberation Serif" w:hAnsi="Cambria Math" w:cs="Cambria Math"/>
          <w:w w:val="66"/>
          <w:sz w:val="26"/>
          <w:szCs w:val="26"/>
          <w:vertAlign w:val="subscript"/>
        </w:rPr>
        <w:t>𝟐</w:t>
      </w:r>
      <w:r w:rsidR="00C1524E" w:rsidRPr="00EF69CE">
        <w:rPr>
          <w:rFonts w:ascii="Avenir Next LT Pro" w:eastAsia="Liberation Serif" w:hAnsi="Avenir Next LT Pro"/>
          <w:spacing w:val="3"/>
          <w:sz w:val="26"/>
          <w:szCs w:val="26"/>
        </w:rPr>
        <w:t xml:space="preserve"> </w:t>
      </w:r>
      <w:r w:rsidR="00C1524E" w:rsidRPr="00EF69CE">
        <w:rPr>
          <w:rFonts w:ascii="Avenir Next LT Pro" w:eastAsia="Liberation Serif" w:hAnsi="Avenir Next LT Pro"/>
          <w:w w:val="137"/>
          <w:sz w:val="26"/>
          <w:szCs w:val="26"/>
        </w:rPr>
        <w:t>−</w:t>
      </w:r>
      <w:r w:rsidR="00C1524E" w:rsidRPr="00EF69CE">
        <w:rPr>
          <w:rFonts w:ascii="Avenir Next LT Pro" w:eastAsia="Liberation Serif" w:hAnsi="Avenir Next LT Pro"/>
          <w:spacing w:val="-4"/>
          <w:sz w:val="26"/>
          <w:szCs w:val="26"/>
        </w:rPr>
        <w:t xml:space="preserve"> </w:t>
      </w:r>
      <w:r w:rsidR="00C1524E" w:rsidRPr="00EF69CE">
        <w:rPr>
          <w:rFonts w:ascii="Cambria Math" w:eastAsia="Liberation Serif" w:hAnsi="Cambria Math" w:cs="Cambria Math"/>
          <w:spacing w:val="1"/>
          <w:w w:val="80"/>
          <w:sz w:val="26"/>
          <w:szCs w:val="26"/>
        </w:rPr>
        <w:t>𝒒</w:t>
      </w:r>
      <w:r w:rsidR="00C1524E" w:rsidRPr="00EF69CE">
        <w:rPr>
          <w:rFonts w:ascii="Cambria Math" w:eastAsia="Liberation Serif" w:hAnsi="Cambria Math" w:cs="Cambria Math"/>
          <w:spacing w:val="8"/>
          <w:w w:val="66"/>
          <w:sz w:val="26"/>
          <w:szCs w:val="26"/>
          <w:vertAlign w:val="subscript"/>
        </w:rPr>
        <w:t>𝟐</w:t>
      </w:r>
      <w:r w:rsidR="00C1524E" w:rsidRPr="00EF69CE">
        <w:rPr>
          <w:rFonts w:ascii="Avenir Next LT Pro" w:eastAsia="Liberation Serif" w:hAnsi="Avenir Next LT Pro"/>
          <w:w w:val="129"/>
          <w:position w:val="1"/>
          <w:sz w:val="26"/>
          <w:szCs w:val="26"/>
        </w:rPr>
        <w:t>)</w:t>
      </w:r>
      <w:r w:rsidR="00C1524E" w:rsidRPr="00EF69CE">
        <w:rPr>
          <w:rFonts w:ascii="Cambria Math" w:eastAsia="Liberation Serif" w:hAnsi="Cambria Math" w:cs="Cambria Math"/>
          <w:w w:val="66"/>
          <w:position w:val="1"/>
          <w:sz w:val="26"/>
          <w:szCs w:val="26"/>
          <w:vertAlign w:val="superscript"/>
        </w:rPr>
        <w:t>𝟐</w:t>
      </w:r>
    </w:p>
    <w:p w14:paraId="03C6D6B6" w14:textId="77777777" w:rsidR="00C1524E" w:rsidRPr="00EF69CE" w:rsidRDefault="00C1524E" w:rsidP="00C1524E">
      <w:pPr>
        <w:pStyle w:val="NoSpacing"/>
        <w:rPr>
          <w:rFonts w:ascii="Avenir Next LT Pro" w:eastAsia="Liberation Serif" w:hAnsi="Avenir Next LT Pro"/>
          <w:sz w:val="26"/>
          <w:szCs w:val="26"/>
        </w:rPr>
      </w:pPr>
      <w:r w:rsidRPr="00EF69CE">
        <w:rPr>
          <w:rFonts w:ascii="Avenir Next LT Pro" w:hAnsi="Avenir Next LT Pro"/>
          <w:b/>
          <w:w w:val="105"/>
          <w:sz w:val="26"/>
          <w:szCs w:val="26"/>
        </w:rPr>
        <w:t xml:space="preserve">Where: </w:t>
      </w:r>
      <w:r w:rsidRPr="00EF69CE">
        <w:rPr>
          <w:rFonts w:ascii="Cambria Math" w:eastAsia="Liberation Serif" w:hAnsi="Cambria Math" w:cs="Cambria Math"/>
          <w:w w:val="105"/>
          <w:sz w:val="26"/>
          <w:szCs w:val="26"/>
        </w:rPr>
        <w:t>𝑷</w:t>
      </w:r>
      <w:r w:rsidRPr="00EF69CE">
        <w:rPr>
          <w:rFonts w:ascii="Avenir Next LT Pro" w:eastAsia="Liberation Serif" w:hAnsi="Avenir Next LT Pro"/>
          <w:w w:val="105"/>
          <w:sz w:val="26"/>
          <w:szCs w:val="26"/>
        </w:rPr>
        <w:t xml:space="preserve"> </w:t>
      </w:r>
      <w:r w:rsidRPr="00EF69CE">
        <w:rPr>
          <w:rFonts w:ascii="Avenir Next LT Pro" w:eastAsia="Liberation Serif" w:hAnsi="Avenir Next LT Pro"/>
          <w:w w:val="110"/>
          <w:sz w:val="26"/>
          <w:szCs w:val="26"/>
        </w:rPr>
        <w:t xml:space="preserve">= </w:t>
      </w:r>
      <w:r w:rsidRPr="00EF69CE">
        <w:rPr>
          <w:rFonts w:ascii="Avenir Next LT Pro" w:eastAsia="Liberation Serif" w:hAnsi="Avenir Next LT Pro"/>
          <w:w w:val="105"/>
          <w:sz w:val="26"/>
          <w:szCs w:val="26"/>
        </w:rPr>
        <w:t>(</w:t>
      </w:r>
      <w:r w:rsidRPr="00EF69CE">
        <w:rPr>
          <w:rFonts w:ascii="Cambria Math" w:eastAsia="Liberation Serif" w:hAnsi="Cambria Math" w:cs="Cambria Math"/>
          <w:w w:val="105"/>
          <w:sz w:val="26"/>
          <w:szCs w:val="26"/>
        </w:rPr>
        <w:t>𝒑</w:t>
      </w:r>
      <w:r w:rsidRPr="00EF69CE">
        <w:rPr>
          <w:rFonts w:ascii="Cambria Math" w:eastAsia="Liberation Serif" w:hAnsi="Cambria Math" w:cs="Cambria Math"/>
          <w:w w:val="105"/>
          <w:position w:val="-3"/>
          <w:sz w:val="26"/>
          <w:szCs w:val="26"/>
        </w:rPr>
        <w:t>𝟏</w:t>
      </w:r>
      <w:r w:rsidRPr="00EF69CE">
        <w:rPr>
          <w:rFonts w:ascii="Avenir Next LT Pro" w:eastAsia="Liberation Serif" w:hAnsi="Avenir Next LT Pro"/>
          <w:w w:val="105"/>
          <w:sz w:val="26"/>
          <w:szCs w:val="26"/>
        </w:rPr>
        <w:t xml:space="preserve">, </w:t>
      </w:r>
      <w:r w:rsidRPr="00EF69CE">
        <w:rPr>
          <w:rFonts w:ascii="Cambria Math" w:eastAsia="Liberation Serif" w:hAnsi="Cambria Math" w:cs="Cambria Math"/>
          <w:w w:val="105"/>
          <w:sz w:val="26"/>
          <w:szCs w:val="26"/>
        </w:rPr>
        <w:t>𝒑</w:t>
      </w:r>
      <w:r w:rsidRPr="00EF69CE">
        <w:rPr>
          <w:rFonts w:ascii="Cambria Math" w:eastAsia="Liberation Serif" w:hAnsi="Cambria Math" w:cs="Cambria Math"/>
          <w:w w:val="105"/>
          <w:position w:val="-3"/>
          <w:sz w:val="26"/>
          <w:szCs w:val="26"/>
        </w:rPr>
        <w:t>𝟐</w:t>
      </w:r>
      <w:r w:rsidRPr="00EF69CE">
        <w:rPr>
          <w:rFonts w:ascii="Avenir Next LT Pro" w:eastAsia="Liberation Serif" w:hAnsi="Avenir Next LT Pro"/>
          <w:w w:val="105"/>
          <w:sz w:val="26"/>
          <w:szCs w:val="26"/>
        </w:rPr>
        <w:t xml:space="preserve">) </w:t>
      </w:r>
      <w:r w:rsidRPr="00EF69CE">
        <w:rPr>
          <w:rFonts w:ascii="Avenir Next LT Pro" w:hAnsi="Avenir Next LT Pro"/>
          <w:b/>
          <w:w w:val="105"/>
          <w:sz w:val="26"/>
          <w:szCs w:val="26"/>
        </w:rPr>
        <w:t xml:space="preserve">and </w:t>
      </w:r>
      <w:r w:rsidRPr="00EF69CE">
        <w:rPr>
          <w:rFonts w:ascii="Cambria Math" w:eastAsia="Liberation Serif" w:hAnsi="Cambria Math" w:cs="Cambria Math"/>
          <w:w w:val="105"/>
          <w:sz w:val="26"/>
          <w:szCs w:val="26"/>
        </w:rPr>
        <w:t>𝑸</w:t>
      </w:r>
      <w:r w:rsidRPr="00EF69CE">
        <w:rPr>
          <w:rFonts w:ascii="Avenir Next LT Pro" w:eastAsia="Liberation Serif" w:hAnsi="Avenir Next LT Pro"/>
          <w:w w:val="105"/>
          <w:sz w:val="26"/>
          <w:szCs w:val="26"/>
        </w:rPr>
        <w:t xml:space="preserve"> </w:t>
      </w:r>
      <w:r w:rsidRPr="00EF69CE">
        <w:rPr>
          <w:rFonts w:ascii="Avenir Next LT Pro" w:eastAsia="Liberation Serif" w:hAnsi="Avenir Next LT Pro"/>
          <w:w w:val="110"/>
          <w:sz w:val="26"/>
          <w:szCs w:val="26"/>
        </w:rPr>
        <w:t xml:space="preserve">= </w:t>
      </w:r>
      <w:r w:rsidRPr="00EF69CE">
        <w:rPr>
          <w:rFonts w:ascii="Avenir Next LT Pro" w:eastAsia="Liberation Serif" w:hAnsi="Avenir Next LT Pro"/>
          <w:w w:val="105"/>
          <w:sz w:val="26"/>
          <w:szCs w:val="26"/>
        </w:rPr>
        <w:t>(</w:t>
      </w:r>
      <w:r w:rsidRPr="00EF69CE">
        <w:rPr>
          <w:rFonts w:ascii="Cambria Math" w:eastAsia="Liberation Serif" w:hAnsi="Cambria Math" w:cs="Cambria Math"/>
          <w:w w:val="105"/>
          <w:sz w:val="26"/>
          <w:szCs w:val="26"/>
        </w:rPr>
        <w:t>𝒒</w:t>
      </w:r>
      <w:r w:rsidRPr="00EF69CE">
        <w:rPr>
          <w:rFonts w:ascii="Cambria Math" w:eastAsia="Liberation Serif" w:hAnsi="Cambria Math" w:cs="Cambria Math"/>
          <w:w w:val="105"/>
          <w:position w:val="-3"/>
          <w:sz w:val="26"/>
          <w:szCs w:val="26"/>
        </w:rPr>
        <w:t>𝟏</w:t>
      </w:r>
      <w:r w:rsidRPr="00EF69CE">
        <w:rPr>
          <w:rFonts w:ascii="Avenir Next LT Pro" w:eastAsia="Liberation Serif" w:hAnsi="Avenir Next LT Pro"/>
          <w:w w:val="105"/>
          <w:sz w:val="26"/>
          <w:szCs w:val="26"/>
        </w:rPr>
        <w:t xml:space="preserve">, </w:t>
      </w:r>
      <w:r w:rsidRPr="00EF69CE">
        <w:rPr>
          <w:rFonts w:ascii="Cambria Math" w:eastAsia="Liberation Serif" w:hAnsi="Cambria Math" w:cs="Cambria Math"/>
          <w:w w:val="105"/>
          <w:sz w:val="26"/>
          <w:szCs w:val="26"/>
        </w:rPr>
        <w:t>𝒒</w:t>
      </w:r>
      <w:r w:rsidRPr="00EF69CE">
        <w:rPr>
          <w:rFonts w:ascii="Cambria Math" w:eastAsia="Liberation Serif" w:hAnsi="Cambria Math" w:cs="Cambria Math"/>
          <w:w w:val="105"/>
          <w:position w:val="-3"/>
          <w:sz w:val="26"/>
          <w:szCs w:val="26"/>
        </w:rPr>
        <w:t>𝟐</w:t>
      </w:r>
      <w:r w:rsidRPr="00EF69CE">
        <w:rPr>
          <w:rFonts w:ascii="Avenir Next LT Pro" w:eastAsia="Liberation Serif" w:hAnsi="Avenir Next LT Pro"/>
          <w:w w:val="105"/>
          <w:sz w:val="26"/>
          <w:szCs w:val="26"/>
        </w:rPr>
        <w:t>)</w:t>
      </w:r>
    </w:p>
    <w:p w14:paraId="7E27B75D" w14:textId="77777777" w:rsidR="00C1524E" w:rsidRPr="00EF69CE" w:rsidRDefault="00C1524E" w:rsidP="00C1524E">
      <w:pPr>
        <w:pStyle w:val="NoSpacing"/>
        <w:rPr>
          <w:rFonts w:ascii="Avenir Next LT Pro" w:hAnsi="Avenir Next LT Pro"/>
          <w:sz w:val="26"/>
          <w:szCs w:val="26"/>
        </w:rPr>
      </w:pPr>
    </w:p>
    <w:p w14:paraId="182A5EF2" w14:textId="3E870C75" w:rsidR="00C1524E" w:rsidRPr="00EF69CE" w:rsidRDefault="00C1524E" w:rsidP="00C1524E">
      <w:pPr>
        <w:pStyle w:val="NoSpacing"/>
        <w:rPr>
          <w:w w:val="105"/>
          <w:sz w:val="26"/>
          <w:szCs w:val="26"/>
        </w:rPr>
      </w:pPr>
      <w:r w:rsidRPr="00EF69CE">
        <w:rPr>
          <w:w w:val="105"/>
          <w:sz w:val="26"/>
          <w:szCs w:val="26"/>
        </w:rPr>
        <w:t xml:space="preserve">Let the two be </w:t>
      </w:r>
      <w:proofErr w:type="gramStart"/>
      <w:r w:rsidRPr="00EF69CE">
        <w:rPr>
          <w:w w:val="105"/>
          <w:sz w:val="26"/>
          <w:szCs w:val="26"/>
        </w:rPr>
        <w:t>P(</w:t>
      </w:r>
      <w:proofErr w:type="gramEnd"/>
      <w:r w:rsidR="00D6551D" w:rsidRPr="00EF69CE">
        <w:rPr>
          <w:w w:val="105"/>
          <w:sz w:val="26"/>
          <w:szCs w:val="26"/>
        </w:rPr>
        <w:t>x, y</w:t>
      </w:r>
      <w:r w:rsidRPr="00EF69CE">
        <w:rPr>
          <w:w w:val="105"/>
          <w:sz w:val="26"/>
          <w:szCs w:val="26"/>
        </w:rPr>
        <w:t>) and Q(x,y) where x is longitude and y is latitude.</w:t>
      </w:r>
    </w:p>
    <w:p w14:paraId="773E38DC" w14:textId="03E368D5" w:rsidR="00C1524E" w:rsidRPr="00EF69CE" w:rsidRDefault="00D6551D" w:rsidP="00C1524E">
      <w:pPr>
        <w:pStyle w:val="NoSpacing"/>
        <w:rPr>
          <w:sz w:val="26"/>
          <w:szCs w:val="26"/>
        </w:rPr>
      </w:pPr>
      <w:r w:rsidRPr="00EF69CE">
        <w:rPr>
          <w:sz w:val="26"/>
          <w:szCs w:val="26"/>
        </w:rPr>
        <w:t>P (</w:t>
      </w:r>
      <w:r w:rsidR="00C1524E" w:rsidRPr="00EF69CE">
        <w:rPr>
          <w:sz w:val="26"/>
          <w:szCs w:val="26"/>
        </w:rPr>
        <w:t xml:space="preserve">39.90729,116.370055) &amp; </w:t>
      </w:r>
      <w:proofErr w:type="gramStart"/>
      <w:r w:rsidR="00C1524E" w:rsidRPr="00EF69CE">
        <w:rPr>
          <w:sz w:val="26"/>
          <w:szCs w:val="26"/>
        </w:rPr>
        <w:t>Q(</w:t>
      </w:r>
      <w:proofErr w:type="gramEnd"/>
      <w:r w:rsidR="00C1524E" w:rsidRPr="00EF69CE">
        <w:rPr>
          <w:sz w:val="26"/>
          <w:szCs w:val="26"/>
        </w:rPr>
        <w:t>39.97503333,116.3421)</w:t>
      </w:r>
    </w:p>
    <w:p w14:paraId="2B439B85" w14:textId="5BB2035F" w:rsidR="00C1524E" w:rsidRPr="00EF69CE" w:rsidRDefault="00C1524E" w:rsidP="00C1524E">
      <w:pPr>
        <w:pStyle w:val="NoSpacing"/>
        <w:rPr>
          <w:sz w:val="26"/>
          <w:szCs w:val="26"/>
        </w:rPr>
      </w:pPr>
    </w:p>
    <w:p w14:paraId="6F75F89E" w14:textId="77777777" w:rsidR="00C1524E" w:rsidRPr="00EF69CE" w:rsidRDefault="00C1524E" w:rsidP="00C1524E">
      <w:pPr>
        <w:pStyle w:val="NoSpacing"/>
        <w:rPr>
          <w:sz w:val="26"/>
          <w:szCs w:val="26"/>
        </w:rPr>
      </w:pPr>
      <w:r w:rsidRPr="00EF69CE">
        <w:rPr>
          <w:sz w:val="26"/>
          <w:szCs w:val="26"/>
        </w:rPr>
        <w:t>As a result of the values, the response is 0.073, indicating that the two randomly selected data points are more similar.</w:t>
      </w:r>
    </w:p>
    <w:p w14:paraId="1BCFC873" w14:textId="77777777" w:rsidR="00C1524E" w:rsidRPr="00EF69CE" w:rsidRDefault="00C1524E" w:rsidP="00C1524E">
      <w:pPr>
        <w:pStyle w:val="NoSpacing"/>
        <w:rPr>
          <w:sz w:val="26"/>
          <w:szCs w:val="26"/>
        </w:rPr>
      </w:pPr>
    </w:p>
    <w:p w14:paraId="0D49B1C8" w14:textId="77777777" w:rsidR="00C1524E" w:rsidRPr="00EF69CE" w:rsidRDefault="00C1524E" w:rsidP="00C1524E">
      <w:pPr>
        <w:pStyle w:val="NoSpacing"/>
        <w:rPr>
          <w:sz w:val="26"/>
          <w:szCs w:val="26"/>
        </w:rPr>
      </w:pPr>
      <w:r w:rsidRPr="00EF69CE">
        <w:rPr>
          <w:sz w:val="26"/>
          <w:szCs w:val="26"/>
        </w:rPr>
        <w:t>Because the data points satisfy the three needed characteristics, we can call given dissimilarity a measure.</w:t>
      </w:r>
    </w:p>
    <w:p w14:paraId="5F35FC81" w14:textId="77777777" w:rsidR="00C1524E" w:rsidRPr="00EF69CE" w:rsidRDefault="00C1524E" w:rsidP="00C1524E">
      <w:pPr>
        <w:pStyle w:val="NoSpacing"/>
        <w:rPr>
          <w:sz w:val="26"/>
          <w:szCs w:val="26"/>
        </w:rPr>
      </w:pPr>
    </w:p>
    <w:p w14:paraId="3524B934" w14:textId="77777777" w:rsidR="00C1524E" w:rsidRPr="00EF69CE" w:rsidRDefault="00C1524E" w:rsidP="00C1524E">
      <w:pPr>
        <w:pStyle w:val="NoSpacing"/>
        <w:rPr>
          <w:sz w:val="26"/>
          <w:szCs w:val="26"/>
        </w:rPr>
      </w:pPr>
      <w:r w:rsidRPr="00EF69CE">
        <w:rPr>
          <w:sz w:val="26"/>
          <w:szCs w:val="26"/>
        </w:rPr>
        <w:t xml:space="preserve">• Non-negativity: for every two different observations p and q, </w:t>
      </w:r>
      <w:proofErr w:type="gramStart"/>
      <w:r w:rsidRPr="00EF69CE">
        <w:rPr>
          <w:sz w:val="26"/>
          <w:szCs w:val="26"/>
        </w:rPr>
        <w:t>d(</w:t>
      </w:r>
      <w:proofErr w:type="gramEnd"/>
      <w:r w:rsidRPr="00EF69CE">
        <w:rPr>
          <w:sz w:val="26"/>
          <w:szCs w:val="26"/>
        </w:rPr>
        <w:t>p, q) 0.</w:t>
      </w:r>
    </w:p>
    <w:p w14:paraId="5CE1DFA6" w14:textId="543C1513" w:rsidR="00C1524E" w:rsidRPr="00EF69CE" w:rsidRDefault="00C1524E" w:rsidP="00C1524E">
      <w:pPr>
        <w:pStyle w:val="NoSpacing"/>
        <w:rPr>
          <w:sz w:val="26"/>
          <w:szCs w:val="26"/>
        </w:rPr>
      </w:pPr>
      <w:r w:rsidRPr="00EF69CE">
        <w:rPr>
          <w:sz w:val="26"/>
          <w:szCs w:val="26"/>
        </w:rPr>
        <w:t xml:space="preserve">• Symmetry: for any p and q, </w:t>
      </w:r>
      <w:r w:rsidR="00D6551D" w:rsidRPr="00EF69CE">
        <w:rPr>
          <w:sz w:val="26"/>
          <w:szCs w:val="26"/>
        </w:rPr>
        <w:t>d (</w:t>
      </w:r>
      <w:r w:rsidRPr="00EF69CE">
        <w:rPr>
          <w:sz w:val="26"/>
          <w:szCs w:val="26"/>
        </w:rPr>
        <w:t xml:space="preserve">p, q) = </w:t>
      </w:r>
      <w:proofErr w:type="gramStart"/>
      <w:r w:rsidRPr="00EF69CE">
        <w:rPr>
          <w:sz w:val="26"/>
          <w:szCs w:val="26"/>
        </w:rPr>
        <w:t>d(</w:t>
      </w:r>
      <w:proofErr w:type="gramEnd"/>
      <w:r w:rsidRPr="00EF69CE">
        <w:rPr>
          <w:sz w:val="26"/>
          <w:szCs w:val="26"/>
        </w:rPr>
        <w:t>q, p).</w:t>
      </w:r>
    </w:p>
    <w:p w14:paraId="57384D58" w14:textId="2BD7EA44" w:rsidR="00C1524E" w:rsidRPr="00EF69CE" w:rsidRDefault="00C1524E" w:rsidP="00C1524E">
      <w:pPr>
        <w:pStyle w:val="NoSpacing"/>
        <w:rPr>
          <w:sz w:val="26"/>
          <w:szCs w:val="26"/>
        </w:rPr>
      </w:pPr>
      <w:r w:rsidRPr="00EF69CE">
        <w:rPr>
          <w:sz w:val="26"/>
          <w:szCs w:val="26"/>
        </w:rPr>
        <w:t xml:space="preserve">• If p = q, </w:t>
      </w:r>
      <w:r w:rsidR="00D6551D" w:rsidRPr="00EF69CE">
        <w:rPr>
          <w:sz w:val="26"/>
          <w:szCs w:val="26"/>
        </w:rPr>
        <w:t>d (</w:t>
      </w:r>
      <w:r w:rsidRPr="00EF69CE">
        <w:rPr>
          <w:sz w:val="26"/>
          <w:szCs w:val="26"/>
        </w:rPr>
        <w:t>p, q) = 0.</w:t>
      </w:r>
    </w:p>
    <w:p w14:paraId="511F1211" w14:textId="77777777" w:rsidR="00D6551D" w:rsidRDefault="00D6551D" w:rsidP="00EF69CE">
      <w:pPr>
        <w:pStyle w:val="NoSpacing"/>
        <w:rPr>
          <w:rFonts w:cstheme="minorHAnsi"/>
          <w:sz w:val="32"/>
          <w:szCs w:val="32"/>
        </w:rPr>
      </w:pPr>
    </w:p>
    <w:p w14:paraId="48505CEF" w14:textId="77777777" w:rsidR="00D6551D" w:rsidRDefault="00D6551D" w:rsidP="00EF69CE">
      <w:pPr>
        <w:pStyle w:val="NoSpacing"/>
        <w:rPr>
          <w:rFonts w:cstheme="minorHAnsi"/>
          <w:sz w:val="32"/>
          <w:szCs w:val="32"/>
        </w:rPr>
      </w:pPr>
    </w:p>
    <w:p w14:paraId="76E8A8D6" w14:textId="77777777" w:rsidR="00D6551D" w:rsidRDefault="00D6551D" w:rsidP="00EF69CE">
      <w:pPr>
        <w:pStyle w:val="NoSpacing"/>
        <w:rPr>
          <w:rFonts w:cstheme="minorHAnsi"/>
          <w:sz w:val="32"/>
          <w:szCs w:val="32"/>
        </w:rPr>
      </w:pPr>
    </w:p>
    <w:p w14:paraId="23517018" w14:textId="77777777" w:rsidR="00D6551D" w:rsidRDefault="00D6551D" w:rsidP="00EF69CE">
      <w:pPr>
        <w:pStyle w:val="NoSpacing"/>
        <w:rPr>
          <w:rFonts w:cstheme="minorHAnsi"/>
          <w:sz w:val="32"/>
          <w:szCs w:val="32"/>
        </w:rPr>
      </w:pPr>
    </w:p>
    <w:p w14:paraId="49D40EB3" w14:textId="77777777" w:rsidR="00D6551D" w:rsidRDefault="00D6551D" w:rsidP="00EF69CE">
      <w:pPr>
        <w:pStyle w:val="NoSpacing"/>
        <w:rPr>
          <w:rFonts w:cstheme="minorHAnsi"/>
          <w:sz w:val="32"/>
          <w:szCs w:val="32"/>
        </w:rPr>
      </w:pPr>
    </w:p>
    <w:p w14:paraId="56D18F57" w14:textId="77777777" w:rsidR="00D6551D" w:rsidRDefault="00D6551D" w:rsidP="00EF69CE">
      <w:pPr>
        <w:pStyle w:val="NoSpacing"/>
        <w:rPr>
          <w:rFonts w:cstheme="minorHAnsi"/>
          <w:sz w:val="32"/>
          <w:szCs w:val="32"/>
        </w:rPr>
      </w:pPr>
    </w:p>
    <w:p w14:paraId="7F490A67" w14:textId="6744D5F9" w:rsidR="00EF69CE" w:rsidRDefault="00EF69CE" w:rsidP="00EF69CE">
      <w:pPr>
        <w:pStyle w:val="NoSpacing"/>
        <w:rPr>
          <w:rFonts w:cstheme="minorHAnsi"/>
          <w:sz w:val="32"/>
          <w:szCs w:val="32"/>
        </w:rPr>
      </w:pPr>
      <w:r w:rsidRPr="00D6551D">
        <w:rPr>
          <w:rFonts w:cstheme="minorHAnsi"/>
          <w:sz w:val="32"/>
          <w:szCs w:val="32"/>
          <w:highlight w:val="blue"/>
        </w:rPr>
        <w:lastRenderedPageBreak/>
        <w:t>8</w:t>
      </w:r>
      <w:r w:rsidRPr="00D6551D">
        <w:rPr>
          <w:rFonts w:cstheme="minorHAnsi"/>
          <w:sz w:val="32"/>
          <w:szCs w:val="32"/>
          <w:highlight w:val="blue"/>
        </w:rPr>
        <w:t xml:space="preserve">. </w:t>
      </w:r>
      <w:r w:rsidR="004B1984" w:rsidRPr="00D6551D">
        <w:rPr>
          <w:rFonts w:cstheme="minorHAnsi"/>
          <w:sz w:val="32"/>
          <w:szCs w:val="32"/>
          <w:highlight w:val="blue"/>
        </w:rPr>
        <w:t>Solution:</w:t>
      </w:r>
    </w:p>
    <w:p w14:paraId="30C55C57" w14:textId="1E74324D" w:rsidR="00EF69CE" w:rsidRDefault="00EF69CE" w:rsidP="00EF69CE">
      <w:pPr>
        <w:pStyle w:val="NoSpacing"/>
        <w:rPr>
          <w:rFonts w:cstheme="minorHAnsi"/>
          <w:sz w:val="32"/>
          <w:szCs w:val="32"/>
        </w:rPr>
      </w:pPr>
    </w:p>
    <w:p w14:paraId="74F3AFEB" w14:textId="44E95A3B" w:rsidR="00EF69CE" w:rsidRPr="00A07B38" w:rsidRDefault="00EF69CE" w:rsidP="00A07B38">
      <w:pPr>
        <w:pStyle w:val="NoSpacing"/>
        <w:rPr>
          <w:sz w:val="26"/>
          <w:szCs w:val="26"/>
        </w:rPr>
      </w:pPr>
      <w:r w:rsidRPr="00A07B38">
        <w:rPr>
          <w:sz w:val="26"/>
          <w:szCs w:val="26"/>
        </w:rPr>
        <w:t xml:space="preserve">We can be certain that the dissimilarity measure we chose is a distance metric because it fulfils the triangle inequality </w:t>
      </w:r>
      <w:r w:rsidR="00D6551D" w:rsidRPr="00A07B38">
        <w:rPr>
          <w:sz w:val="26"/>
          <w:szCs w:val="26"/>
        </w:rPr>
        <w:t>d (</w:t>
      </w:r>
      <w:r w:rsidRPr="00A07B38">
        <w:rPr>
          <w:sz w:val="26"/>
          <w:szCs w:val="26"/>
        </w:rPr>
        <w:t xml:space="preserve">p, q) </w:t>
      </w:r>
      <w:proofErr w:type="gramStart"/>
      <w:r w:rsidRPr="00A07B38">
        <w:rPr>
          <w:sz w:val="26"/>
          <w:szCs w:val="26"/>
        </w:rPr>
        <w:t>d(</w:t>
      </w:r>
      <w:proofErr w:type="gramEnd"/>
      <w:r w:rsidRPr="00A07B38">
        <w:rPr>
          <w:sz w:val="26"/>
          <w:szCs w:val="26"/>
        </w:rPr>
        <w:t>p, r) + d(r, q) for all p, q, r.</w:t>
      </w:r>
    </w:p>
    <w:p w14:paraId="43B0B48B" w14:textId="77777777" w:rsidR="00EF69CE" w:rsidRPr="00A07B38" w:rsidRDefault="00EF69CE" w:rsidP="00A07B38">
      <w:pPr>
        <w:pStyle w:val="NoSpacing"/>
        <w:rPr>
          <w:sz w:val="26"/>
          <w:szCs w:val="26"/>
        </w:rPr>
      </w:pPr>
    </w:p>
    <w:p w14:paraId="6D0B212B" w14:textId="49E57DE5" w:rsidR="00EF69CE" w:rsidRPr="00A07B38" w:rsidRDefault="00EF69CE" w:rsidP="00A07B38">
      <w:pPr>
        <w:pStyle w:val="NoSpacing"/>
        <w:rPr>
          <w:sz w:val="26"/>
          <w:szCs w:val="26"/>
        </w:rPr>
      </w:pPr>
      <w:r w:rsidRPr="00A07B38">
        <w:rPr>
          <w:sz w:val="26"/>
          <w:szCs w:val="26"/>
        </w:rPr>
        <w:t xml:space="preserve">Let C, D, and E be concept descriptions, and </w:t>
      </w:r>
      <w:r w:rsidR="00D6551D" w:rsidRPr="00A07B38">
        <w:rPr>
          <w:sz w:val="26"/>
          <w:szCs w:val="26"/>
        </w:rPr>
        <w:t>dp (</w:t>
      </w:r>
      <w:r w:rsidRPr="00A07B38">
        <w:rPr>
          <w:sz w:val="26"/>
          <w:szCs w:val="26"/>
        </w:rPr>
        <w:t xml:space="preserve">C, D) = d1, </w:t>
      </w:r>
      <w:r w:rsidR="00D6551D" w:rsidRPr="00A07B38">
        <w:rPr>
          <w:sz w:val="26"/>
          <w:szCs w:val="26"/>
        </w:rPr>
        <w:t>dp (</w:t>
      </w:r>
      <w:r w:rsidRPr="00A07B38">
        <w:rPr>
          <w:sz w:val="26"/>
          <w:szCs w:val="26"/>
        </w:rPr>
        <w:t xml:space="preserve">D, E) = d2 to show the triangle inequality. Then, in particular, </w:t>
      </w:r>
      <w:r w:rsidR="00D6551D" w:rsidRPr="00A07B38">
        <w:rPr>
          <w:sz w:val="26"/>
          <w:szCs w:val="26"/>
        </w:rPr>
        <w:t>dd (</w:t>
      </w:r>
      <w:r w:rsidRPr="00A07B38">
        <w:rPr>
          <w:sz w:val="26"/>
          <w:szCs w:val="26"/>
        </w:rPr>
        <w:t>C, D) d and, as a result, by extensibility. In the same way, we get. We obtain from the relaxations since they are non-decreasing.</w:t>
      </w:r>
    </w:p>
    <w:p w14:paraId="5F04654E" w14:textId="77777777" w:rsidR="00EF69CE" w:rsidRPr="00A07B38" w:rsidRDefault="00EF69CE" w:rsidP="00A07B38">
      <w:pPr>
        <w:pStyle w:val="NoSpacing"/>
        <w:rPr>
          <w:sz w:val="26"/>
          <w:szCs w:val="26"/>
        </w:rPr>
      </w:pPr>
    </w:p>
    <w:p w14:paraId="46AF56C0" w14:textId="77777777" w:rsidR="00EF69CE" w:rsidRPr="00A07B38" w:rsidRDefault="00EF69CE" w:rsidP="00A07B38">
      <w:pPr>
        <w:pStyle w:val="NoSpacing"/>
        <w:rPr>
          <w:sz w:val="26"/>
          <w:szCs w:val="26"/>
        </w:rPr>
      </w:pPr>
      <w:r w:rsidRPr="00A07B38">
        <w:rPr>
          <w:sz w:val="26"/>
          <w:szCs w:val="26"/>
        </w:rPr>
        <w:t>In a similar vein, it may be demonstrated that and thus.</w:t>
      </w:r>
    </w:p>
    <w:p w14:paraId="4F9FCF6D" w14:textId="77777777" w:rsidR="00EF69CE" w:rsidRPr="00A07B38" w:rsidRDefault="00EF69CE" w:rsidP="00A07B38">
      <w:pPr>
        <w:pStyle w:val="NoSpacing"/>
        <w:rPr>
          <w:sz w:val="26"/>
          <w:szCs w:val="26"/>
        </w:rPr>
      </w:pPr>
    </w:p>
    <w:p w14:paraId="6ABA6C64" w14:textId="40E573F8" w:rsidR="00EF69CE" w:rsidRPr="00A07B38" w:rsidRDefault="00EF69CE" w:rsidP="00A07B38">
      <w:pPr>
        <w:pStyle w:val="NoSpacing"/>
        <w:rPr>
          <w:sz w:val="26"/>
          <w:szCs w:val="26"/>
        </w:rPr>
      </w:pPr>
      <w:r w:rsidRPr="00A07B38">
        <w:rPr>
          <w:sz w:val="26"/>
          <w:szCs w:val="26"/>
        </w:rPr>
        <w:t>The triangle inequality metric is clearly used in the Euclidean Dissimilarity measure as a result of the following findings.</w:t>
      </w:r>
    </w:p>
    <w:p w14:paraId="32418D9B" w14:textId="77777777" w:rsidR="00D6551D" w:rsidRDefault="00D6551D" w:rsidP="0040753B">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DE82BD" w14:textId="47375EED" w:rsidR="00A07B38" w:rsidRDefault="00A07B38" w:rsidP="0040753B">
      <w:pPr>
        <w:rPr>
          <w:rFonts w:cstheme="minorHAnsi"/>
          <w:sz w:val="32"/>
          <w:szCs w:val="32"/>
        </w:rPr>
      </w:pPr>
      <w:r w:rsidRPr="00D6551D">
        <w:rPr>
          <w:rFonts w:cstheme="minorHAnsi"/>
          <w:sz w:val="32"/>
          <w:szCs w:val="32"/>
          <w:highlight w:val="blue"/>
        </w:rPr>
        <w:t>9</w:t>
      </w:r>
      <w:r w:rsidRPr="00D6551D">
        <w:rPr>
          <w:rFonts w:cstheme="minorHAnsi"/>
          <w:sz w:val="32"/>
          <w:szCs w:val="32"/>
          <w:highlight w:val="blue"/>
        </w:rPr>
        <w:t xml:space="preserve">. </w:t>
      </w:r>
      <w:r w:rsidR="004B1984" w:rsidRPr="00D6551D">
        <w:rPr>
          <w:rFonts w:cstheme="minorHAnsi"/>
          <w:sz w:val="32"/>
          <w:szCs w:val="32"/>
          <w:highlight w:val="blue"/>
        </w:rPr>
        <w:t>Solution:</w:t>
      </w:r>
    </w:p>
    <w:p w14:paraId="4CD3A013" w14:textId="77777777" w:rsidR="00A07B38" w:rsidRPr="00A07B38" w:rsidRDefault="00A07B38" w:rsidP="00A07B38">
      <w:pPr>
        <w:pStyle w:val="NoSpacing"/>
        <w:rPr>
          <w:sz w:val="26"/>
          <w:szCs w:val="26"/>
        </w:rPr>
      </w:pPr>
      <w:r w:rsidRPr="00A07B38">
        <w:rPr>
          <w:sz w:val="26"/>
          <w:szCs w:val="26"/>
        </w:rPr>
        <w:t>The K means clustering approach will be the most acceptable and suitable clustering algorithm to apply based on our main aim, which is "for any given user, we would like to group days that have similar trajectories."</w:t>
      </w:r>
    </w:p>
    <w:p w14:paraId="6DB0D18A" w14:textId="77777777" w:rsidR="00A07B38" w:rsidRPr="00A07B38" w:rsidRDefault="00A07B38" w:rsidP="00A07B38">
      <w:pPr>
        <w:pStyle w:val="NoSpacing"/>
        <w:rPr>
          <w:sz w:val="26"/>
          <w:szCs w:val="26"/>
        </w:rPr>
      </w:pPr>
    </w:p>
    <w:p w14:paraId="742A2413" w14:textId="336396C4" w:rsidR="00A07B38" w:rsidRPr="00A07B38" w:rsidRDefault="00A07B38" w:rsidP="00A07B38">
      <w:pPr>
        <w:pStyle w:val="NoSpacing"/>
        <w:rPr>
          <w:sz w:val="26"/>
          <w:szCs w:val="26"/>
        </w:rPr>
      </w:pPr>
      <w:r w:rsidRPr="00A07B38">
        <w:rPr>
          <w:sz w:val="26"/>
          <w:szCs w:val="26"/>
        </w:rPr>
        <w:t>The main reason for this is that the K-Means approach - a vector quantization method commonly used as a clustering method - does not explicitly use pairwise distances between data points (in contrast to hierarchical and other clustering methods, which allow for any proximity metric). It entails assigning points to the nearest centroid over and over again, based on the Euclidean distance between data points and a centroid. Because the total of squared deviations from the centroid equals 1, K-Means is implicitly based on pairwise Euclidean distances between data points.</w:t>
      </w:r>
    </w:p>
    <w:p w14:paraId="6D58CC12" w14:textId="12B2C4E9" w:rsidR="00A07B38" w:rsidRDefault="00A07B38" w:rsidP="00A07B38">
      <w:pPr>
        <w:pStyle w:val="NoSpacing"/>
      </w:pPr>
    </w:p>
    <w:p w14:paraId="164261E2" w14:textId="77777777" w:rsidR="00EE3595" w:rsidRPr="00EE3595" w:rsidRDefault="00EE3595" w:rsidP="00EE3595">
      <w:pPr>
        <w:pStyle w:val="NoSpacing"/>
        <w:rPr>
          <w:sz w:val="26"/>
          <w:szCs w:val="26"/>
        </w:rPr>
      </w:pPr>
      <w:r w:rsidRPr="00EE3595">
        <w:rPr>
          <w:sz w:val="26"/>
          <w:szCs w:val="26"/>
        </w:rPr>
        <w:t>What makes k-means such a "great" solution?</w:t>
      </w:r>
    </w:p>
    <w:p w14:paraId="0BB1C5BD" w14:textId="77777777" w:rsidR="00EE3595" w:rsidRPr="00EE3595" w:rsidRDefault="00EE3595" w:rsidP="00EE3595">
      <w:pPr>
        <w:pStyle w:val="NoSpacing"/>
        <w:rPr>
          <w:sz w:val="26"/>
          <w:szCs w:val="26"/>
        </w:rPr>
      </w:pPr>
      <w:r w:rsidRPr="00EE3595">
        <w:rPr>
          <w:sz w:val="26"/>
          <w:szCs w:val="26"/>
        </w:rPr>
        <w:t>We understand this as within cluster variation (WCV) for a single cluster.</w:t>
      </w:r>
    </w:p>
    <w:p w14:paraId="3DFBA4B3" w14:textId="77777777" w:rsidR="00EE3595" w:rsidRPr="00EE3595" w:rsidRDefault="00EE3595" w:rsidP="00EE3595">
      <w:pPr>
        <w:pStyle w:val="NoSpacing"/>
        <w:rPr>
          <w:sz w:val="26"/>
          <w:szCs w:val="26"/>
        </w:rPr>
      </w:pPr>
      <w:r w:rsidRPr="00EE3595">
        <w:rPr>
          <w:sz w:val="26"/>
          <w:szCs w:val="26"/>
        </w:rPr>
        <w:t>The K Means algorithm aims to reduce within-cluster variation while increasing between-cluster variation.</w:t>
      </w:r>
    </w:p>
    <w:p w14:paraId="4E4EC3D1" w14:textId="77777777" w:rsidR="00EE3595" w:rsidRDefault="00EE3595" w:rsidP="00EE3595">
      <w:pPr>
        <w:pStyle w:val="NoSpacing"/>
        <w:rPr>
          <w:sz w:val="26"/>
          <w:szCs w:val="26"/>
        </w:rPr>
      </w:pPr>
    </w:p>
    <w:p w14:paraId="6227CCCD" w14:textId="49549E6E" w:rsidR="00EE3595" w:rsidRPr="00EE3595" w:rsidRDefault="00EE3595" w:rsidP="00EE3595">
      <w:pPr>
        <w:pStyle w:val="NoSpacing"/>
        <w:rPr>
          <w:sz w:val="26"/>
          <w:szCs w:val="26"/>
        </w:rPr>
      </w:pPr>
      <w:r w:rsidRPr="00EE3595">
        <w:rPr>
          <w:sz w:val="26"/>
          <w:szCs w:val="26"/>
        </w:rPr>
        <w:t>Step 1: Choose n points at random from the points to be clustered as the cluster's centre, where n is the number of clusters necessary.</w:t>
      </w:r>
    </w:p>
    <w:p w14:paraId="2BE8B641" w14:textId="77777777" w:rsidR="00EE3595" w:rsidRPr="00EE3595" w:rsidRDefault="00EE3595" w:rsidP="00EE3595">
      <w:pPr>
        <w:pStyle w:val="NoSpacing"/>
        <w:rPr>
          <w:sz w:val="26"/>
          <w:szCs w:val="26"/>
        </w:rPr>
      </w:pPr>
    </w:p>
    <w:p w14:paraId="19A4B707" w14:textId="77777777" w:rsidR="00EE3595" w:rsidRPr="00EE3595" w:rsidRDefault="00EE3595" w:rsidP="00EE3595">
      <w:pPr>
        <w:pStyle w:val="NoSpacing"/>
        <w:rPr>
          <w:sz w:val="26"/>
          <w:szCs w:val="26"/>
        </w:rPr>
      </w:pPr>
      <w:r w:rsidRPr="00EE3595">
        <w:rPr>
          <w:sz w:val="26"/>
          <w:szCs w:val="26"/>
        </w:rPr>
        <w:t>Step 2: Calculate the distance between all of the spots using the random centres as a guide.</w:t>
      </w:r>
    </w:p>
    <w:p w14:paraId="5F0E5218" w14:textId="77777777" w:rsidR="00EE3595" w:rsidRPr="00EE3595" w:rsidRDefault="00EE3595" w:rsidP="00EE3595">
      <w:pPr>
        <w:pStyle w:val="NoSpacing"/>
        <w:rPr>
          <w:sz w:val="26"/>
          <w:szCs w:val="26"/>
        </w:rPr>
      </w:pPr>
    </w:p>
    <w:p w14:paraId="437058A8" w14:textId="77777777" w:rsidR="00EE3595" w:rsidRPr="00EE3595" w:rsidRDefault="00EE3595" w:rsidP="00EE3595">
      <w:pPr>
        <w:pStyle w:val="NoSpacing"/>
        <w:rPr>
          <w:sz w:val="26"/>
          <w:szCs w:val="26"/>
        </w:rPr>
      </w:pPr>
      <w:r w:rsidRPr="00EE3595">
        <w:rPr>
          <w:sz w:val="26"/>
          <w:szCs w:val="26"/>
        </w:rPr>
        <w:t>Step 3: Assign the points to the cluster with which it is most closely associated.</w:t>
      </w:r>
    </w:p>
    <w:p w14:paraId="6F38CB00" w14:textId="233E54C8" w:rsidR="00EE3595" w:rsidRDefault="00EE3595" w:rsidP="00EE3595">
      <w:pPr>
        <w:pStyle w:val="NoSpacing"/>
        <w:rPr>
          <w:sz w:val="26"/>
          <w:szCs w:val="26"/>
        </w:rPr>
      </w:pPr>
      <w:r w:rsidRPr="00EE3595">
        <w:rPr>
          <w:sz w:val="26"/>
          <w:szCs w:val="26"/>
        </w:rPr>
        <w:t xml:space="preserve">The first iteration is now complete, and we have </w:t>
      </w:r>
      <w:proofErr w:type="spellStart"/>
      <w:r w:rsidRPr="00EE3595">
        <w:rPr>
          <w:sz w:val="26"/>
          <w:szCs w:val="26"/>
        </w:rPr>
        <w:t>n</w:t>
      </w:r>
      <w:proofErr w:type="spellEnd"/>
      <w:r w:rsidRPr="00EE3595">
        <w:rPr>
          <w:sz w:val="26"/>
          <w:szCs w:val="26"/>
        </w:rPr>
        <w:t xml:space="preserve"> clusters with randomly allocated centres.</w:t>
      </w:r>
    </w:p>
    <w:p w14:paraId="29473FCB" w14:textId="2D671EFF" w:rsidR="004B1984" w:rsidRDefault="004B1984" w:rsidP="00EE3595">
      <w:pPr>
        <w:pStyle w:val="NoSpacing"/>
        <w:rPr>
          <w:sz w:val="26"/>
          <w:szCs w:val="26"/>
        </w:rPr>
      </w:pPr>
    </w:p>
    <w:p w14:paraId="681CE4B7" w14:textId="377F36A5" w:rsidR="004B1984" w:rsidRPr="004B1984" w:rsidRDefault="004B1984" w:rsidP="00EE3595">
      <w:pPr>
        <w:pStyle w:val="NoSpacing"/>
        <w:rPr>
          <w:sz w:val="32"/>
          <w:szCs w:val="32"/>
        </w:rPr>
      </w:pPr>
    </w:p>
    <w:p w14:paraId="5B38B035" w14:textId="77777777" w:rsidR="00D6551D" w:rsidRDefault="00D6551D" w:rsidP="004B198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F31C3C" w14:textId="77777777" w:rsidR="00D6551D" w:rsidRDefault="00D6551D" w:rsidP="004B198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90BE9C" w14:textId="77777777" w:rsidR="00D6551D" w:rsidRDefault="00D6551D" w:rsidP="004B198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D10A49" w14:textId="77777777" w:rsidR="00D6551D" w:rsidRDefault="00D6551D" w:rsidP="004B198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0CB97F" w14:textId="6BED332C" w:rsidR="004B1984" w:rsidRDefault="004B1984" w:rsidP="004B198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98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4B198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eferences</w:t>
      </w:r>
      <w:r w:rsidRPr="004B198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AF0297" w14:textId="20ED2B33" w:rsidR="004B1984" w:rsidRPr="004B1984" w:rsidRDefault="004B1984" w:rsidP="004B1984">
      <w:pPr>
        <w:pStyle w:val="NoSpacing"/>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sidRPr="00D20B7E">
          <w:rPr>
            <w:rStyle w:val="Hyperlink"/>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https://liverpool.instructure.com/courses/48071/files/6339215?module_item_id=1300069</w:t>
        </w:r>
      </w:hyperlink>
    </w:p>
    <w:p w14:paraId="08033E84" w14:textId="77777777" w:rsidR="004B1984" w:rsidRPr="004B1984" w:rsidRDefault="004B1984" w:rsidP="004B1984">
      <w:pPr>
        <w:pStyle w:val="NoSpacing"/>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81F164" w14:textId="4C2A551F" w:rsidR="004B1984" w:rsidRPr="004B1984" w:rsidRDefault="004B1984" w:rsidP="004B1984">
      <w:pPr>
        <w:pStyle w:val="NoSpacing"/>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history="1">
        <w:r w:rsidRPr="00D20B7E">
          <w:rPr>
            <w:rStyle w:val="Hyperlink"/>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https://link.springer.com/article/10.1007/s00357-020-09373-2</w:t>
        </w:r>
      </w:hyperlink>
    </w:p>
    <w:p w14:paraId="64709FCA" w14:textId="77777777" w:rsidR="004B1984" w:rsidRPr="004B1984" w:rsidRDefault="004B1984" w:rsidP="004B1984">
      <w:pPr>
        <w:pStyle w:val="NoSpacing"/>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5182D" w14:textId="346DC878" w:rsidR="004B1984" w:rsidRPr="004B1984" w:rsidRDefault="004B1984" w:rsidP="004B1984">
      <w:pPr>
        <w:pStyle w:val="NoSpacing"/>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Pr="00D20B7E">
          <w:rPr>
            <w:rStyle w:val="Hyperlink"/>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https://www.analyticsvidhya.com/blog/2019/08/comprehensive-guide-k-means-clustering/</w:t>
        </w:r>
      </w:hyperlink>
    </w:p>
    <w:p w14:paraId="6DB36604" w14:textId="77777777" w:rsidR="004B1984" w:rsidRPr="004B1984" w:rsidRDefault="004B1984" w:rsidP="004B1984">
      <w:pPr>
        <w:pStyle w:val="NoSpacing"/>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B5DA3" w14:textId="3E780B80" w:rsidR="004B1984" w:rsidRPr="004B1984" w:rsidRDefault="004B1984" w:rsidP="004B1984">
      <w:pPr>
        <w:pStyle w:val="NoSpacing"/>
        <w:numPr>
          <w:ilvl w:val="0"/>
          <w:numId w:val="2"/>
        </w:numPr>
      </w:pPr>
      <w:r w:rsidRPr="004B1984">
        <w:rPr>
          <w:w w:val="105"/>
        </w:rPr>
        <w:t>17</w:t>
      </w:r>
      <w:r w:rsidRPr="004B1984">
        <w:rPr>
          <w:spacing w:val="-12"/>
          <w:w w:val="105"/>
        </w:rPr>
        <w:t xml:space="preserve"> </w:t>
      </w:r>
      <w:r w:rsidRPr="004B1984">
        <w:rPr>
          <w:w w:val="105"/>
        </w:rPr>
        <w:t>types</w:t>
      </w:r>
      <w:r w:rsidRPr="004B1984">
        <w:rPr>
          <w:spacing w:val="-11"/>
          <w:w w:val="105"/>
        </w:rPr>
        <w:t xml:space="preserve"> </w:t>
      </w:r>
      <w:r w:rsidRPr="004B1984">
        <w:rPr>
          <w:w w:val="105"/>
        </w:rPr>
        <w:t>of</w:t>
      </w:r>
      <w:r w:rsidRPr="004B1984">
        <w:rPr>
          <w:spacing w:val="-13"/>
          <w:w w:val="105"/>
        </w:rPr>
        <w:t xml:space="preserve"> </w:t>
      </w:r>
      <w:r w:rsidRPr="004B1984">
        <w:rPr>
          <w:w w:val="105"/>
        </w:rPr>
        <w:t>similarity</w:t>
      </w:r>
      <w:r w:rsidRPr="004B1984">
        <w:rPr>
          <w:spacing w:val="-11"/>
          <w:w w:val="105"/>
        </w:rPr>
        <w:t xml:space="preserve"> </w:t>
      </w:r>
      <w:r w:rsidRPr="004B1984">
        <w:rPr>
          <w:w w:val="105"/>
        </w:rPr>
        <w:t>and</w:t>
      </w:r>
      <w:r w:rsidRPr="004B1984">
        <w:rPr>
          <w:spacing w:val="-12"/>
          <w:w w:val="105"/>
        </w:rPr>
        <w:t xml:space="preserve"> </w:t>
      </w:r>
      <w:r w:rsidRPr="004B1984">
        <w:rPr>
          <w:w w:val="105"/>
        </w:rPr>
        <w:t>dissimilarity</w:t>
      </w:r>
      <w:r w:rsidRPr="004B1984">
        <w:rPr>
          <w:spacing w:val="-9"/>
          <w:w w:val="105"/>
        </w:rPr>
        <w:t xml:space="preserve"> </w:t>
      </w:r>
      <w:r w:rsidRPr="004B1984">
        <w:rPr>
          <w:w w:val="105"/>
        </w:rPr>
        <w:t>measures</w:t>
      </w:r>
      <w:r w:rsidRPr="004B1984">
        <w:rPr>
          <w:spacing w:val="-11"/>
          <w:w w:val="105"/>
        </w:rPr>
        <w:t xml:space="preserve"> </w:t>
      </w:r>
      <w:r w:rsidRPr="004B1984">
        <w:rPr>
          <w:w w:val="105"/>
        </w:rPr>
        <w:t>used</w:t>
      </w:r>
      <w:r w:rsidRPr="004B1984">
        <w:rPr>
          <w:spacing w:val="-10"/>
          <w:w w:val="105"/>
        </w:rPr>
        <w:t xml:space="preserve"> </w:t>
      </w:r>
      <w:r w:rsidRPr="004B1984">
        <w:rPr>
          <w:w w:val="105"/>
        </w:rPr>
        <w:t>in</w:t>
      </w:r>
      <w:r w:rsidRPr="004B1984">
        <w:rPr>
          <w:spacing w:val="-11"/>
          <w:w w:val="105"/>
        </w:rPr>
        <w:t xml:space="preserve"> </w:t>
      </w:r>
      <w:r w:rsidRPr="004B1984">
        <w:rPr>
          <w:w w:val="105"/>
        </w:rPr>
        <w:t>data</w:t>
      </w:r>
      <w:r w:rsidRPr="004B1984">
        <w:rPr>
          <w:spacing w:val="-11"/>
          <w:w w:val="105"/>
        </w:rPr>
        <w:t xml:space="preserve"> </w:t>
      </w:r>
      <w:r w:rsidRPr="004B1984">
        <w:rPr>
          <w:w w:val="105"/>
        </w:rPr>
        <w:t>science.</w:t>
      </w:r>
      <w:r w:rsidRPr="004B1984">
        <w:rPr>
          <w:spacing w:val="-10"/>
          <w:w w:val="105"/>
        </w:rPr>
        <w:t xml:space="preserve"> </w:t>
      </w:r>
      <w:r w:rsidRPr="004B1984">
        <w:rPr>
          <w:w w:val="105"/>
        </w:rPr>
        <w:t>By</w:t>
      </w:r>
      <w:r w:rsidRPr="004B1984">
        <w:rPr>
          <w:spacing w:val="-13"/>
          <w:w w:val="105"/>
        </w:rPr>
        <w:t xml:space="preserve"> </w:t>
      </w:r>
      <w:r w:rsidRPr="004B1984">
        <w:rPr>
          <w:w w:val="105"/>
        </w:rPr>
        <w:t xml:space="preserve">Mahmoud </w:t>
      </w:r>
      <w:r w:rsidRPr="004B1984">
        <w:rPr>
          <w:w w:val="105"/>
        </w:rPr>
        <w:t>Harmouch</w:t>
      </w:r>
    </w:p>
    <w:p w14:paraId="26601C94" w14:textId="77777777" w:rsidR="004B1984" w:rsidRPr="00EE3595" w:rsidRDefault="004B1984" w:rsidP="00EE3595">
      <w:pPr>
        <w:pStyle w:val="NoSpacing"/>
        <w:rPr>
          <w:sz w:val="26"/>
          <w:szCs w:val="26"/>
        </w:rPr>
      </w:pPr>
    </w:p>
    <w:sectPr w:rsidR="004B1984" w:rsidRPr="00EE3595" w:rsidSect="00D655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rlito">
    <w:altName w:val="Calibri"/>
    <w:charset w:val="00"/>
    <w:family w:val="swiss"/>
    <w:pitch w:val="variable"/>
  </w:font>
  <w:font w:name="Avenir Next LT Pro">
    <w:charset w:val="00"/>
    <w:family w:val="swiss"/>
    <w:pitch w:val="variable"/>
    <w:sig w:usb0="800000EF" w:usb1="5000204A" w:usb2="00000000" w:usb3="00000000" w:csb0="00000093" w:csb1="00000000"/>
  </w:font>
  <w:font w:name="Aldhabi">
    <w:charset w:val="B2"/>
    <w:family w:val="auto"/>
    <w:pitch w:val="variable"/>
    <w:sig w:usb0="80002007"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5DE"/>
    <w:multiLevelType w:val="hybridMultilevel"/>
    <w:tmpl w:val="D7207D9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46FEC"/>
    <w:multiLevelType w:val="hybridMultilevel"/>
    <w:tmpl w:val="EA2EA116"/>
    <w:lvl w:ilvl="0" w:tplc="6F548066">
      <w:numFmt w:val="bullet"/>
      <w:lvlText w:val=""/>
      <w:lvlJc w:val="left"/>
      <w:pPr>
        <w:ind w:left="828" w:hanging="339"/>
      </w:pPr>
      <w:rPr>
        <w:rFonts w:ascii="Symbol" w:eastAsia="Symbol" w:hAnsi="Symbol" w:cs="Symbol" w:hint="default"/>
        <w:w w:val="103"/>
        <w:sz w:val="20"/>
        <w:szCs w:val="20"/>
        <w:lang w:val="en-US" w:eastAsia="en-US" w:bidi="ar-SA"/>
      </w:rPr>
    </w:lvl>
    <w:lvl w:ilvl="1" w:tplc="61E2953E">
      <w:numFmt w:val="bullet"/>
      <w:lvlText w:val="•"/>
      <w:lvlJc w:val="left"/>
      <w:pPr>
        <w:ind w:left="1618" w:hanging="339"/>
      </w:pPr>
      <w:rPr>
        <w:rFonts w:hint="default"/>
        <w:lang w:val="en-US" w:eastAsia="en-US" w:bidi="ar-SA"/>
      </w:rPr>
    </w:lvl>
    <w:lvl w:ilvl="2" w:tplc="E8EC372E">
      <w:numFmt w:val="bullet"/>
      <w:lvlText w:val="•"/>
      <w:lvlJc w:val="left"/>
      <w:pPr>
        <w:ind w:left="2416" w:hanging="339"/>
      </w:pPr>
      <w:rPr>
        <w:rFonts w:hint="default"/>
        <w:lang w:val="en-US" w:eastAsia="en-US" w:bidi="ar-SA"/>
      </w:rPr>
    </w:lvl>
    <w:lvl w:ilvl="3" w:tplc="6C18547C">
      <w:numFmt w:val="bullet"/>
      <w:lvlText w:val="•"/>
      <w:lvlJc w:val="left"/>
      <w:pPr>
        <w:ind w:left="3214" w:hanging="339"/>
      </w:pPr>
      <w:rPr>
        <w:rFonts w:hint="default"/>
        <w:lang w:val="en-US" w:eastAsia="en-US" w:bidi="ar-SA"/>
      </w:rPr>
    </w:lvl>
    <w:lvl w:ilvl="4" w:tplc="7A5E0642">
      <w:numFmt w:val="bullet"/>
      <w:lvlText w:val="•"/>
      <w:lvlJc w:val="left"/>
      <w:pPr>
        <w:ind w:left="4012" w:hanging="339"/>
      </w:pPr>
      <w:rPr>
        <w:rFonts w:hint="default"/>
        <w:lang w:val="en-US" w:eastAsia="en-US" w:bidi="ar-SA"/>
      </w:rPr>
    </w:lvl>
    <w:lvl w:ilvl="5" w:tplc="606699D8">
      <w:numFmt w:val="bullet"/>
      <w:lvlText w:val="•"/>
      <w:lvlJc w:val="left"/>
      <w:pPr>
        <w:ind w:left="4810" w:hanging="339"/>
      </w:pPr>
      <w:rPr>
        <w:rFonts w:hint="default"/>
        <w:lang w:val="en-US" w:eastAsia="en-US" w:bidi="ar-SA"/>
      </w:rPr>
    </w:lvl>
    <w:lvl w:ilvl="6" w:tplc="8AEE729E">
      <w:numFmt w:val="bullet"/>
      <w:lvlText w:val="•"/>
      <w:lvlJc w:val="left"/>
      <w:pPr>
        <w:ind w:left="5608" w:hanging="339"/>
      </w:pPr>
      <w:rPr>
        <w:rFonts w:hint="default"/>
        <w:lang w:val="en-US" w:eastAsia="en-US" w:bidi="ar-SA"/>
      </w:rPr>
    </w:lvl>
    <w:lvl w:ilvl="7" w:tplc="A2EA8046">
      <w:numFmt w:val="bullet"/>
      <w:lvlText w:val="•"/>
      <w:lvlJc w:val="left"/>
      <w:pPr>
        <w:ind w:left="6406" w:hanging="339"/>
      </w:pPr>
      <w:rPr>
        <w:rFonts w:hint="default"/>
        <w:lang w:val="en-US" w:eastAsia="en-US" w:bidi="ar-SA"/>
      </w:rPr>
    </w:lvl>
    <w:lvl w:ilvl="8" w:tplc="96829216">
      <w:numFmt w:val="bullet"/>
      <w:lvlText w:val="•"/>
      <w:lvlJc w:val="left"/>
      <w:pPr>
        <w:ind w:left="7204" w:hanging="339"/>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3B"/>
    <w:rsid w:val="0040753B"/>
    <w:rsid w:val="004B1984"/>
    <w:rsid w:val="00990BFA"/>
    <w:rsid w:val="00A07B38"/>
    <w:rsid w:val="00C1524E"/>
    <w:rsid w:val="00D6551D"/>
    <w:rsid w:val="00EE3595"/>
    <w:rsid w:val="00EF69CE"/>
    <w:rsid w:val="00F954F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AEC2"/>
  <w15:chartTrackingRefBased/>
  <w15:docId w15:val="{BEBFD934-5FEE-47E2-B3A0-B6664B31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1524E"/>
    <w:pPr>
      <w:widowControl w:val="0"/>
      <w:autoSpaceDE w:val="0"/>
      <w:autoSpaceDN w:val="0"/>
      <w:spacing w:after="0" w:line="240" w:lineRule="auto"/>
    </w:pPr>
    <w:rPr>
      <w:rFonts w:ascii="Carlito" w:eastAsia="Carlito" w:hAnsi="Carlito" w:cs="Carlito"/>
      <w:sz w:val="20"/>
      <w:lang w:bidi="ar-SA"/>
    </w:rPr>
  </w:style>
  <w:style w:type="character" w:customStyle="1" w:styleId="BodyTextChar">
    <w:name w:val="Body Text Char"/>
    <w:basedOn w:val="DefaultParagraphFont"/>
    <w:link w:val="BodyText"/>
    <w:uiPriority w:val="1"/>
    <w:rsid w:val="00C1524E"/>
    <w:rPr>
      <w:rFonts w:ascii="Carlito" w:eastAsia="Carlito" w:hAnsi="Carlito" w:cs="Carlito"/>
      <w:sz w:val="20"/>
      <w:lang w:bidi="ar-SA"/>
    </w:rPr>
  </w:style>
  <w:style w:type="paragraph" w:styleId="NoSpacing">
    <w:name w:val="No Spacing"/>
    <w:uiPriority w:val="1"/>
    <w:qFormat/>
    <w:rsid w:val="00C1524E"/>
    <w:pPr>
      <w:spacing w:after="0" w:line="240" w:lineRule="auto"/>
    </w:pPr>
  </w:style>
  <w:style w:type="character" w:styleId="Hyperlink">
    <w:name w:val="Hyperlink"/>
    <w:basedOn w:val="DefaultParagraphFont"/>
    <w:uiPriority w:val="99"/>
    <w:unhideWhenUsed/>
    <w:rsid w:val="004B1984"/>
    <w:rPr>
      <w:color w:val="0563C1" w:themeColor="hyperlink"/>
      <w:u w:val="single"/>
    </w:rPr>
  </w:style>
  <w:style w:type="paragraph" w:styleId="ListParagraph">
    <w:name w:val="List Paragraph"/>
    <w:basedOn w:val="Normal"/>
    <w:uiPriority w:val="1"/>
    <w:qFormat/>
    <w:rsid w:val="004B1984"/>
    <w:pPr>
      <w:widowControl w:val="0"/>
      <w:autoSpaceDE w:val="0"/>
      <w:autoSpaceDN w:val="0"/>
      <w:spacing w:before="48" w:after="0" w:line="240" w:lineRule="auto"/>
      <w:ind w:left="828" w:hanging="339"/>
    </w:pPr>
    <w:rPr>
      <w:rFonts w:ascii="Carlito" w:eastAsia="Carlito" w:hAnsi="Carlito" w:cs="Carlito"/>
      <w:szCs w:val="22"/>
      <w:lang w:bidi="ar-SA"/>
    </w:rPr>
  </w:style>
  <w:style w:type="character" w:styleId="UnresolvedMention">
    <w:name w:val="Unresolved Mention"/>
    <w:basedOn w:val="DefaultParagraphFont"/>
    <w:uiPriority w:val="99"/>
    <w:semiHidden/>
    <w:unhideWhenUsed/>
    <w:rsid w:val="004B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vidhya.com/blog/2019/08/comprehensive-guide-k-means-clust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00357-020-09373-2" TargetMode="External"/><Relationship Id="rId5" Type="http://schemas.openxmlformats.org/officeDocument/2006/relationships/hyperlink" Target="https://liverpool.instructure.com/courses/48071/files/6339215?module_item_id=130006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Ganesan, Dhanesh</dc:creator>
  <cp:keywords/>
  <dc:description/>
  <cp:lastModifiedBy>Ganesan, Dhanesh</cp:lastModifiedBy>
  <cp:revision>1</cp:revision>
  <dcterms:created xsi:type="dcterms:W3CDTF">2022-01-11T14:45:00Z</dcterms:created>
  <dcterms:modified xsi:type="dcterms:W3CDTF">2022-01-11T15:25:00Z</dcterms:modified>
</cp:coreProperties>
</file>