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Product Requirements Document</w:t>
      </w:r>
    </w:p>
    <w:p>
      <w:pPr>
        <w:pStyle w:val="Heading2"/>
        <w:spacing w:after="100"/>
      </w:pPr>
      <w:r>
        <w:t xml:space="preserve">Smart Timetable Auto-Generator with AI Reassignment Agent</w:t>
      </w:r>
    </w:p>
    <w:p>
      <w:pPr>
        <w:spacing w:after="120"/>
      </w:pPr>
      <w:r>
        <w:rPr>
          <w:i/>
          <w:iCs/>
          <w:color w:val="6B7280"/>
        </w:rPr>
        <w:t xml:space="preserve">AB Talks 60-Day Claude AI Mastery Challenge — 10-Day Capstone</w:t>
      </w:r>
    </w:p>
    <w:p>
      <w:pPr>
        <w:spacing w:after="120"/>
      </w:pPr>
      <w:r>
        <w:rPr>
          <w:i/>
          <w:iCs/>
          <w:color w:val="6B7280"/>
        </w:rPr>
        <w:t xml:space="preserve">Author: Dhaneshwar Kumar (ABTalks)  |  Date: Day 1 of Capstone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This product automates the creation and dynamic management of a college department's weekly class timetable. It replaces manual, error-prone, spreadsheet-based scheduling with a rule-based auto-generation engine that instantly produces a clash-free timetable for all sections of 2nd Year, and an AI-powered agent that lets an administrator resolve real-world disruptions — such as faculty absence — through simple natural-language requests instead of manual reshuffling.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Creating a department timetable manually — assigning faculty, subjects, and rooms across many sections while avoiding clashes — is slow and error-prone. Once created, the timetable is difficult to update: rapid, real-world changes (such as a faculty member's sudden absence) require manually checking every other faculty member's load and schedule to find a valid substitute, which is time-consuming and often results in either clashes or unfair workload distribution.</w:t>
      </w:r>
    </w:p>
    <w:p>
      <w:pPr>
        <w:pStyle w:val="Heading1"/>
        <w:spacing w:after="150" w:before="300"/>
      </w:pPr>
      <w:r>
        <w:t xml:space="preserve">3. Goals &amp;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Eliminate manual, error-prone timetable creation through deterministic, rule-based auto-generation.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Guarantee zero scheduling clashes for faculty across all sections at all times.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an administrator to resolve faculty-absence disruptions in seconds via natural language, instead of manual cross-checking.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faculty and students simple, low-friction visibility into timetables relevant to them.</w:t>
      </w:r>
    </w:p>
    <w:p>
      <w:pPr>
        <w:pStyle w:val="Heading1"/>
        <w:spacing w:after="150" w:before="300"/>
      </w:pPr>
      <w:r>
        <w:t xml:space="preserve">4. Target 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50"/>
        <w:gridCol w:w="2000"/>
      </w:tblGrid>
      <w:t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Needs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/ Coordinator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 timetable, resolve disruptions quickly, manage leave requests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login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 own schedule, browse others, mark leave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(shared view)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Quickly check their section's timetable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login (dropdown)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Scope: In v1.0</w:t>
      </w:r>
    </w:p>
    <w:p>
      <w:pPr>
        <w:pStyle w:val="Heading2"/>
        <w:spacing w:after="100" w:before="200"/>
      </w:pPr>
      <w:r>
        <w:t xml:space="preserve">5.1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50"/>
        <w:gridCol w:w="1500"/>
      </w:tblGrid>
      <w:tr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Auto-generate a clash-free weekly timetable for all 6 sections (2nd Year) in a single run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FR-2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Enforce: no faculty double-booked across any section at the same day/period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FR-3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Enforce: each subject's fixed weekly lecture count is met exactly, per section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FR-4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Enforce: no subject repeated on the same day for a given section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FR-5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Enforce: subjects requiring a specific lab/room are only scheduled in that lab/room, respecting room availability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FR-6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Enforce: no faculty exceeds their configured max periods/day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FR-7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Derive and display each faculty member's personal weekly timetable from the generated section timetables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FR-8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Admin/Coordinator can type a plain-English change request (e.g. "Ms. Sharma is absent Monday period 3") and the AI agent proposes a valid replacement faculty, checking load and clashes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FR-9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Admin/Coordinator must explicitly confirm an AI-proposed change before the timetable is updated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FR-10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 can log in and land on their own personal timetable by default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FR-11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Logged-in faculty can browse any other faculty member's timetable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Should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FR-12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 can mark themselves on leave for a specific day/slot; this appears in a Leave Requests list for Admin/Coordinator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FR-13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Students select Year + Section from a dropdown (no login) and view that section's timetable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FR-14</w:t>
            </w:r>
          </w:p>
        </w:tc>
        <w:tc>
          <w:tcPr>
            <w:tcW w:type="dxa" w:w="6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Admin/Coordinator has a secure login gating all generation, editing, and agent actions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FR-15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stores master data: 20 faculty, 8 subjects/section, 6 sections, rooms/labs, lecture-count rules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5.2 Data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department, 2nd Year only, 6 sections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 faculty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 subjects per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Monday–Friday, 8 periods/day per section (40 slots/week/section)</w:t>
      </w:r>
    </w:p>
    <w:p>
      <w:pPr>
        <w:pStyle w:val="Heading1"/>
        <w:spacing w:after="150" w:before="300"/>
      </w:pPr>
      <w:r>
        <w:t xml:space="preserve">6. Out of Scope for v1.0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(native iOS/Android) — web-only in v1.0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Multi-department support — limited to one department, 2nd Year, 6 sections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Peer-to-peer leave negotiation (faculty directly requesting/accepting substitutions with each other)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Email/SMS/push notifications of any kind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conflict resolution without admin confirmation (agent always proposes, never auto-applies)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analytics/reporting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for years/sections beyond 2nd Year's 6 sections (architecture will allow future extension)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Fine-grained per-faculty timetable edit permissions (only Admin/Coordinator can edit)</w:t>
      </w:r>
    </w:p>
    <w:p>
      <w:pPr>
        <w:pStyle w:val="Heading1"/>
        <w:spacing w:after="150" w:before="300"/>
      </w:pPr>
      <w:r>
        <w:t xml:space="preserve">7. Success Criteria (Day 10 Definition of Done)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Clicking "Generate Timetable" produces a complete, clash-free weekly timetable for all 6 sections in one pass, respecting all six hard rules (FR-2 to FR-6).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of the 20 faculty members has a correctly derived personal timetable, viewable after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Typing a natural-language absence request (e.g. "Ms. Sharma is absent Monday period 3") returns a valid, load-checked substitute suggestion within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confirm the suggested change and see the timetable update immediately, with no new clashes introduced.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faculty member can mark themselves on leave, and that request appears correctly on the Admin's Leave Requests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student can select Year 2 + any of the 6 sections and view a correct, readable timetable without logging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complete flow — generate, view, request absence via agent, confirm, leave-request — can be demoed live, end-to-end, without errors.</w:t>
      </w:r>
    </w:p>
    <w:p>
      <w:pPr>
        <w:pStyle w:val="Heading1"/>
        <w:spacing w:after="150" w:before="300"/>
      </w:pPr>
      <w:r>
        <w:t xml:space="preserve">8. Core User Flows</w:t>
      </w:r>
    </w:p>
    <w:p>
      <w:pPr>
        <w:pStyle w:val="Heading2"/>
        <w:spacing w:after="100" w:before="200"/>
      </w:pPr>
      <w:r>
        <w:t xml:space="preserve">8.1 Timetable Generation</w:t>
      </w:r>
    </w:p>
    <w:p>
      <w:pPr>
        <w:spacing w:after="120"/>
      </w:pPr>
      <w:r>
        <w:t xml:space="preserve">Admin logs in → clicks "Generate Timetable" → rule-based engine computes a valid schedule for all 6 sections simultaneously → system derives each faculty member's personal timetable as a view → Admin reviews and publishes.</w:t>
      </w:r>
    </w:p>
    <w:p>
      <w:pPr>
        <w:pStyle w:val="Heading2"/>
        <w:spacing w:after="100" w:before="200"/>
      </w:pPr>
      <w:r>
        <w:t xml:space="preserve">8.2 AI-Assisted Reassignment</w:t>
      </w:r>
    </w:p>
    <w:p>
      <w:pPr>
        <w:spacing w:after="120"/>
      </w:pPr>
      <w:r>
        <w:t xml:space="preserve">Admin types a natural-language request describing an absence → AI agent parses it into a structured action → agent checks candidate faculty against load limits and existing clashes → agent proposes a specific substitute → Admin confirms → timetable updates instantly.</w:t>
      </w:r>
    </w:p>
    <w:p>
      <w:pPr>
        <w:pStyle w:val="Heading2"/>
        <w:spacing w:after="100" w:before="200"/>
      </w:pPr>
      <w:r>
        <w:t xml:space="preserve">8.3 Faculty Leave Marking</w:t>
      </w:r>
    </w:p>
    <w:p>
      <w:pPr>
        <w:spacing w:after="120"/>
      </w:pPr>
      <w:r>
        <w:t xml:space="preserve">Faculty logs in → views own timetable → marks self on leave for a specific day/slot → request appears on Admin's Leave Requests list → Admin actions it via the AI agent (as in 8.2).</w:t>
      </w:r>
    </w:p>
    <w:p>
      <w:pPr>
        <w:pStyle w:val="Heading2"/>
        <w:spacing w:after="100" w:before="200"/>
      </w:pPr>
      <w:r>
        <w:t xml:space="preserve">8.4 Student Viewing</w:t>
      </w:r>
    </w:p>
    <w:p>
      <w:pPr>
        <w:spacing w:after="120"/>
      </w:pPr>
      <w:r>
        <w:t xml:space="preserve">Student opens the app (no login) → selects Year 2 and their Section → views that section's read-only timetable.</w:t>
      </w:r>
    </w:p>
    <w:p>
      <w:pPr>
        <w:pStyle w:val="Heading1"/>
        <w:spacing w:after="150" w:before="300"/>
      </w:pPr>
      <w:r>
        <w:t xml:space="preserve">9.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Timetable generation for all 6 sections must complete within a few seconds for a usable demo experience.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agent responses for a reassignment request should return within ~5-10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Admin/Coordinator authentication must be secure (no plaintext credentials).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must remain usable and clash-free even after multiple successive AI-driven changes in one session.</w:t>
      </w:r>
    </w:p>
    <w:p>
      <w:pPr>
        <w:pStyle w:val="Heading1"/>
        <w:spacing w:after="150" w:before="300"/>
      </w:pPr>
      <w:r>
        <w:t xml:space="preserve">10.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10-day total timeline (this document produced on Day 1); implementation across Days 2-9, deployment/polish Day 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 builder (Dhaneshwar Kumar), using AI-assisted development throughout.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 stack: React (JS) frontend, Supabase backend (finalized Day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tools/services beyond what's already free-tier accessible.</w:t>
      </w:r>
    </w:p>
    <w:p>
      <w:pPr>
        <w:pStyle w:val="Heading1"/>
        <w:spacing w:after="150" w:before="300"/>
      </w:pPr>
      <w:r>
        <w:t xml:space="preserve">11.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5000"/>
      </w:tblGrid>
      <w:tr>
        <w:tc>
          <w:tcPr>
            <w:tcW w:type="dxa" w:w="4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Constraint solver fails to find a valid solution for all 6 sections simultaneously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Design generation with sensible ordering (hardest-to-place subjects/labs first) and fallback relaxation of soft rules; test with realistic data early (Day 3-4), not on Day 8</w:t>
            </w:r>
          </w:p>
        </w:tc>
      </w:tr>
      <w:tr>
        <w:tc>
          <w:tcPr>
            <w:tcW w:type="dxa" w:w="4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 agent misinterprets natural-language absence requests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Constrain agent output to a strict structured format (JSON action schema) validated in code before any timetable change is proposed; always require human confirmation</w:t>
            </w:r>
          </w:p>
        </w:tc>
      </w:tr>
      <w:tr>
        <w:tc>
          <w:tcPr>
            <w:tcW w:type="dxa" w:w="4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Faculty teaching across multiple sections cause cross-section clashes if sections are generated independently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 all 6 sections in a single combined pass sharing one faculty-availability model (already decided in scope)</w:t>
            </w:r>
          </w:p>
        </w:tc>
      </w:tr>
      <w:tr>
        <w:tc>
          <w:tcPr>
            <w:tcW w:type="dxa" w:w="4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Scope creep re-introducing peer-to-peer leave negotiation or notifications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This PRD explicitly excludes these; Implementation Blueprint enforces day-by-day scope discipline</w:t>
            </w:r>
          </w:p>
        </w:tc>
      </w:tr>
      <w:tr>
        <w:tc>
          <w:tcPr>
            <w:tcW w:type="dxa" w:w="4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schema changes mid-build causing rework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Finalize schema on Day 2 before any feature implementation begins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12. Future Scope (Post 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Multi-department, multi-year support across the full college.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Peer-to-peer leave negotiation workflow (faculty-to-faculty requests with accept/reject states).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Email/SMS notifications for timetable changes and leave approvals.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 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Analytics dashboard (faculty workload trends, room utilization, substitution frequency).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Voice-driven agent interaction.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2026-07-21T06:31:07.170Z</dcterms:created>
  <dcterms:modified xsi:type="dcterms:W3CDTF">2026-07-21T06:31:07.186Z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