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4355" w:rsidRDefault="003E1749" w:rsidP="003E1749">
      <w:pPr>
        <w:jc w:val="both"/>
        <w:rPr>
          <w:b/>
          <w:lang w:val="en-GB"/>
        </w:rPr>
      </w:pPr>
      <w:r w:rsidRPr="003E1749">
        <w:rPr>
          <w:b/>
          <w:lang w:val="en-GB"/>
        </w:rPr>
        <w:t>Technical writing about Camlin Geometry Box:</w:t>
      </w:r>
    </w:p>
    <w:p w:rsidR="003E1749" w:rsidRPr="003E1749" w:rsidRDefault="003E1749" w:rsidP="003E1749">
      <w:pPr>
        <w:jc w:val="both"/>
        <w:rPr>
          <w:lang w:val="en-GB"/>
        </w:rPr>
      </w:pPr>
      <w:r w:rsidRPr="003E1749">
        <w:rPr>
          <w:lang w:val="en-GB"/>
        </w:rPr>
        <w:t xml:space="preserve">The following are the specifications of </w:t>
      </w:r>
      <w:proofErr w:type="spellStart"/>
      <w:r w:rsidRPr="003E1749">
        <w:rPr>
          <w:lang w:val="en-GB"/>
        </w:rPr>
        <w:t>Camlin</w:t>
      </w:r>
      <w:r w:rsidRPr="003E1749">
        <w:rPr>
          <w:vertAlign w:val="superscript"/>
          <w:lang w:val="en-GB"/>
        </w:rPr>
        <w:t>TM</w:t>
      </w:r>
      <w:proofErr w:type="spellEnd"/>
      <w:r w:rsidRPr="003E1749">
        <w:rPr>
          <w:lang w:val="en-GB"/>
        </w:rPr>
        <w:t xml:space="preserve"> Scholar Mathematical</w:t>
      </w:r>
      <w:r>
        <w:rPr>
          <w:lang w:val="en-GB"/>
        </w:rPr>
        <w:t xml:space="preserve"> Drawing Instrument Box:</w:t>
      </w:r>
    </w:p>
    <w:p w:rsidR="003E1749" w:rsidRDefault="001C3C7D" w:rsidP="001C3C7D">
      <w:pPr>
        <w:ind w:left="142" w:hanging="142"/>
        <w:jc w:val="center"/>
        <w:rPr>
          <w:b/>
          <w:lang w:val="en-GB"/>
        </w:rPr>
      </w:pPr>
      <w:r>
        <w:rPr>
          <w:b/>
          <w:noProof/>
        </w:rPr>
        <w:drawing>
          <wp:inline distT="0" distB="0" distL="0" distR="0">
            <wp:extent cx="2403428" cy="1883395"/>
            <wp:effectExtent l="1905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3342" cy="18833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142" w:type="dxa"/>
        <w:tblLayout w:type="fixed"/>
        <w:tblLook w:val="04A0"/>
      </w:tblPr>
      <w:tblGrid>
        <w:gridCol w:w="675"/>
        <w:gridCol w:w="1276"/>
        <w:gridCol w:w="850"/>
        <w:gridCol w:w="1276"/>
        <w:gridCol w:w="1985"/>
        <w:gridCol w:w="1559"/>
        <w:gridCol w:w="1559"/>
        <w:gridCol w:w="2093"/>
      </w:tblGrid>
      <w:tr w:rsidR="00B24248" w:rsidTr="00B24248">
        <w:tc>
          <w:tcPr>
            <w:tcW w:w="675" w:type="dxa"/>
          </w:tcPr>
          <w:p w:rsidR="003E1749" w:rsidRPr="00B24248" w:rsidRDefault="003E1749" w:rsidP="003E1749">
            <w:pPr>
              <w:jc w:val="both"/>
              <w:rPr>
                <w:b/>
                <w:sz w:val="18"/>
                <w:szCs w:val="18"/>
                <w:lang w:val="en-GB"/>
              </w:rPr>
            </w:pPr>
            <w:proofErr w:type="spellStart"/>
            <w:r w:rsidRPr="00B24248">
              <w:rPr>
                <w:b/>
                <w:sz w:val="18"/>
                <w:szCs w:val="18"/>
                <w:lang w:val="en-GB"/>
              </w:rPr>
              <w:t>S.no</w:t>
            </w:r>
            <w:proofErr w:type="spellEnd"/>
            <w:r w:rsidRPr="00B24248">
              <w:rPr>
                <w:b/>
                <w:sz w:val="18"/>
                <w:szCs w:val="18"/>
                <w:lang w:val="en-GB"/>
              </w:rPr>
              <w:t xml:space="preserve">.          </w:t>
            </w:r>
          </w:p>
        </w:tc>
        <w:tc>
          <w:tcPr>
            <w:tcW w:w="1276" w:type="dxa"/>
          </w:tcPr>
          <w:p w:rsidR="003E1749" w:rsidRPr="00B24248" w:rsidRDefault="003E1749" w:rsidP="003E1749">
            <w:pPr>
              <w:jc w:val="both"/>
              <w:rPr>
                <w:b/>
                <w:sz w:val="18"/>
                <w:szCs w:val="18"/>
                <w:lang w:val="en-GB"/>
              </w:rPr>
            </w:pPr>
            <w:r w:rsidRPr="00B24248">
              <w:rPr>
                <w:b/>
                <w:sz w:val="18"/>
                <w:szCs w:val="18"/>
                <w:lang w:val="en-GB"/>
              </w:rPr>
              <w:t>Components</w:t>
            </w:r>
          </w:p>
        </w:tc>
        <w:tc>
          <w:tcPr>
            <w:tcW w:w="850" w:type="dxa"/>
          </w:tcPr>
          <w:p w:rsidR="003E1749" w:rsidRPr="00B24248" w:rsidRDefault="003E1749" w:rsidP="003E1749">
            <w:pPr>
              <w:jc w:val="both"/>
              <w:rPr>
                <w:b/>
                <w:sz w:val="18"/>
                <w:szCs w:val="18"/>
                <w:lang w:val="en-GB"/>
              </w:rPr>
            </w:pPr>
            <w:r w:rsidRPr="00B24248">
              <w:rPr>
                <w:b/>
                <w:sz w:val="18"/>
                <w:szCs w:val="18"/>
                <w:lang w:val="en-GB"/>
              </w:rPr>
              <w:t xml:space="preserve">Qty(in </w:t>
            </w:r>
            <w:proofErr w:type="spellStart"/>
            <w:r w:rsidRPr="00B24248">
              <w:rPr>
                <w:b/>
                <w:sz w:val="18"/>
                <w:szCs w:val="18"/>
                <w:lang w:val="en-GB"/>
              </w:rPr>
              <w:t>no.s</w:t>
            </w:r>
            <w:proofErr w:type="spellEnd"/>
            <w:r w:rsidRPr="00B24248">
              <w:rPr>
                <w:b/>
                <w:sz w:val="18"/>
                <w:szCs w:val="18"/>
                <w:lang w:val="en-GB"/>
              </w:rPr>
              <w:t>)</w:t>
            </w:r>
          </w:p>
        </w:tc>
        <w:tc>
          <w:tcPr>
            <w:tcW w:w="1276" w:type="dxa"/>
          </w:tcPr>
          <w:p w:rsidR="003E1749" w:rsidRPr="00B24248" w:rsidRDefault="003E1749" w:rsidP="003E1749">
            <w:pPr>
              <w:jc w:val="both"/>
              <w:rPr>
                <w:b/>
                <w:sz w:val="18"/>
                <w:szCs w:val="18"/>
                <w:lang w:val="en-GB"/>
              </w:rPr>
            </w:pPr>
            <w:r w:rsidRPr="00B24248">
              <w:rPr>
                <w:b/>
                <w:sz w:val="18"/>
                <w:szCs w:val="18"/>
                <w:lang w:val="en-GB"/>
              </w:rPr>
              <w:t>Size / Dimensions</w:t>
            </w:r>
          </w:p>
        </w:tc>
        <w:tc>
          <w:tcPr>
            <w:tcW w:w="1985" w:type="dxa"/>
          </w:tcPr>
          <w:p w:rsidR="003E1749" w:rsidRPr="00B24248" w:rsidRDefault="003E1749" w:rsidP="003E1749">
            <w:pPr>
              <w:jc w:val="both"/>
              <w:rPr>
                <w:b/>
                <w:sz w:val="18"/>
                <w:szCs w:val="18"/>
                <w:lang w:val="en-GB"/>
              </w:rPr>
            </w:pPr>
            <w:r w:rsidRPr="00B24248">
              <w:rPr>
                <w:b/>
                <w:sz w:val="18"/>
                <w:szCs w:val="18"/>
                <w:lang w:val="en-GB"/>
              </w:rPr>
              <w:t>Material</w:t>
            </w:r>
          </w:p>
        </w:tc>
        <w:tc>
          <w:tcPr>
            <w:tcW w:w="1559" w:type="dxa"/>
          </w:tcPr>
          <w:p w:rsidR="003E1749" w:rsidRPr="00B24248" w:rsidRDefault="003E1749" w:rsidP="003E1749">
            <w:pPr>
              <w:jc w:val="both"/>
              <w:rPr>
                <w:b/>
                <w:sz w:val="18"/>
                <w:szCs w:val="18"/>
                <w:lang w:val="en-GB"/>
              </w:rPr>
            </w:pPr>
            <w:r w:rsidRPr="00B24248">
              <w:rPr>
                <w:b/>
                <w:sz w:val="18"/>
                <w:szCs w:val="18"/>
                <w:lang w:val="en-GB"/>
              </w:rPr>
              <w:t>Use</w:t>
            </w:r>
          </w:p>
        </w:tc>
        <w:tc>
          <w:tcPr>
            <w:tcW w:w="1559" w:type="dxa"/>
          </w:tcPr>
          <w:p w:rsidR="003E1749" w:rsidRPr="00B24248" w:rsidRDefault="003E1749" w:rsidP="003E1749">
            <w:pPr>
              <w:jc w:val="both"/>
              <w:rPr>
                <w:b/>
                <w:sz w:val="18"/>
                <w:szCs w:val="18"/>
                <w:lang w:val="en-GB"/>
              </w:rPr>
            </w:pPr>
            <w:r w:rsidRPr="00B24248">
              <w:rPr>
                <w:b/>
                <w:sz w:val="18"/>
                <w:szCs w:val="18"/>
                <w:lang w:val="en-GB"/>
              </w:rPr>
              <w:t>Remarks (if any)</w:t>
            </w:r>
          </w:p>
        </w:tc>
        <w:tc>
          <w:tcPr>
            <w:tcW w:w="2093" w:type="dxa"/>
          </w:tcPr>
          <w:p w:rsidR="003E1749" w:rsidRPr="00B24248" w:rsidRDefault="003E1749" w:rsidP="003E1749">
            <w:pPr>
              <w:jc w:val="both"/>
              <w:rPr>
                <w:b/>
                <w:sz w:val="18"/>
                <w:szCs w:val="18"/>
                <w:lang w:val="en-GB"/>
              </w:rPr>
            </w:pPr>
            <w:r w:rsidRPr="00B24248">
              <w:rPr>
                <w:b/>
                <w:sz w:val="18"/>
                <w:szCs w:val="18"/>
                <w:lang w:val="en-GB"/>
              </w:rPr>
              <w:t>Image</w:t>
            </w:r>
          </w:p>
        </w:tc>
      </w:tr>
      <w:tr w:rsidR="00B24248" w:rsidTr="00B24248">
        <w:tc>
          <w:tcPr>
            <w:tcW w:w="675" w:type="dxa"/>
          </w:tcPr>
          <w:p w:rsidR="003E1749" w:rsidRPr="003E1749" w:rsidRDefault="003E1749" w:rsidP="003E1749">
            <w:pPr>
              <w:jc w:val="both"/>
              <w:rPr>
                <w:sz w:val="18"/>
                <w:szCs w:val="18"/>
                <w:lang w:val="en-GB"/>
              </w:rPr>
            </w:pPr>
            <w:r w:rsidRPr="003E1749">
              <w:rPr>
                <w:sz w:val="18"/>
                <w:szCs w:val="18"/>
                <w:lang w:val="en-GB"/>
              </w:rPr>
              <w:t>1</w:t>
            </w:r>
          </w:p>
        </w:tc>
        <w:tc>
          <w:tcPr>
            <w:tcW w:w="1276" w:type="dxa"/>
          </w:tcPr>
          <w:p w:rsidR="003E1749" w:rsidRPr="003E1749" w:rsidRDefault="003E1749" w:rsidP="003E1749">
            <w:pPr>
              <w:jc w:val="both"/>
              <w:rPr>
                <w:sz w:val="18"/>
                <w:szCs w:val="18"/>
                <w:lang w:val="en-GB"/>
              </w:rPr>
            </w:pPr>
            <w:r w:rsidRPr="003E1749">
              <w:rPr>
                <w:sz w:val="18"/>
                <w:szCs w:val="18"/>
                <w:lang w:val="en-GB"/>
              </w:rPr>
              <w:t>Compass</w:t>
            </w:r>
          </w:p>
        </w:tc>
        <w:tc>
          <w:tcPr>
            <w:tcW w:w="850" w:type="dxa"/>
          </w:tcPr>
          <w:p w:rsidR="003E1749" w:rsidRPr="003E1749" w:rsidRDefault="003E1749" w:rsidP="003E1749">
            <w:pPr>
              <w:jc w:val="both"/>
              <w:rPr>
                <w:sz w:val="18"/>
                <w:szCs w:val="18"/>
                <w:lang w:val="en-GB"/>
              </w:rPr>
            </w:pPr>
            <w:r w:rsidRPr="003E1749">
              <w:rPr>
                <w:sz w:val="18"/>
                <w:szCs w:val="18"/>
                <w:lang w:val="en-GB"/>
              </w:rPr>
              <w:t>1</w:t>
            </w:r>
          </w:p>
        </w:tc>
        <w:tc>
          <w:tcPr>
            <w:tcW w:w="1276" w:type="dxa"/>
          </w:tcPr>
          <w:p w:rsidR="003E1749" w:rsidRPr="003E1749" w:rsidRDefault="003E1749" w:rsidP="00B24248">
            <w:pPr>
              <w:jc w:val="both"/>
              <w:rPr>
                <w:sz w:val="18"/>
                <w:szCs w:val="18"/>
                <w:lang w:val="en-GB"/>
              </w:rPr>
            </w:pPr>
            <w:r w:rsidRPr="003E1749">
              <w:rPr>
                <w:sz w:val="18"/>
                <w:szCs w:val="18"/>
                <w:lang w:val="en-GB"/>
              </w:rPr>
              <w:t>10 cm long</w:t>
            </w:r>
          </w:p>
        </w:tc>
        <w:tc>
          <w:tcPr>
            <w:tcW w:w="1985" w:type="dxa"/>
          </w:tcPr>
          <w:p w:rsidR="003E1749" w:rsidRPr="003E1749" w:rsidRDefault="003E1749" w:rsidP="00B24248">
            <w:pPr>
              <w:jc w:val="both"/>
              <w:rPr>
                <w:sz w:val="18"/>
                <w:szCs w:val="18"/>
                <w:lang w:val="en-GB"/>
              </w:rPr>
            </w:pPr>
            <w:r w:rsidRPr="003E1749">
              <w:rPr>
                <w:sz w:val="18"/>
                <w:szCs w:val="18"/>
                <w:lang w:val="en-GB"/>
              </w:rPr>
              <w:t xml:space="preserve">Stainless steel arm with black colour plastic holder </w:t>
            </w:r>
            <w:r w:rsidR="00B24248">
              <w:rPr>
                <w:sz w:val="18"/>
                <w:szCs w:val="18"/>
                <w:lang w:val="en-GB"/>
              </w:rPr>
              <w:t>, plastic cap for tip of arm</w:t>
            </w:r>
          </w:p>
        </w:tc>
        <w:tc>
          <w:tcPr>
            <w:tcW w:w="1559" w:type="dxa"/>
          </w:tcPr>
          <w:p w:rsidR="003E1749" w:rsidRPr="003E1749" w:rsidRDefault="003E1749" w:rsidP="003E1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For drawing circles</w:t>
            </w:r>
            <w:r w:rsidR="001C3C7D">
              <w:rPr>
                <w:sz w:val="18"/>
                <w:szCs w:val="18"/>
                <w:lang w:val="en-GB"/>
              </w:rPr>
              <w:t xml:space="preserve">, </w:t>
            </w:r>
          </w:p>
        </w:tc>
        <w:tc>
          <w:tcPr>
            <w:tcW w:w="1559" w:type="dxa"/>
          </w:tcPr>
          <w:p w:rsidR="003E1749" w:rsidRPr="003E1749" w:rsidRDefault="00B24248" w:rsidP="008D38BA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 xml:space="preserve">Improved , self </w:t>
            </w:r>
            <w:proofErr w:type="spellStart"/>
            <w:r w:rsidR="001C3C7D">
              <w:rPr>
                <w:sz w:val="18"/>
                <w:szCs w:val="18"/>
                <w:lang w:val="en-GB"/>
              </w:rPr>
              <w:t>centering</w:t>
            </w:r>
            <w:proofErr w:type="spellEnd"/>
            <w:r w:rsidR="008D38BA">
              <w:rPr>
                <w:sz w:val="18"/>
                <w:szCs w:val="18"/>
                <w:lang w:val="en-GB"/>
              </w:rPr>
              <w:t xml:space="preserve"> with Camlin logo</w:t>
            </w:r>
            <w:r w:rsidR="001C3C7D">
              <w:rPr>
                <w:sz w:val="18"/>
                <w:szCs w:val="18"/>
                <w:lang w:val="en-GB"/>
              </w:rPr>
              <w:t>, greater accuracy</w:t>
            </w:r>
          </w:p>
        </w:tc>
        <w:tc>
          <w:tcPr>
            <w:tcW w:w="2093" w:type="dxa"/>
          </w:tcPr>
          <w:p w:rsidR="003E1749" w:rsidRPr="003E1749" w:rsidRDefault="001C3C7D" w:rsidP="003E1749">
            <w:pPr>
              <w:jc w:val="both"/>
              <w:rPr>
                <w:sz w:val="18"/>
                <w:szCs w:val="18"/>
                <w:lang w:val="en-GB"/>
              </w:rPr>
            </w:pPr>
            <w:r>
              <w:object w:dxaOrig="3045" w:dyaOrig="70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style="width:93.9pt;height:21.9pt" o:ole="">
                  <v:imagedata r:id="rId5" o:title=""/>
                </v:shape>
                <o:OLEObject Type="Embed" ProgID="PBrush" ShapeID="_x0000_i1033" DrawAspect="Content" ObjectID="_1739741800" r:id="rId6"/>
              </w:object>
            </w:r>
          </w:p>
        </w:tc>
      </w:tr>
      <w:tr w:rsidR="00B24248" w:rsidRPr="00B24248" w:rsidTr="00B24248">
        <w:tc>
          <w:tcPr>
            <w:tcW w:w="675" w:type="dxa"/>
          </w:tcPr>
          <w:p w:rsidR="003E1749" w:rsidRPr="00B24248" w:rsidRDefault="00B24248" w:rsidP="003E1749">
            <w:pPr>
              <w:jc w:val="both"/>
              <w:rPr>
                <w:sz w:val="18"/>
                <w:szCs w:val="18"/>
                <w:lang w:val="en-GB"/>
              </w:rPr>
            </w:pPr>
            <w:r w:rsidRPr="00B24248">
              <w:rPr>
                <w:sz w:val="18"/>
                <w:szCs w:val="18"/>
                <w:lang w:val="en-GB"/>
              </w:rPr>
              <w:t>2</w:t>
            </w:r>
          </w:p>
        </w:tc>
        <w:tc>
          <w:tcPr>
            <w:tcW w:w="1276" w:type="dxa"/>
          </w:tcPr>
          <w:p w:rsidR="003E1749" w:rsidRPr="00B24248" w:rsidRDefault="00B24248" w:rsidP="003E1749">
            <w:pPr>
              <w:jc w:val="both"/>
              <w:rPr>
                <w:sz w:val="18"/>
                <w:szCs w:val="18"/>
                <w:lang w:val="en-GB"/>
              </w:rPr>
            </w:pPr>
            <w:r w:rsidRPr="00B24248">
              <w:rPr>
                <w:sz w:val="18"/>
                <w:szCs w:val="18"/>
                <w:lang w:val="en-GB"/>
              </w:rPr>
              <w:t>Divider</w:t>
            </w:r>
          </w:p>
        </w:tc>
        <w:tc>
          <w:tcPr>
            <w:tcW w:w="850" w:type="dxa"/>
          </w:tcPr>
          <w:p w:rsidR="003E1749" w:rsidRPr="00B24248" w:rsidRDefault="00B24248" w:rsidP="003E1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</w:t>
            </w:r>
          </w:p>
        </w:tc>
        <w:tc>
          <w:tcPr>
            <w:tcW w:w="1276" w:type="dxa"/>
          </w:tcPr>
          <w:p w:rsidR="003E1749" w:rsidRPr="00B24248" w:rsidRDefault="00B24248" w:rsidP="003E1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10 cm long</w:t>
            </w:r>
          </w:p>
        </w:tc>
        <w:tc>
          <w:tcPr>
            <w:tcW w:w="1985" w:type="dxa"/>
          </w:tcPr>
          <w:p w:rsidR="003E1749" w:rsidRPr="00B24248" w:rsidRDefault="00B24248" w:rsidP="003E1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 xml:space="preserve">2 </w:t>
            </w:r>
            <w:r w:rsidRPr="003E1749">
              <w:rPr>
                <w:sz w:val="18"/>
                <w:szCs w:val="18"/>
                <w:lang w:val="en-GB"/>
              </w:rPr>
              <w:t xml:space="preserve">Stainless steel arms with black colour plastic holder </w:t>
            </w:r>
            <w:r>
              <w:rPr>
                <w:sz w:val="18"/>
                <w:szCs w:val="18"/>
                <w:lang w:val="en-GB"/>
              </w:rPr>
              <w:t>, plastic cap for tip of arms</w:t>
            </w:r>
          </w:p>
        </w:tc>
        <w:tc>
          <w:tcPr>
            <w:tcW w:w="1559" w:type="dxa"/>
          </w:tcPr>
          <w:p w:rsidR="003E1749" w:rsidRPr="00B24248" w:rsidRDefault="00B24248" w:rsidP="003E1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For measuring and marking length</w:t>
            </w:r>
          </w:p>
        </w:tc>
        <w:tc>
          <w:tcPr>
            <w:tcW w:w="1559" w:type="dxa"/>
          </w:tcPr>
          <w:p w:rsidR="003E1749" w:rsidRPr="00B24248" w:rsidRDefault="00B24248" w:rsidP="008D38BA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 xml:space="preserve">Improved , self </w:t>
            </w:r>
            <w:proofErr w:type="spellStart"/>
            <w:r>
              <w:rPr>
                <w:sz w:val="18"/>
                <w:szCs w:val="18"/>
                <w:lang w:val="en-GB"/>
              </w:rPr>
              <w:t>c</w:t>
            </w:r>
            <w:r w:rsidR="008D38BA">
              <w:rPr>
                <w:sz w:val="18"/>
                <w:szCs w:val="18"/>
                <w:lang w:val="en-GB"/>
              </w:rPr>
              <w:t>e</w:t>
            </w:r>
            <w:r>
              <w:rPr>
                <w:sz w:val="18"/>
                <w:szCs w:val="18"/>
                <w:lang w:val="en-GB"/>
              </w:rPr>
              <w:t>ntering</w:t>
            </w:r>
            <w:proofErr w:type="spellEnd"/>
            <w:r w:rsidR="008D38BA">
              <w:rPr>
                <w:sz w:val="18"/>
                <w:szCs w:val="18"/>
                <w:lang w:val="en-GB"/>
              </w:rPr>
              <w:t>, with Camlin logo</w:t>
            </w:r>
            <w:r w:rsidR="001C3C7D">
              <w:rPr>
                <w:sz w:val="18"/>
                <w:szCs w:val="18"/>
                <w:lang w:val="en-GB"/>
              </w:rPr>
              <w:t>, greater accuracy</w:t>
            </w:r>
          </w:p>
        </w:tc>
        <w:tc>
          <w:tcPr>
            <w:tcW w:w="2093" w:type="dxa"/>
          </w:tcPr>
          <w:p w:rsidR="003E1749" w:rsidRPr="00B24248" w:rsidRDefault="001C3C7D" w:rsidP="003E1749">
            <w:pPr>
              <w:jc w:val="both"/>
              <w:rPr>
                <w:sz w:val="18"/>
                <w:szCs w:val="18"/>
                <w:lang w:val="en-GB"/>
              </w:rPr>
            </w:pPr>
            <w:r>
              <w:object w:dxaOrig="3075" w:dyaOrig="660">
                <v:shape id="_x0000_i1032" type="#_x0000_t75" style="width:93.9pt;height:20.15pt" o:ole="">
                  <v:imagedata r:id="rId7" o:title=""/>
                </v:shape>
                <o:OLEObject Type="Embed" ProgID="PBrush" ShapeID="_x0000_i1032" DrawAspect="Content" ObjectID="_1739741801" r:id="rId8"/>
              </w:object>
            </w:r>
          </w:p>
        </w:tc>
      </w:tr>
      <w:tr w:rsidR="00B24248" w:rsidRPr="00B24248" w:rsidTr="00B24248">
        <w:tc>
          <w:tcPr>
            <w:tcW w:w="675" w:type="dxa"/>
          </w:tcPr>
          <w:p w:rsidR="00B24248" w:rsidRPr="00B24248" w:rsidRDefault="00B24248" w:rsidP="003E1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3</w:t>
            </w:r>
          </w:p>
        </w:tc>
        <w:tc>
          <w:tcPr>
            <w:tcW w:w="1276" w:type="dxa"/>
          </w:tcPr>
          <w:p w:rsidR="00B24248" w:rsidRPr="00B24248" w:rsidRDefault="00B24248" w:rsidP="003E1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Scale</w:t>
            </w:r>
          </w:p>
        </w:tc>
        <w:tc>
          <w:tcPr>
            <w:tcW w:w="850" w:type="dxa"/>
          </w:tcPr>
          <w:p w:rsidR="00B24248" w:rsidRDefault="00B24248" w:rsidP="003E1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</w:t>
            </w:r>
          </w:p>
        </w:tc>
        <w:tc>
          <w:tcPr>
            <w:tcW w:w="1276" w:type="dxa"/>
          </w:tcPr>
          <w:p w:rsidR="00B24248" w:rsidRDefault="00B24248" w:rsidP="003E1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15cm</w:t>
            </w:r>
          </w:p>
        </w:tc>
        <w:tc>
          <w:tcPr>
            <w:tcW w:w="1985" w:type="dxa"/>
          </w:tcPr>
          <w:p w:rsidR="00B24248" w:rsidRDefault="00B24248" w:rsidP="008D38BA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Transparent, plastic</w:t>
            </w:r>
          </w:p>
        </w:tc>
        <w:tc>
          <w:tcPr>
            <w:tcW w:w="1559" w:type="dxa"/>
          </w:tcPr>
          <w:p w:rsidR="00B24248" w:rsidRDefault="00B24248" w:rsidP="003E1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For measuring and marking length</w:t>
            </w:r>
          </w:p>
        </w:tc>
        <w:tc>
          <w:tcPr>
            <w:tcW w:w="1559" w:type="dxa"/>
          </w:tcPr>
          <w:p w:rsidR="00B24248" w:rsidRDefault="00B24248" w:rsidP="00B24248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Both sides of scale marked in cm</w:t>
            </w:r>
            <w:r w:rsidR="008D38BA">
              <w:rPr>
                <w:sz w:val="18"/>
                <w:szCs w:val="18"/>
                <w:lang w:val="en-GB"/>
              </w:rPr>
              <w:t>, with Camlin logo</w:t>
            </w:r>
            <w:r w:rsidR="001C3C7D">
              <w:rPr>
                <w:sz w:val="18"/>
                <w:szCs w:val="18"/>
                <w:lang w:val="en-GB"/>
              </w:rPr>
              <w:t>, greater accuracy</w:t>
            </w:r>
          </w:p>
        </w:tc>
        <w:tc>
          <w:tcPr>
            <w:tcW w:w="2093" w:type="dxa"/>
          </w:tcPr>
          <w:p w:rsidR="00B24248" w:rsidRDefault="00B24248" w:rsidP="003E1749">
            <w:pPr>
              <w:jc w:val="both"/>
            </w:pPr>
            <w:r>
              <w:object w:dxaOrig="3945" w:dyaOrig="870">
                <v:shape id="_x0000_i1025" type="#_x0000_t75" style="width:93.9pt;height:20.75pt" o:ole="">
                  <v:imagedata r:id="rId9" o:title=""/>
                </v:shape>
                <o:OLEObject Type="Embed" ProgID="PBrush" ShapeID="_x0000_i1025" DrawAspect="Content" ObjectID="_1739741802" r:id="rId10"/>
              </w:object>
            </w:r>
          </w:p>
        </w:tc>
      </w:tr>
      <w:tr w:rsidR="00B24248" w:rsidRPr="00B24248" w:rsidTr="00B24248">
        <w:tc>
          <w:tcPr>
            <w:tcW w:w="675" w:type="dxa"/>
          </w:tcPr>
          <w:p w:rsidR="00B24248" w:rsidRPr="00B24248" w:rsidRDefault="00B24248" w:rsidP="003E1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4</w:t>
            </w:r>
          </w:p>
        </w:tc>
        <w:tc>
          <w:tcPr>
            <w:tcW w:w="1276" w:type="dxa"/>
          </w:tcPr>
          <w:p w:rsidR="00B24248" w:rsidRPr="00B24248" w:rsidRDefault="00B24248" w:rsidP="003E1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90</w:t>
            </w:r>
            <w:r>
              <w:rPr>
                <w:sz w:val="18"/>
                <w:szCs w:val="18"/>
                <w:vertAlign w:val="superscript"/>
                <w:lang w:val="en-GB"/>
              </w:rPr>
              <w:t>o</w:t>
            </w:r>
            <w:r>
              <w:rPr>
                <w:sz w:val="18"/>
                <w:szCs w:val="18"/>
                <w:lang w:val="en-GB"/>
              </w:rPr>
              <w:t xml:space="preserve"> Set Square</w:t>
            </w:r>
          </w:p>
        </w:tc>
        <w:tc>
          <w:tcPr>
            <w:tcW w:w="850" w:type="dxa"/>
          </w:tcPr>
          <w:p w:rsidR="00B24248" w:rsidRDefault="00B24248" w:rsidP="003E1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</w:t>
            </w:r>
          </w:p>
        </w:tc>
        <w:tc>
          <w:tcPr>
            <w:tcW w:w="1276" w:type="dxa"/>
          </w:tcPr>
          <w:p w:rsidR="00B24248" w:rsidRPr="00B24248" w:rsidRDefault="00B24248" w:rsidP="00B24248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Angles -90</w:t>
            </w:r>
            <w:r>
              <w:rPr>
                <w:sz w:val="18"/>
                <w:szCs w:val="18"/>
                <w:vertAlign w:val="superscript"/>
                <w:lang w:val="en-GB"/>
              </w:rPr>
              <w:t>o</w:t>
            </w:r>
            <w:r>
              <w:rPr>
                <w:sz w:val="18"/>
                <w:szCs w:val="18"/>
                <w:lang w:val="en-GB"/>
              </w:rPr>
              <w:t>,60</w:t>
            </w:r>
            <w:r>
              <w:rPr>
                <w:sz w:val="18"/>
                <w:szCs w:val="18"/>
                <w:vertAlign w:val="superscript"/>
                <w:lang w:val="en-GB"/>
              </w:rPr>
              <w:t>o</w:t>
            </w:r>
            <w:r>
              <w:rPr>
                <w:sz w:val="18"/>
                <w:szCs w:val="18"/>
                <w:lang w:val="en-GB"/>
              </w:rPr>
              <w:t>,30</w:t>
            </w:r>
            <w:r>
              <w:rPr>
                <w:sz w:val="18"/>
                <w:szCs w:val="18"/>
                <w:vertAlign w:val="superscript"/>
                <w:lang w:val="en-GB"/>
              </w:rPr>
              <w:t>o</w:t>
            </w:r>
            <w:r>
              <w:rPr>
                <w:sz w:val="18"/>
                <w:szCs w:val="18"/>
                <w:lang w:val="en-GB"/>
              </w:rPr>
              <w:t>, scale of 11cm and 7 cm</w:t>
            </w:r>
          </w:p>
        </w:tc>
        <w:tc>
          <w:tcPr>
            <w:tcW w:w="1985" w:type="dxa"/>
          </w:tcPr>
          <w:p w:rsidR="00B24248" w:rsidRDefault="00B24248" w:rsidP="003E1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Transparent , plastic</w:t>
            </w:r>
          </w:p>
        </w:tc>
        <w:tc>
          <w:tcPr>
            <w:tcW w:w="1559" w:type="dxa"/>
          </w:tcPr>
          <w:p w:rsidR="00B24248" w:rsidRDefault="00B24248" w:rsidP="003E1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For measuring angles and marking length</w:t>
            </w:r>
          </w:p>
        </w:tc>
        <w:tc>
          <w:tcPr>
            <w:tcW w:w="1559" w:type="dxa"/>
          </w:tcPr>
          <w:p w:rsidR="00B24248" w:rsidRPr="008D38BA" w:rsidRDefault="008D38BA" w:rsidP="003E1749">
            <w:pPr>
              <w:jc w:val="both"/>
              <w:rPr>
                <w:b/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with Camlin logo</w:t>
            </w:r>
            <w:r w:rsidR="001C3C7D">
              <w:rPr>
                <w:sz w:val="18"/>
                <w:szCs w:val="18"/>
                <w:lang w:val="en-GB"/>
              </w:rPr>
              <w:t>, greater accuracy</w:t>
            </w:r>
          </w:p>
        </w:tc>
        <w:tc>
          <w:tcPr>
            <w:tcW w:w="2093" w:type="dxa"/>
          </w:tcPr>
          <w:p w:rsidR="00B24248" w:rsidRDefault="008D38BA" w:rsidP="003E1749">
            <w:pPr>
              <w:jc w:val="both"/>
            </w:pPr>
            <w:r>
              <w:object w:dxaOrig="3675" w:dyaOrig="1635">
                <v:shape id="_x0000_i1026" type="#_x0000_t75" style="width:79.5pt;height:28.2pt" o:ole="">
                  <v:imagedata r:id="rId11" o:title=""/>
                </v:shape>
                <o:OLEObject Type="Embed" ProgID="PBrush" ShapeID="_x0000_i1026" DrawAspect="Content" ObjectID="_1739741803" r:id="rId12"/>
              </w:object>
            </w:r>
          </w:p>
        </w:tc>
      </w:tr>
      <w:tr w:rsidR="00B24248" w:rsidRPr="00B24248" w:rsidTr="00B24248">
        <w:tc>
          <w:tcPr>
            <w:tcW w:w="675" w:type="dxa"/>
          </w:tcPr>
          <w:p w:rsidR="00B24248" w:rsidRPr="00B24248" w:rsidRDefault="008D38BA" w:rsidP="003E1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5</w:t>
            </w:r>
          </w:p>
        </w:tc>
        <w:tc>
          <w:tcPr>
            <w:tcW w:w="1276" w:type="dxa"/>
          </w:tcPr>
          <w:p w:rsidR="00B24248" w:rsidRPr="00B24248" w:rsidRDefault="008D38BA" w:rsidP="008D38BA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45</w:t>
            </w:r>
            <w:r>
              <w:rPr>
                <w:sz w:val="18"/>
                <w:szCs w:val="18"/>
                <w:vertAlign w:val="superscript"/>
                <w:lang w:val="en-GB"/>
              </w:rPr>
              <w:t>o</w:t>
            </w:r>
            <w:r>
              <w:rPr>
                <w:sz w:val="18"/>
                <w:szCs w:val="18"/>
                <w:lang w:val="en-GB"/>
              </w:rPr>
              <w:t xml:space="preserve"> Set Square</w:t>
            </w:r>
          </w:p>
        </w:tc>
        <w:tc>
          <w:tcPr>
            <w:tcW w:w="850" w:type="dxa"/>
          </w:tcPr>
          <w:p w:rsidR="00B24248" w:rsidRDefault="008D38BA" w:rsidP="003E1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</w:t>
            </w:r>
          </w:p>
        </w:tc>
        <w:tc>
          <w:tcPr>
            <w:tcW w:w="1276" w:type="dxa"/>
          </w:tcPr>
          <w:p w:rsidR="00B24248" w:rsidRDefault="008D38BA" w:rsidP="008D38BA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Angles -90</w:t>
            </w:r>
            <w:r>
              <w:rPr>
                <w:sz w:val="18"/>
                <w:szCs w:val="18"/>
                <w:vertAlign w:val="superscript"/>
                <w:lang w:val="en-GB"/>
              </w:rPr>
              <w:t>o</w:t>
            </w:r>
            <w:r>
              <w:rPr>
                <w:sz w:val="18"/>
                <w:szCs w:val="18"/>
                <w:lang w:val="en-GB"/>
              </w:rPr>
              <w:t>,45</w:t>
            </w:r>
            <w:r>
              <w:rPr>
                <w:sz w:val="18"/>
                <w:szCs w:val="18"/>
                <w:vertAlign w:val="superscript"/>
                <w:lang w:val="en-GB"/>
              </w:rPr>
              <w:t>o</w:t>
            </w:r>
            <w:r>
              <w:rPr>
                <w:sz w:val="18"/>
                <w:szCs w:val="18"/>
                <w:lang w:val="en-GB"/>
              </w:rPr>
              <w:t>,45</w:t>
            </w:r>
            <w:r>
              <w:rPr>
                <w:sz w:val="18"/>
                <w:szCs w:val="18"/>
                <w:vertAlign w:val="superscript"/>
                <w:lang w:val="en-GB"/>
              </w:rPr>
              <w:t>o</w:t>
            </w:r>
            <w:r>
              <w:rPr>
                <w:sz w:val="18"/>
                <w:szCs w:val="18"/>
                <w:lang w:val="en-GB"/>
              </w:rPr>
              <w:t xml:space="preserve">, scale of 9cm on two of the sides </w:t>
            </w:r>
          </w:p>
        </w:tc>
        <w:tc>
          <w:tcPr>
            <w:tcW w:w="1985" w:type="dxa"/>
          </w:tcPr>
          <w:p w:rsidR="00B24248" w:rsidRDefault="008D38BA" w:rsidP="003E1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Transparent , plastic</w:t>
            </w:r>
          </w:p>
        </w:tc>
        <w:tc>
          <w:tcPr>
            <w:tcW w:w="1559" w:type="dxa"/>
          </w:tcPr>
          <w:p w:rsidR="00B24248" w:rsidRDefault="008D38BA" w:rsidP="003E1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For measuring angles and marking length</w:t>
            </w:r>
          </w:p>
        </w:tc>
        <w:tc>
          <w:tcPr>
            <w:tcW w:w="1559" w:type="dxa"/>
          </w:tcPr>
          <w:p w:rsidR="00B24248" w:rsidRPr="008D38BA" w:rsidRDefault="008D38BA" w:rsidP="003E1749">
            <w:pPr>
              <w:jc w:val="both"/>
              <w:rPr>
                <w:b/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with Camlin logo</w:t>
            </w:r>
            <w:r w:rsidR="001C3C7D">
              <w:rPr>
                <w:sz w:val="18"/>
                <w:szCs w:val="18"/>
                <w:lang w:val="en-GB"/>
              </w:rPr>
              <w:t>, greater accuracy</w:t>
            </w:r>
          </w:p>
        </w:tc>
        <w:tc>
          <w:tcPr>
            <w:tcW w:w="2093" w:type="dxa"/>
          </w:tcPr>
          <w:p w:rsidR="00B24248" w:rsidRDefault="008D38BA" w:rsidP="003E1749">
            <w:pPr>
              <w:jc w:val="both"/>
            </w:pPr>
            <w:r>
              <w:object w:dxaOrig="3540" w:dyaOrig="2025">
                <v:shape id="_x0000_i1027" type="#_x0000_t75" style="width:73.75pt;height:39.15pt" o:ole="">
                  <v:imagedata r:id="rId13" o:title=""/>
                </v:shape>
                <o:OLEObject Type="Embed" ProgID="PBrush" ShapeID="_x0000_i1027" DrawAspect="Content" ObjectID="_1739741804" r:id="rId14"/>
              </w:object>
            </w:r>
          </w:p>
        </w:tc>
      </w:tr>
      <w:tr w:rsidR="00B24248" w:rsidRPr="00B24248" w:rsidTr="00B24248">
        <w:tc>
          <w:tcPr>
            <w:tcW w:w="675" w:type="dxa"/>
          </w:tcPr>
          <w:p w:rsidR="00B24248" w:rsidRPr="00B24248" w:rsidRDefault="008D38BA" w:rsidP="003E1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6</w:t>
            </w:r>
          </w:p>
        </w:tc>
        <w:tc>
          <w:tcPr>
            <w:tcW w:w="1276" w:type="dxa"/>
          </w:tcPr>
          <w:p w:rsidR="00B24248" w:rsidRPr="00B24248" w:rsidRDefault="008D38BA" w:rsidP="003E1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Protractor</w:t>
            </w:r>
          </w:p>
        </w:tc>
        <w:tc>
          <w:tcPr>
            <w:tcW w:w="850" w:type="dxa"/>
          </w:tcPr>
          <w:p w:rsidR="00B24248" w:rsidRDefault="008D38BA" w:rsidP="003E1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</w:t>
            </w:r>
          </w:p>
        </w:tc>
        <w:tc>
          <w:tcPr>
            <w:tcW w:w="1276" w:type="dxa"/>
          </w:tcPr>
          <w:p w:rsidR="00B24248" w:rsidRDefault="008D38BA" w:rsidP="003E1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180</w:t>
            </w:r>
            <w:r w:rsidRPr="008D38BA">
              <w:rPr>
                <w:sz w:val="18"/>
                <w:szCs w:val="18"/>
                <w:vertAlign w:val="superscript"/>
                <w:lang w:val="en-GB"/>
              </w:rPr>
              <w:t>O</w:t>
            </w:r>
            <w:r>
              <w:rPr>
                <w:sz w:val="18"/>
                <w:szCs w:val="18"/>
                <w:lang w:val="en-GB"/>
              </w:rPr>
              <w:t xml:space="preserve"> inner and outer angles</w:t>
            </w:r>
          </w:p>
        </w:tc>
        <w:tc>
          <w:tcPr>
            <w:tcW w:w="1985" w:type="dxa"/>
          </w:tcPr>
          <w:p w:rsidR="00B24248" w:rsidRDefault="008D38BA" w:rsidP="003E1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Transparent , plastic</w:t>
            </w:r>
          </w:p>
        </w:tc>
        <w:tc>
          <w:tcPr>
            <w:tcW w:w="1559" w:type="dxa"/>
          </w:tcPr>
          <w:p w:rsidR="00B24248" w:rsidRDefault="008D38BA" w:rsidP="003E1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Measuring angles</w:t>
            </w:r>
          </w:p>
        </w:tc>
        <w:tc>
          <w:tcPr>
            <w:tcW w:w="1559" w:type="dxa"/>
          </w:tcPr>
          <w:p w:rsidR="00B24248" w:rsidRDefault="008D38BA" w:rsidP="003E1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with Camlin logo</w:t>
            </w:r>
            <w:r w:rsidR="001C3C7D">
              <w:rPr>
                <w:sz w:val="18"/>
                <w:szCs w:val="18"/>
                <w:lang w:val="en-GB"/>
              </w:rPr>
              <w:t>, greater accuracy</w:t>
            </w:r>
          </w:p>
        </w:tc>
        <w:tc>
          <w:tcPr>
            <w:tcW w:w="2093" w:type="dxa"/>
          </w:tcPr>
          <w:p w:rsidR="00B24248" w:rsidRDefault="008D38BA" w:rsidP="003E1749">
            <w:pPr>
              <w:jc w:val="both"/>
            </w:pPr>
            <w:r>
              <w:object w:dxaOrig="2805" w:dyaOrig="1650">
                <v:shape id="_x0000_i1028" type="#_x0000_t75" style="width:76.05pt;height:44.95pt" o:ole="">
                  <v:imagedata r:id="rId15" o:title=""/>
                </v:shape>
                <o:OLEObject Type="Embed" ProgID="PBrush" ShapeID="_x0000_i1028" DrawAspect="Content" ObjectID="_1739741805" r:id="rId16"/>
              </w:object>
            </w:r>
          </w:p>
        </w:tc>
      </w:tr>
      <w:tr w:rsidR="008D38BA" w:rsidRPr="00B24248" w:rsidTr="00B24248">
        <w:tc>
          <w:tcPr>
            <w:tcW w:w="675" w:type="dxa"/>
          </w:tcPr>
          <w:p w:rsidR="008D38BA" w:rsidRDefault="008D38BA" w:rsidP="003E1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7</w:t>
            </w:r>
          </w:p>
        </w:tc>
        <w:tc>
          <w:tcPr>
            <w:tcW w:w="1276" w:type="dxa"/>
          </w:tcPr>
          <w:p w:rsidR="008D38BA" w:rsidRDefault="008D38BA" w:rsidP="008D38BA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 xml:space="preserve">Sharpener </w:t>
            </w:r>
          </w:p>
        </w:tc>
        <w:tc>
          <w:tcPr>
            <w:tcW w:w="850" w:type="dxa"/>
          </w:tcPr>
          <w:p w:rsidR="008D38BA" w:rsidRDefault="008D38BA" w:rsidP="003E1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</w:t>
            </w:r>
          </w:p>
        </w:tc>
        <w:tc>
          <w:tcPr>
            <w:tcW w:w="1276" w:type="dxa"/>
          </w:tcPr>
          <w:p w:rsidR="008D38BA" w:rsidRDefault="008D38BA" w:rsidP="003E1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2cmx2cmx 1cm</w:t>
            </w:r>
          </w:p>
        </w:tc>
        <w:tc>
          <w:tcPr>
            <w:tcW w:w="1985" w:type="dxa"/>
          </w:tcPr>
          <w:p w:rsidR="008D38BA" w:rsidRDefault="008D38BA" w:rsidP="003E1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Plastic, Orange colour with sharp stainless steel blades</w:t>
            </w:r>
          </w:p>
        </w:tc>
        <w:tc>
          <w:tcPr>
            <w:tcW w:w="1559" w:type="dxa"/>
          </w:tcPr>
          <w:p w:rsidR="008D38BA" w:rsidRDefault="008D38BA" w:rsidP="008D38BA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Easy and safe sharpening of pencils</w:t>
            </w:r>
          </w:p>
        </w:tc>
        <w:tc>
          <w:tcPr>
            <w:tcW w:w="1559" w:type="dxa"/>
          </w:tcPr>
          <w:p w:rsidR="008D38BA" w:rsidRDefault="008D38BA" w:rsidP="003E1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With Camlin logo</w:t>
            </w:r>
            <w:r w:rsidR="001C3C7D">
              <w:rPr>
                <w:sz w:val="18"/>
                <w:szCs w:val="18"/>
                <w:lang w:val="en-GB"/>
              </w:rPr>
              <w:t>, easy to use</w:t>
            </w:r>
          </w:p>
        </w:tc>
        <w:tc>
          <w:tcPr>
            <w:tcW w:w="2093" w:type="dxa"/>
          </w:tcPr>
          <w:p w:rsidR="008D38BA" w:rsidRDefault="008D38BA" w:rsidP="003E1749">
            <w:pPr>
              <w:jc w:val="both"/>
            </w:pPr>
            <w:r>
              <w:object w:dxaOrig="840" w:dyaOrig="630">
                <v:shape id="_x0000_i1029" type="#_x0000_t75" style="width:42.05pt;height:28.2pt" o:ole="">
                  <v:imagedata r:id="rId17" o:title=""/>
                </v:shape>
                <o:OLEObject Type="Embed" ProgID="PBrush" ShapeID="_x0000_i1029" DrawAspect="Content" ObjectID="_1739741806" r:id="rId18"/>
              </w:object>
            </w:r>
          </w:p>
        </w:tc>
      </w:tr>
      <w:tr w:rsidR="008D38BA" w:rsidRPr="00B24248" w:rsidTr="00B24248">
        <w:tc>
          <w:tcPr>
            <w:tcW w:w="675" w:type="dxa"/>
          </w:tcPr>
          <w:p w:rsidR="008D38BA" w:rsidRDefault="008D38BA" w:rsidP="003E1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8</w:t>
            </w:r>
          </w:p>
        </w:tc>
        <w:tc>
          <w:tcPr>
            <w:tcW w:w="1276" w:type="dxa"/>
          </w:tcPr>
          <w:p w:rsidR="008D38BA" w:rsidRDefault="008D38BA" w:rsidP="003E1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Pencil</w:t>
            </w:r>
          </w:p>
        </w:tc>
        <w:tc>
          <w:tcPr>
            <w:tcW w:w="850" w:type="dxa"/>
          </w:tcPr>
          <w:p w:rsidR="008D38BA" w:rsidRDefault="008D38BA" w:rsidP="003E1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</w:t>
            </w:r>
          </w:p>
        </w:tc>
        <w:tc>
          <w:tcPr>
            <w:tcW w:w="1276" w:type="dxa"/>
          </w:tcPr>
          <w:p w:rsidR="008D38BA" w:rsidRDefault="001C3C7D" w:rsidP="003E1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8cm</w:t>
            </w:r>
          </w:p>
        </w:tc>
        <w:tc>
          <w:tcPr>
            <w:tcW w:w="1985" w:type="dxa"/>
          </w:tcPr>
          <w:p w:rsidR="008D38BA" w:rsidRDefault="008D38BA" w:rsidP="003E1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 xml:space="preserve">Wooden with red </w:t>
            </w:r>
            <w:r w:rsidR="001C3C7D">
              <w:rPr>
                <w:sz w:val="18"/>
                <w:szCs w:val="18"/>
                <w:lang w:val="en-GB"/>
              </w:rPr>
              <w:t>colour</w:t>
            </w:r>
          </w:p>
        </w:tc>
        <w:tc>
          <w:tcPr>
            <w:tcW w:w="1559" w:type="dxa"/>
          </w:tcPr>
          <w:p w:rsidR="008D38BA" w:rsidRDefault="001C3C7D" w:rsidP="003E1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Writing , drawing, to be fixed in compass</w:t>
            </w:r>
          </w:p>
        </w:tc>
        <w:tc>
          <w:tcPr>
            <w:tcW w:w="1559" w:type="dxa"/>
          </w:tcPr>
          <w:p w:rsidR="008D38BA" w:rsidRDefault="001C3C7D" w:rsidP="003E1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With Camlin logo, greater accuracy</w:t>
            </w:r>
          </w:p>
        </w:tc>
        <w:tc>
          <w:tcPr>
            <w:tcW w:w="2093" w:type="dxa"/>
          </w:tcPr>
          <w:p w:rsidR="008D38BA" w:rsidRDefault="001C3C7D" w:rsidP="003E1749">
            <w:pPr>
              <w:jc w:val="both"/>
            </w:pPr>
            <w:r>
              <w:object w:dxaOrig="2235" w:dyaOrig="555">
                <v:shape id="_x0000_i1031" type="#_x0000_t75" style="width:93.9pt;height:23.05pt" o:ole="">
                  <v:imagedata r:id="rId19" o:title=""/>
                </v:shape>
                <o:OLEObject Type="Embed" ProgID="PBrush" ShapeID="_x0000_i1031" DrawAspect="Content" ObjectID="_1739741807" r:id="rId20"/>
              </w:object>
            </w:r>
          </w:p>
        </w:tc>
      </w:tr>
      <w:tr w:rsidR="008D38BA" w:rsidRPr="00B24248" w:rsidTr="00B24248">
        <w:tc>
          <w:tcPr>
            <w:tcW w:w="675" w:type="dxa"/>
          </w:tcPr>
          <w:p w:rsidR="008D38BA" w:rsidRDefault="008D38BA" w:rsidP="003E1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9</w:t>
            </w:r>
          </w:p>
        </w:tc>
        <w:tc>
          <w:tcPr>
            <w:tcW w:w="1276" w:type="dxa"/>
          </w:tcPr>
          <w:p w:rsidR="008D38BA" w:rsidRDefault="001C3C7D" w:rsidP="003E1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Eraser with cover</w:t>
            </w:r>
          </w:p>
        </w:tc>
        <w:tc>
          <w:tcPr>
            <w:tcW w:w="850" w:type="dxa"/>
          </w:tcPr>
          <w:p w:rsidR="008D38BA" w:rsidRDefault="001C3C7D" w:rsidP="003E1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</w:t>
            </w:r>
          </w:p>
        </w:tc>
        <w:tc>
          <w:tcPr>
            <w:tcW w:w="1276" w:type="dxa"/>
          </w:tcPr>
          <w:p w:rsidR="008D38BA" w:rsidRDefault="001C3C7D" w:rsidP="003E1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2cmx2cmx 1cm</w:t>
            </w:r>
          </w:p>
        </w:tc>
        <w:tc>
          <w:tcPr>
            <w:tcW w:w="1985" w:type="dxa"/>
          </w:tcPr>
          <w:p w:rsidR="008D38BA" w:rsidRDefault="001C3C7D" w:rsidP="001B2D38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 xml:space="preserve">Eraser: White ,rubber; Cover: </w:t>
            </w:r>
            <w:r w:rsidR="001B2D38">
              <w:rPr>
                <w:sz w:val="18"/>
                <w:szCs w:val="18"/>
                <w:lang w:val="en-GB"/>
              </w:rPr>
              <w:t>white</w:t>
            </w:r>
            <w:r>
              <w:rPr>
                <w:sz w:val="18"/>
                <w:szCs w:val="18"/>
                <w:lang w:val="en-GB"/>
              </w:rPr>
              <w:t xml:space="preserve">, paper </w:t>
            </w:r>
          </w:p>
        </w:tc>
        <w:tc>
          <w:tcPr>
            <w:tcW w:w="1559" w:type="dxa"/>
          </w:tcPr>
          <w:p w:rsidR="008D38BA" w:rsidRDefault="001C3C7D" w:rsidP="003E1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Erases pencil marks</w:t>
            </w:r>
          </w:p>
        </w:tc>
        <w:tc>
          <w:tcPr>
            <w:tcW w:w="1559" w:type="dxa"/>
          </w:tcPr>
          <w:p w:rsidR="008D38BA" w:rsidRDefault="001C3C7D" w:rsidP="003E1749">
            <w:pPr>
              <w:jc w:val="both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With Camlin logo, easy to rub</w:t>
            </w:r>
          </w:p>
        </w:tc>
        <w:tc>
          <w:tcPr>
            <w:tcW w:w="2093" w:type="dxa"/>
          </w:tcPr>
          <w:p w:rsidR="008D38BA" w:rsidRDefault="001C3C7D" w:rsidP="003E1749">
            <w:pPr>
              <w:jc w:val="both"/>
            </w:pPr>
            <w:r>
              <w:object w:dxaOrig="825" w:dyaOrig="510">
                <v:shape id="_x0000_i1030" type="#_x0000_t75" style="width:36.85pt;height:22.45pt" o:ole="">
                  <v:imagedata r:id="rId21" o:title=""/>
                </v:shape>
                <o:OLEObject Type="Embed" ProgID="PBrush" ShapeID="_x0000_i1030" DrawAspect="Content" ObjectID="_1739741808" r:id="rId22"/>
              </w:object>
            </w:r>
          </w:p>
        </w:tc>
      </w:tr>
    </w:tbl>
    <w:p w:rsidR="003E1749" w:rsidRDefault="003E1749" w:rsidP="00B24248">
      <w:pPr>
        <w:spacing w:after="0" w:line="240" w:lineRule="auto"/>
        <w:jc w:val="both"/>
        <w:rPr>
          <w:sz w:val="18"/>
          <w:szCs w:val="18"/>
          <w:lang w:val="en-GB"/>
        </w:rPr>
      </w:pPr>
    </w:p>
    <w:p w:rsidR="00C71141" w:rsidRDefault="00C71141" w:rsidP="00B24248">
      <w:pPr>
        <w:spacing w:after="0" w:line="240" w:lineRule="auto"/>
        <w:jc w:val="both"/>
        <w:rPr>
          <w:sz w:val="18"/>
          <w:szCs w:val="18"/>
          <w:lang w:val="en-GB"/>
        </w:rPr>
      </w:pPr>
    </w:p>
    <w:p w:rsidR="00C71141" w:rsidRDefault="00C71141" w:rsidP="00B24248">
      <w:pPr>
        <w:spacing w:after="0" w:line="240" w:lineRule="auto"/>
        <w:jc w:val="both"/>
        <w:rPr>
          <w:sz w:val="18"/>
          <w:szCs w:val="18"/>
          <w:lang w:val="en-GB"/>
        </w:rPr>
      </w:pPr>
    </w:p>
    <w:p w:rsidR="00C71141" w:rsidRDefault="00C71141" w:rsidP="00B24248">
      <w:pPr>
        <w:spacing w:after="0" w:line="240" w:lineRule="auto"/>
        <w:jc w:val="both"/>
        <w:rPr>
          <w:sz w:val="18"/>
          <w:szCs w:val="18"/>
          <w:lang w:val="en-GB"/>
        </w:rPr>
      </w:pPr>
    </w:p>
    <w:p w:rsidR="00C71141" w:rsidRPr="00A750F0" w:rsidRDefault="00C71141" w:rsidP="00B24248">
      <w:pPr>
        <w:spacing w:after="0" w:line="240" w:lineRule="auto"/>
        <w:jc w:val="both"/>
        <w:rPr>
          <w:sz w:val="18"/>
          <w:szCs w:val="18"/>
          <w:lang w:val="en-GB"/>
        </w:rPr>
      </w:pPr>
    </w:p>
    <w:p w:rsidR="00C71141" w:rsidRPr="00A750F0" w:rsidRDefault="00C71141" w:rsidP="009C6912">
      <w:pPr>
        <w:pStyle w:val="Heading1"/>
        <w:rPr>
          <w:color w:val="auto"/>
          <w:lang w:val="en-GB"/>
        </w:rPr>
      </w:pPr>
      <w:r w:rsidRPr="00A750F0">
        <w:rPr>
          <w:color w:val="auto"/>
          <w:lang w:val="en-GB"/>
        </w:rPr>
        <w:lastRenderedPageBreak/>
        <w:t>Creative writing about Camlin Geometry Box:</w:t>
      </w:r>
    </w:p>
    <w:p w:rsidR="00A750F0" w:rsidRDefault="00A750F0" w:rsidP="00A750F0">
      <w:pPr>
        <w:rPr>
          <w:lang w:val="en-GB"/>
        </w:rPr>
      </w:pPr>
    </w:p>
    <w:p w:rsidR="00A750F0" w:rsidRPr="00A750F0" w:rsidRDefault="00A750F0" w:rsidP="00A750F0">
      <w:pPr>
        <w:pStyle w:val="Title"/>
        <w:rPr>
          <w:lang w:val="en-GB"/>
        </w:rPr>
      </w:pPr>
      <w:r>
        <w:rPr>
          <w:lang w:val="en-GB"/>
        </w:rPr>
        <w:t xml:space="preserve">           My Introduction to a Instrument box</w:t>
      </w:r>
    </w:p>
    <w:p w:rsidR="00C71141" w:rsidRDefault="00C71141" w:rsidP="00B24248">
      <w:pPr>
        <w:spacing w:after="0" w:line="240" w:lineRule="auto"/>
        <w:jc w:val="both"/>
        <w:rPr>
          <w:sz w:val="18"/>
          <w:szCs w:val="18"/>
          <w:lang w:val="en-GB"/>
        </w:rPr>
      </w:pPr>
    </w:p>
    <w:p w:rsidR="006A1A49" w:rsidRPr="00A62126" w:rsidRDefault="00BD2139" w:rsidP="00B24248">
      <w:pPr>
        <w:spacing w:after="0" w:line="240" w:lineRule="auto"/>
        <w:jc w:val="both"/>
        <w:rPr>
          <w:sz w:val="20"/>
          <w:szCs w:val="20"/>
          <w:lang w:val="en-GB"/>
        </w:rPr>
      </w:pPr>
      <w:r w:rsidRPr="000B3008">
        <w:rPr>
          <w:sz w:val="20"/>
          <w:szCs w:val="20"/>
          <w:lang w:val="en-GB"/>
        </w:rPr>
        <w:t xml:space="preserve">My son called out to me “Mom, could you please help me with the construction, the final measurements are not right”. </w:t>
      </w:r>
      <w:r w:rsidRPr="00A62126">
        <w:rPr>
          <w:sz w:val="20"/>
          <w:szCs w:val="20"/>
          <w:lang w:val="en-GB"/>
        </w:rPr>
        <w:t>I pulled out the chair next to him and read the question</w:t>
      </w:r>
      <w:r w:rsidR="00567A97" w:rsidRPr="00A62126">
        <w:rPr>
          <w:sz w:val="20"/>
          <w:szCs w:val="20"/>
          <w:lang w:val="en-GB"/>
        </w:rPr>
        <w:t xml:space="preserve">, then </w:t>
      </w:r>
      <w:r w:rsidRPr="00A62126">
        <w:rPr>
          <w:sz w:val="20"/>
          <w:szCs w:val="20"/>
          <w:lang w:val="en-GB"/>
        </w:rPr>
        <w:t xml:space="preserve">- something crossed my mind. I too had practiced similar questions during my school days. My eyes were caught on the </w:t>
      </w:r>
      <w:r w:rsidR="00567A97" w:rsidRPr="00A62126">
        <w:rPr>
          <w:sz w:val="20"/>
          <w:szCs w:val="20"/>
          <w:lang w:val="en-GB"/>
        </w:rPr>
        <w:t>orange</w:t>
      </w:r>
      <w:r w:rsidRPr="00A62126">
        <w:rPr>
          <w:sz w:val="20"/>
          <w:szCs w:val="20"/>
          <w:lang w:val="en-GB"/>
        </w:rPr>
        <w:t xml:space="preserve"> geometr</w:t>
      </w:r>
      <w:r w:rsidR="00567A97" w:rsidRPr="00A62126">
        <w:rPr>
          <w:sz w:val="20"/>
          <w:szCs w:val="20"/>
          <w:lang w:val="en-GB"/>
        </w:rPr>
        <w:t>y box which he had kept open. I</w:t>
      </w:r>
      <w:r w:rsidRPr="00A62126">
        <w:rPr>
          <w:sz w:val="20"/>
          <w:szCs w:val="20"/>
          <w:lang w:val="en-GB"/>
        </w:rPr>
        <w:t xml:space="preserve"> </w:t>
      </w:r>
      <w:r w:rsidR="00567A97" w:rsidRPr="00A62126">
        <w:rPr>
          <w:sz w:val="20"/>
          <w:szCs w:val="20"/>
          <w:lang w:val="en-GB"/>
        </w:rPr>
        <w:t>still remember</w:t>
      </w:r>
      <w:r w:rsidRPr="00A62126">
        <w:rPr>
          <w:sz w:val="20"/>
          <w:szCs w:val="20"/>
          <w:lang w:val="en-GB"/>
        </w:rPr>
        <w:t xml:space="preserve"> the day when Mrs. </w:t>
      </w:r>
      <w:r w:rsidR="00CD0957" w:rsidRPr="00A62126">
        <w:rPr>
          <w:sz w:val="20"/>
          <w:szCs w:val="20"/>
          <w:lang w:val="en-GB"/>
        </w:rPr>
        <w:t>Sundari, my</w:t>
      </w:r>
      <w:r w:rsidRPr="00A62126">
        <w:rPr>
          <w:sz w:val="20"/>
          <w:szCs w:val="20"/>
          <w:lang w:val="en-GB"/>
        </w:rPr>
        <w:t xml:space="preserve"> Math teacher </w:t>
      </w:r>
      <w:r w:rsidR="00CD0957" w:rsidRPr="00A62126">
        <w:rPr>
          <w:sz w:val="20"/>
          <w:szCs w:val="20"/>
          <w:lang w:val="en-GB"/>
        </w:rPr>
        <w:t xml:space="preserve">had announced “All of you should bring your geometry box to class on Wednesday”. After school I went home and broke the “NEWS” to my mother. </w:t>
      </w:r>
    </w:p>
    <w:p w:rsidR="006A1A49" w:rsidRPr="00A62126" w:rsidRDefault="006A1A49" w:rsidP="00B24248">
      <w:pPr>
        <w:spacing w:after="0" w:line="240" w:lineRule="auto"/>
        <w:jc w:val="both"/>
        <w:rPr>
          <w:sz w:val="20"/>
          <w:szCs w:val="20"/>
          <w:lang w:val="en-GB"/>
        </w:rPr>
      </w:pPr>
    </w:p>
    <w:p w:rsidR="006A1A49" w:rsidRPr="00A62126" w:rsidRDefault="00CD0957" w:rsidP="00B24248">
      <w:pPr>
        <w:spacing w:after="0" w:line="240" w:lineRule="auto"/>
        <w:jc w:val="both"/>
        <w:rPr>
          <w:sz w:val="20"/>
          <w:szCs w:val="20"/>
          <w:lang w:val="en-GB"/>
        </w:rPr>
      </w:pPr>
      <w:r w:rsidRPr="00A62126">
        <w:rPr>
          <w:sz w:val="20"/>
          <w:szCs w:val="20"/>
          <w:lang w:val="en-GB"/>
        </w:rPr>
        <w:t>That day I got my first geometry box- A “</w:t>
      </w:r>
      <w:r w:rsidRPr="00A62126">
        <w:rPr>
          <w:b/>
          <w:sz w:val="20"/>
          <w:szCs w:val="20"/>
          <w:lang w:val="en-GB"/>
        </w:rPr>
        <w:t>Camlin Scholar Mathematical Drawing Instrument Box</w:t>
      </w:r>
      <w:r w:rsidRPr="00A62126">
        <w:rPr>
          <w:sz w:val="20"/>
          <w:szCs w:val="20"/>
          <w:lang w:val="en-GB"/>
        </w:rPr>
        <w:t xml:space="preserve">”- an orange box which made </w:t>
      </w:r>
      <w:r w:rsidR="006A1A49" w:rsidRPr="00A62126">
        <w:rPr>
          <w:sz w:val="20"/>
          <w:szCs w:val="20"/>
          <w:lang w:val="en-GB"/>
        </w:rPr>
        <w:t>a clang</w:t>
      </w:r>
      <w:r w:rsidRPr="00A62126">
        <w:rPr>
          <w:sz w:val="20"/>
          <w:szCs w:val="20"/>
          <w:lang w:val="en-GB"/>
        </w:rPr>
        <w:t xml:space="preserve"> as I </w:t>
      </w:r>
      <w:r w:rsidR="006A1A49" w:rsidRPr="00A62126">
        <w:rPr>
          <w:sz w:val="20"/>
          <w:szCs w:val="20"/>
          <w:lang w:val="en-GB"/>
        </w:rPr>
        <w:t>sh</w:t>
      </w:r>
      <w:r w:rsidR="00EA6CE9" w:rsidRPr="00A62126">
        <w:rPr>
          <w:sz w:val="20"/>
          <w:szCs w:val="20"/>
          <w:lang w:val="en-GB"/>
        </w:rPr>
        <w:t>ook</w:t>
      </w:r>
      <w:r w:rsidRPr="00A62126">
        <w:rPr>
          <w:sz w:val="20"/>
          <w:szCs w:val="20"/>
          <w:lang w:val="en-GB"/>
        </w:rPr>
        <w:t xml:space="preserve"> it. The curious cat in me told me to open the box as soon as I reached home. I found</w:t>
      </w:r>
      <w:r w:rsidR="006A1A49" w:rsidRPr="00A62126">
        <w:rPr>
          <w:sz w:val="20"/>
          <w:szCs w:val="20"/>
          <w:lang w:val="en-GB"/>
        </w:rPr>
        <w:t xml:space="preserve"> some</w:t>
      </w:r>
      <w:r w:rsidRPr="00A62126">
        <w:rPr>
          <w:sz w:val="20"/>
          <w:szCs w:val="20"/>
          <w:lang w:val="en-GB"/>
        </w:rPr>
        <w:t xml:space="preserve"> new instruments in that which was very unusual. I could recognize the red </w:t>
      </w:r>
      <w:r w:rsidRPr="00A62126">
        <w:rPr>
          <w:b/>
          <w:sz w:val="20"/>
          <w:szCs w:val="20"/>
          <w:lang w:val="en-GB"/>
        </w:rPr>
        <w:t>wooden pencil</w:t>
      </w:r>
      <w:r w:rsidRPr="00A62126">
        <w:rPr>
          <w:sz w:val="20"/>
          <w:szCs w:val="20"/>
          <w:lang w:val="en-GB"/>
        </w:rPr>
        <w:t xml:space="preserve">, the typical </w:t>
      </w:r>
      <w:r w:rsidRPr="00A62126">
        <w:rPr>
          <w:b/>
          <w:sz w:val="20"/>
          <w:szCs w:val="20"/>
          <w:lang w:val="en-GB"/>
        </w:rPr>
        <w:t>orange</w:t>
      </w:r>
      <w:r w:rsidRPr="00A62126">
        <w:rPr>
          <w:sz w:val="20"/>
          <w:szCs w:val="20"/>
          <w:lang w:val="en-GB"/>
        </w:rPr>
        <w:t xml:space="preserve"> </w:t>
      </w:r>
      <w:r w:rsidRPr="00A62126">
        <w:rPr>
          <w:b/>
          <w:sz w:val="20"/>
          <w:szCs w:val="20"/>
          <w:lang w:val="en-GB"/>
        </w:rPr>
        <w:t>sharpener</w:t>
      </w:r>
      <w:r w:rsidRPr="00A62126">
        <w:rPr>
          <w:sz w:val="20"/>
          <w:szCs w:val="20"/>
          <w:lang w:val="en-GB"/>
        </w:rPr>
        <w:t xml:space="preserve">, the </w:t>
      </w:r>
      <w:r w:rsidRPr="00A62126">
        <w:rPr>
          <w:b/>
          <w:sz w:val="20"/>
          <w:szCs w:val="20"/>
          <w:lang w:val="en-GB"/>
        </w:rPr>
        <w:t>eraser</w:t>
      </w:r>
      <w:r w:rsidRPr="00A62126">
        <w:rPr>
          <w:sz w:val="20"/>
          <w:szCs w:val="20"/>
          <w:lang w:val="en-GB"/>
        </w:rPr>
        <w:t xml:space="preserve"> with a protective cover and a </w:t>
      </w:r>
      <w:r w:rsidRPr="00A62126">
        <w:rPr>
          <w:b/>
          <w:sz w:val="20"/>
          <w:szCs w:val="20"/>
          <w:lang w:val="en-GB"/>
        </w:rPr>
        <w:t>plastic scale</w:t>
      </w:r>
      <w:r w:rsidRPr="00A62126">
        <w:rPr>
          <w:sz w:val="20"/>
          <w:szCs w:val="20"/>
          <w:lang w:val="en-GB"/>
        </w:rPr>
        <w:t xml:space="preserve">. I wondered what the </w:t>
      </w:r>
      <w:r w:rsidRPr="00A62126">
        <w:rPr>
          <w:b/>
          <w:sz w:val="20"/>
          <w:szCs w:val="20"/>
          <w:lang w:val="en-GB"/>
        </w:rPr>
        <w:t xml:space="preserve">triangles, semicircles and two sturdy sharp </w:t>
      </w:r>
      <w:r w:rsidR="006A1A49" w:rsidRPr="00A62126">
        <w:rPr>
          <w:b/>
          <w:sz w:val="20"/>
          <w:szCs w:val="20"/>
          <w:lang w:val="en-GB"/>
        </w:rPr>
        <w:t>metal</w:t>
      </w:r>
      <w:r w:rsidRPr="00A62126">
        <w:rPr>
          <w:b/>
          <w:sz w:val="20"/>
          <w:szCs w:val="20"/>
          <w:lang w:val="en-GB"/>
        </w:rPr>
        <w:t xml:space="preserve"> </w:t>
      </w:r>
      <w:r w:rsidR="006A1A49" w:rsidRPr="00A62126">
        <w:rPr>
          <w:b/>
          <w:sz w:val="20"/>
          <w:szCs w:val="20"/>
          <w:lang w:val="en-GB"/>
        </w:rPr>
        <w:t xml:space="preserve">objects </w:t>
      </w:r>
      <w:r w:rsidR="004111AC" w:rsidRPr="00A62126">
        <w:rPr>
          <w:sz w:val="20"/>
          <w:szCs w:val="20"/>
          <w:lang w:val="en-GB"/>
        </w:rPr>
        <w:t xml:space="preserve">were </w:t>
      </w:r>
      <w:r w:rsidR="009C6912" w:rsidRPr="00A62126">
        <w:rPr>
          <w:sz w:val="20"/>
          <w:szCs w:val="20"/>
          <w:lang w:val="en-GB"/>
        </w:rPr>
        <w:t xml:space="preserve">for. </w:t>
      </w:r>
    </w:p>
    <w:p w:rsidR="006A1A49" w:rsidRPr="00A62126" w:rsidRDefault="006A1A49" w:rsidP="00B24248">
      <w:pPr>
        <w:spacing w:after="0" w:line="240" w:lineRule="auto"/>
        <w:jc w:val="both"/>
        <w:rPr>
          <w:sz w:val="20"/>
          <w:szCs w:val="20"/>
          <w:lang w:val="en-GB"/>
        </w:rPr>
      </w:pPr>
    </w:p>
    <w:p w:rsidR="006A1A49" w:rsidRPr="00A62126" w:rsidRDefault="009C6912" w:rsidP="00B24248">
      <w:pPr>
        <w:spacing w:after="0" w:line="240" w:lineRule="auto"/>
        <w:jc w:val="both"/>
        <w:rPr>
          <w:sz w:val="20"/>
          <w:szCs w:val="20"/>
          <w:lang w:val="en-GB"/>
        </w:rPr>
      </w:pPr>
      <w:r w:rsidRPr="00A62126">
        <w:rPr>
          <w:sz w:val="20"/>
          <w:szCs w:val="20"/>
          <w:lang w:val="en-GB"/>
        </w:rPr>
        <w:t>It</w:t>
      </w:r>
      <w:r w:rsidR="00CD0957" w:rsidRPr="00A62126">
        <w:rPr>
          <w:sz w:val="20"/>
          <w:szCs w:val="20"/>
          <w:lang w:val="en-GB"/>
        </w:rPr>
        <w:t xml:space="preserve"> was </w:t>
      </w:r>
      <w:r w:rsidRPr="00A62126">
        <w:rPr>
          <w:sz w:val="20"/>
          <w:szCs w:val="20"/>
          <w:lang w:val="en-GB"/>
        </w:rPr>
        <w:t>Wednesday;</w:t>
      </w:r>
      <w:r w:rsidR="004111AC" w:rsidRPr="00A62126">
        <w:rPr>
          <w:sz w:val="20"/>
          <w:szCs w:val="20"/>
          <w:lang w:val="en-GB"/>
        </w:rPr>
        <w:t xml:space="preserve"> I took my geometry box to school. Mrs. Sundari came to our </w:t>
      </w:r>
      <w:r w:rsidR="006A1A49" w:rsidRPr="00A62126">
        <w:rPr>
          <w:sz w:val="20"/>
          <w:szCs w:val="20"/>
          <w:lang w:val="en-GB"/>
        </w:rPr>
        <w:t xml:space="preserve">class. She </w:t>
      </w:r>
      <w:r w:rsidR="004111AC" w:rsidRPr="00A62126">
        <w:rPr>
          <w:sz w:val="20"/>
          <w:szCs w:val="20"/>
          <w:lang w:val="en-GB"/>
        </w:rPr>
        <w:t xml:space="preserve">asked us to open page no. 169 of our </w:t>
      </w:r>
      <w:r w:rsidRPr="00A62126">
        <w:rPr>
          <w:sz w:val="20"/>
          <w:szCs w:val="20"/>
          <w:lang w:val="en-GB"/>
        </w:rPr>
        <w:t>Math text</w:t>
      </w:r>
      <w:r w:rsidR="004111AC" w:rsidRPr="00A62126">
        <w:rPr>
          <w:sz w:val="20"/>
          <w:szCs w:val="20"/>
          <w:lang w:val="en-GB"/>
        </w:rPr>
        <w:t xml:space="preserve"> book</w:t>
      </w:r>
      <w:r w:rsidR="006A1A49" w:rsidRPr="00A62126">
        <w:rPr>
          <w:sz w:val="20"/>
          <w:szCs w:val="20"/>
          <w:lang w:val="en-GB"/>
        </w:rPr>
        <w:t xml:space="preserve"> and </w:t>
      </w:r>
      <w:r w:rsidR="004111AC" w:rsidRPr="00A62126">
        <w:rPr>
          <w:sz w:val="20"/>
          <w:szCs w:val="20"/>
          <w:lang w:val="en-GB"/>
        </w:rPr>
        <w:t>also to keep our geometry box open. She asked us to take out the metal object</w:t>
      </w:r>
      <w:r w:rsidR="006A1A49" w:rsidRPr="00A62126">
        <w:rPr>
          <w:sz w:val="20"/>
          <w:szCs w:val="20"/>
          <w:lang w:val="en-GB"/>
        </w:rPr>
        <w:t xml:space="preserve"> which </w:t>
      </w:r>
      <w:r w:rsidR="00EA6CE9" w:rsidRPr="00A62126">
        <w:rPr>
          <w:sz w:val="20"/>
          <w:szCs w:val="20"/>
          <w:lang w:val="en-GB"/>
        </w:rPr>
        <w:t>had one</w:t>
      </w:r>
      <w:r w:rsidR="004111AC" w:rsidRPr="00A62126">
        <w:rPr>
          <w:sz w:val="20"/>
          <w:szCs w:val="20"/>
          <w:lang w:val="en-GB"/>
        </w:rPr>
        <w:t xml:space="preserve"> arm</w:t>
      </w:r>
      <w:r w:rsidR="006A1A49" w:rsidRPr="00A62126">
        <w:rPr>
          <w:sz w:val="20"/>
          <w:szCs w:val="20"/>
          <w:lang w:val="en-GB"/>
        </w:rPr>
        <w:t xml:space="preserve"> </w:t>
      </w:r>
      <w:r w:rsidR="004111AC" w:rsidRPr="00A62126">
        <w:rPr>
          <w:sz w:val="20"/>
          <w:szCs w:val="20"/>
          <w:lang w:val="en-GB"/>
        </w:rPr>
        <w:t xml:space="preserve">- </w:t>
      </w:r>
      <w:r w:rsidR="006A1A49" w:rsidRPr="00A62126">
        <w:rPr>
          <w:sz w:val="20"/>
          <w:szCs w:val="20"/>
          <w:lang w:val="en-GB"/>
        </w:rPr>
        <w:t xml:space="preserve">she taught from the text book that it is called </w:t>
      </w:r>
      <w:r w:rsidR="00EA6CE9" w:rsidRPr="00A62126">
        <w:rPr>
          <w:sz w:val="20"/>
          <w:szCs w:val="20"/>
          <w:lang w:val="en-GB"/>
        </w:rPr>
        <w:t xml:space="preserve">a </w:t>
      </w:r>
      <w:r w:rsidR="00EA6CE9" w:rsidRPr="00A62126">
        <w:rPr>
          <w:b/>
          <w:sz w:val="20"/>
          <w:szCs w:val="20"/>
          <w:lang w:val="en-GB"/>
        </w:rPr>
        <w:t>“Compass</w:t>
      </w:r>
      <w:r w:rsidR="004111AC" w:rsidRPr="00A62126">
        <w:rPr>
          <w:sz w:val="20"/>
          <w:szCs w:val="20"/>
          <w:lang w:val="en-GB"/>
        </w:rPr>
        <w:t>”. I noticed that it had a pointed tip. She also showed us how to insert a pencil into a compass and tighten it. I</w:t>
      </w:r>
      <w:r w:rsidR="006A1A49" w:rsidRPr="00A62126">
        <w:rPr>
          <w:sz w:val="20"/>
          <w:szCs w:val="20"/>
          <w:lang w:val="en-GB"/>
        </w:rPr>
        <w:t>t</w:t>
      </w:r>
      <w:r w:rsidR="004111AC" w:rsidRPr="00A62126">
        <w:rPr>
          <w:sz w:val="20"/>
          <w:szCs w:val="20"/>
          <w:lang w:val="en-GB"/>
        </w:rPr>
        <w:t xml:space="preserve"> was so easy and we could draw a circle very accurately because of </w:t>
      </w:r>
      <w:r w:rsidRPr="00A62126">
        <w:rPr>
          <w:sz w:val="20"/>
          <w:szCs w:val="20"/>
          <w:lang w:val="en-GB"/>
        </w:rPr>
        <w:t>the</w:t>
      </w:r>
      <w:r w:rsidR="004111AC" w:rsidRPr="00A62126">
        <w:rPr>
          <w:sz w:val="20"/>
          <w:szCs w:val="20"/>
          <w:lang w:val="en-GB"/>
        </w:rPr>
        <w:t xml:space="preserve"> sharp tip. I was not sure where to insert the pencil for the other metal instrument. </w:t>
      </w:r>
      <w:r w:rsidR="000B3008" w:rsidRPr="00A62126">
        <w:rPr>
          <w:sz w:val="20"/>
          <w:szCs w:val="20"/>
          <w:lang w:val="en-GB"/>
        </w:rPr>
        <w:t>That’s</w:t>
      </w:r>
      <w:r w:rsidR="004111AC" w:rsidRPr="00A62126">
        <w:rPr>
          <w:sz w:val="20"/>
          <w:szCs w:val="20"/>
          <w:lang w:val="en-GB"/>
        </w:rPr>
        <w:t xml:space="preserve"> when the teacher </w:t>
      </w:r>
      <w:r w:rsidR="006A1A49" w:rsidRPr="00A62126">
        <w:rPr>
          <w:sz w:val="20"/>
          <w:szCs w:val="20"/>
          <w:lang w:val="en-GB"/>
        </w:rPr>
        <w:t>explained</w:t>
      </w:r>
      <w:r w:rsidR="004111AC" w:rsidRPr="00A62126">
        <w:rPr>
          <w:sz w:val="20"/>
          <w:szCs w:val="20"/>
          <w:lang w:val="en-GB"/>
        </w:rPr>
        <w:t xml:space="preserve"> that it had a different purpose, </w:t>
      </w:r>
      <w:r w:rsidRPr="00A62126">
        <w:rPr>
          <w:sz w:val="20"/>
          <w:szCs w:val="20"/>
          <w:lang w:val="en-GB"/>
        </w:rPr>
        <w:t>i.e.</w:t>
      </w:r>
      <w:r w:rsidR="004111AC" w:rsidRPr="00A62126">
        <w:rPr>
          <w:sz w:val="20"/>
          <w:szCs w:val="20"/>
          <w:lang w:val="en-GB"/>
        </w:rPr>
        <w:t xml:space="preserve"> to measure the length between two points. </w:t>
      </w:r>
    </w:p>
    <w:p w:rsidR="006A1A49" w:rsidRPr="00A62126" w:rsidRDefault="006A1A49" w:rsidP="00B24248">
      <w:pPr>
        <w:spacing w:after="0" w:line="240" w:lineRule="auto"/>
        <w:jc w:val="both"/>
        <w:rPr>
          <w:sz w:val="20"/>
          <w:szCs w:val="20"/>
          <w:lang w:val="en-GB"/>
        </w:rPr>
      </w:pPr>
    </w:p>
    <w:p w:rsidR="006A1A49" w:rsidRPr="00A62126" w:rsidRDefault="000B3008" w:rsidP="00B24248">
      <w:pPr>
        <w:spacing w:after="0" w:line="240" w:lineRule="auto"/>
        <w:jc w:val="both"/>
        <w:rPr>
          <w:sz w:val="20"/>
          <w:szCs w:val="20"/>
          <w:lang w:val="en-GB"/>
        </w:rPr>
      </w:pPr>
      <w:r w:rsidRPr="00A62126">
        <w:rPr>
          <w:sz w:val="20"/>
          <w:szCs w:val="20"/>
          <w:lang w:val="en-GB"/>
        </w:rPr>
        <w:t xml:space="preserve">I read about the next </w:t>
      </w:r>
      <w:r w:rsidR="00FE0120" w:rsidRPr="00A62126">
        <w:rPr>
          <w:sz w:val="20"/>
          <w:szCs w:val="20"/>
          <w:lang w:val="en-GB"/>
        </w:rPr>
        <w:t xml:space="preserve">two </w:t>
      </w:r>
      <w:r w:rsidRPr="00A62126">
        <w:rPr>
          <w:sz w:val="20"/>
          <w:szCs w:val="20"/>
          <w:lang w:val="en-GB"/>
        </w:rPr>
        <w:t>instruments from text book even before the teacher could finish about the “</w:t>
      </w:r>
      <w:r w:rsidR="006A1A49" w:rsidRPr="00A62126">
        <w:rPr>
          <w:b/>
          <w:sz w:val="20"/>
          <w:szCs w:val="20"/>
          <w:lang w:val="en-GB"/>
        </w:rPr>
        <w:t>D</w:t>
      </w:r>
      <w:r w:rsidRPr="00A62126">
        <w:rPr>
          <w:b/>
          <w:sz w:val="20"/>
          <w:szCs w:val="20"/>
          <w:lang w:val="en-GB"/>
        </w:rPr>
        <w:t>ivider</w:t>
      </w:r>
      <w:r w:rsidRPr="00A62126">
        <w:rPr>
          <w:sz w:val="20"/>
          <w:szCs w:val="20"/>
          <w:lang w:val="en-GB"/>
        </w:rPr>
        <w:t>”. She took out two triangular instruments and asked if any of us could explain about them. I raised my hand and blurted out that those were the “</w:t>
      </w:r>
      <w:r w:rsidRPr="00A62126">
        <w:rPr>
          <w:b/>
          <w:sz w:val="20"/>
          <w:szCs w:val="20"/>
          <w:lang w:val="en-GB"/>
        </w:rPr>
        <w:t>Set</w:t>
      </w:r>
      <w:r w:rsidRPr="00A62126">
        <w:rPr>
          <w:sz w:val="20"/>
          <w:szCs w:val="20"/>
          <w:lang w:val="en-GB"/>
        </w:rPr>
        <w:t xml:space="preserve"> </w:t>
      </w:r>
      <w:r w:rsidRPr="00A62126">
        <w:rPr>
          <w:b/>
          <w:sz w:val="20"/>
          <w:szCs w:val="20"/>
          <w:lang w:val="en-GB"/>
        </w:rPr>
        <w:t>Squares</w:t>
      </w:r>
      <w:r w:rsidRPr="00A62126">
        <w:rPr>
          <w:sz w:val="20"/>
          <w:szCs w:val="20"/>
          <w:lang w:val="en-GB"/>
        </w:rPr>
        <w:t xml:space="preserve">” and they were used to measure the angles. The class clapped for me and I sat down proudly. The teacher was about to explain something </w:t>
      </w:r>
      <w:r w:rsidR="009C6912" w:rsidRPr="00A62126">
        <w:rPr>
          <w:sz w:val="20"/>
          <w:szCs w:val="20"/>
          <w:lang w:val="en-GB"/>
        </w:rPr>
        <w:t>that’s</w:t>
      </w:r>
      <w:r w:rsidRPr="00A62126">
        <w:rPr>
          <w:sz w:val="20"/>
          <w:szCs w:val="20"/>
          <w:lang w:val="en-GB"/>
        </w:rPr>
        <w:t xml:space="preserve"> when the principal’s assistant came </w:t>
      </w:r>
      <w:r w:rsidR="00FE0120" w:rsidRPr="00A62126">
        <w:rPr>
          <w:sz w:val="20"/>
          <w:szCs w:val="20"/>
          <w:lang w:val="en-GB"/>
        </w:rPr>
        <w:t>and gave her a</w:t>
      </w:r>
      <w:r w:rsidRPr="00A62126">
        <w:rPr>
          <w:sz w:val="20"/>
          <w:szCs w:val="20"/>
          <w:lang w:val="en-GB"/>
        </w:rPr>
        <w:t xml:space="preserve"> </w:t>
      </w:r>
      <w:r w:rsidR="00FE0120" w:rsidRPr="00A62126">
        <w:rPr>
          <w:sz w:val="20"/>
          <w:szCs w:val="20"/>
          <w:lang w:val="en-GB"/>
        </w:rPr>
        <w:t>circular. The teacher read the circular and the</w:t>
      </w:r>
      <w:r w:rsidRPr="00A62126">
        <w:rPr>
          <w:sz w:val="20"/>
          <w:szCs w:val="20"/>
          <w:lang w:val="en-GB"/>
        </w:rPr>
        <w:t xml:space="preserve"> </w:t>
      </w:r>
      <w:r w:rsidR="00FE0120" w:rsidRPr="00A62126">
        <w:rPr>
          <w:sz w:val="20"/>
          <w:szCs w:val="20"/>
          <w:lang w:val="en-GB"/>
        </w:rPr>
        <w:t xml:space="preserve">assistant left the class. </w:t>
      </w:r>
    </w:p>
    <w:p w:rsidR="006A1A49" w:rsidRPr="00A62126" w:rsidRDefault="006A1A49" w:rsidP="00B24248">
      <w:pPr>
        <w:spacing w:after="0" w:line="240" w:lineRule="auto"/>
        <w:jc w:val="both"/>
        <w:rPr>
          <w:sz w:val="20"/>
          <w:szCs w:val="20"/>
          <w:lang w:val="en-GB"/>
        </w:rPr>
      </w:pPr>
    </w:p>
    <w:p w:rsidR="004111AC" w:rsidRPr="00A62126" w:rsidRDefault="00FE0120" w:rsidP="00B24248">
      <w:pPr>
        <w:spacing w:after="0" w:line="240" w:lineRule="auto"/>
        <w:jc w:val="both"/>
        <w:rPr>
          <w:sz w:val="20"/>
          <w:szCs w:val="20"/>
          <w:lang w:val="en-GB"/>
        </w:rPr>
      </w:pPr>
      <w:r w:rsidRPr="00A62126">
        <w:rPr>
          <w:sz w:val="20"/>
          <w:szCs w:val="20"/>
          <w:lang w:val="en-GB"/>
        </w:rPr>
        <w:t xml:space="preserve">One of my fellow peer thought that the teacher forgot to explain about the last unfamiliar instrument in the box. </w:t>
      </w:r>
      <w:r w:rsidR="009C6912" w:rsidRPr="00A62126">
        <w:rPr>
          <w:sz w:val="20"/>
          <w:szCs w:val="20"/>
          <w:lang w:val="en-GB"/>
        </w:rPr>
        <w:t>She</w:t>
      </w:r>
      <w:r w:rsidRPr="00A62126">
        <w:rPr>
          <w:sz w:val="20"/>
          <w:szCs w:val="20"/>
          <w:lang w:val="en-GB"/>
        </w:rPr>
        <w:t xml:space="preserve"> raised </w:t>
      </w:r>
      <w:r w:rsidR="009C6912" w:rsidRPr="00A62126">
        <w:rPr>
          <w:sz w:val="20"/>
          <w:szCs w:val="20"/>
          <w:lang w:val="en-GB"/>
        </w:rPr>
        <w:t xml:space="preserve">her hand and said Ma’am, you forgot about </w:t>
      </w:r>
      <w:r w:rsidRPr="00A62126">
        <w:rPr>
          <w:sz w:val="20"/>
          <w:szCs w:val="20"/>
          <w:lang w:val="en-GB"/>
        </w:rPr>
        <w:t>the semi- circular transparent instrument</w:t>
      </w:r>
      <w:r w:rsidR="009C6912" w:rsidRPr="00A62126">
        <w:rPr>
          <w:sz w:val="20"/>
          <w:szCs w:val="20"/>
          <w:lang w:val="en-GB"/>
        </w:rPr>
        <w:t>”.</w:t>
      </w:r>
      <w:r w:rsidRPr="00A62126">
        <w:rPr>
          <w:sz w:val="20"/>
          <w:szCs w:val="20"/>
          <w:lang w:val="en-GB"/>
        </w:rPr>
        <w:t xml:space="preserve"> She </w:t>
      </w:r>
      <w:r w:rsidR="009C6912" w:rsidRPr="00A62126">
        <w:rPr>
          <w:sz w:val="20"/>
          <w:szCs w:val="20"/>
          <w:lang w:val="en-GB"/>
        </w:rPr>
        <w:t>questioned us whether we were confused on why there were markings 0 to 180 from both left to right and from  right to left. One of my classmate guessed that it was to measure the angles from both the sides b</w:t>
      </w:r>
      <w:r w:rsidR="00567A97" w:rsidRPr="00A62126">
        <w:rPr>
          <w:sz w:val="20"/>
          <w:szCs w:val="20"/>
          <w:lang w:val="en-GB"/>
        </w:rPr>
        <w:t>ut he was not aware that he was talking about the “</w:t>
      </w:r>
      <w:r w:rsidR="00567A97" w:rsidRPr="00A62126">
        <w:rPr>
          <w:b/>
          <w:sz w:val="20"/>
          <w:szCs w:val="20"/>
          <w:lang w:val="en-GB"/>
        </w:rPr>
        <w:t>Protractor</w:t>
      </w:r>
      <w:r w:rsidR="00567A97" w:rsidRPr="00A62126">
        <w:rPr>
          <w:sz w:val="20"/>
          <w:szCs w:val="20"/>
          <w:lang w:val="en-GB"/>
        </w:rPr>
        <w:t xml:space="preserve">”. As I looked at my son’s geometry box, I </w:t>
      </w:r>
      <w:r w:rsidR="006A1A49" w:rsidRPr="00A62126">
        <w:rPr>
          <w:sz w:val="20"/>
          <w:szCs w:val="20"/>
          <w:lang w:val="en-GB"/>
        </w:rPr>
        <w:t xml:space="preserve">had a deep </w:t>
      </w:r>
      <w:r w:rsidR="00EA6CE9" w:rsidRPr="00A62126">
        <w:rPr>
          <w:sz w:val="20"/>
          <w:szCs w:val="20"/>
          <w:lang w:val="en-GB"/>
        </w:rPr>
        <w:t>understanding that</w:t>
      </w:r>
      <w:r w:rsidR="006A1A49" w:rsidRPr="00A62126">
        <w:rPr>
          <w:sz w:val="20"/>
          <w:szCs w:val="20"/>
          <w:lang w:val="en-GB"/>
        </w:rPr>
        <w:t xml:space="preserve"> the </w:t>
      </w:r>
      <w:r w:rsidR="00567A97" w:rsidRPr="00A62126">
        <w:rPr>
          <w:sz w:val="20"/>
          <w:szCs w:val="20"/>
          <w:lang w:val="en-GB"/>
        </w:rPr>
        <w:t>“</w:t>
      </w:r>
      <w:r w:rsidR="00567A97" w:rsidRPr="00A62126">
        <w:rPr>
          <w:b/>
          <w:sz w:val="20"/>
          <w:szCs w:val="20"/>
          <w:lang w:val="en-GB"/>
        </w:rPr>
        <w:t xml:space="preserve">Camlin Scholar Mathematical Drawing Instrument Box” </w:t>
      </w:r>
      <w:r w:rsidR="006A1A49" w:rsidRPr="00A62126">
        <w:rPr>
          <w:sz w:val="20"/>
          <w:szCs w:val="20"/>
          <w:lang w:val="en-GB"/>
        </w:rPr>
        <w:t>is</w:t>
      </w:r>
      <w:r w:rsidR="006A1A49" w:rsidRPr="00A62126">
        <w:rPr>
          <w:b/>
          <w:sz w:val="20"/>
          <w:szCs w:val="20"/>
          <w:lang w:val="en-GB"/>
        </w:rPr>
        <w:t xml:space="preserve"> </w:t>
      </w:r>
      <w:r w:rsidR="00567A97" w:rsidRPr="00A62126">
        <w:rPr>
          <w:sz w:val="20"/>
          <w:szCs w:val="20"/>
          <w:lang w:val="en-GB"/>
        </w:rPr>
        <w:t xml:space="preserve">one of the most trusted instrument </w:t>
      </w:r>
      <w:r w:rsidR="00EA6CE9" w:rsidRPr="00A62126">
        <w:rPr>
          <w:sz w:val="20"/>
          <w:szCs w:val="20"/>
          <w:lang w:val="en-GB"/>
        </w:rPr>
        <w:t>boxes</w:t>
      </w:r>
      <w:r w:rsidR="00567A97" w:rsidRPr="00A62126">
        <w:rPr>
          <w:sz w:val="20"/>
          <w:szCs w:val="20"/>
          <w:lang w:val="en-GB"/>
        </w:rPr>
        <w:t xml:space="preserve"> which still </w:t>
      </w:r>
      <w:r w:rsidR="006A1A49" w:rsidRPr="00A62126">
        <w:rPr>
          <w:sz w:val="20"/>
          <w:szCs w:val="20"/>
          <w:lang w:val="en-GB"/>
        </w:rPr>
        <w:t>has</w:t>
      </w:r>
      <w:r w:rsidR="00567A97" w:rsidRPr="00A62126">
        <w:rPr>
          <w:sz w:val="20"/>
          <w:szCs w:val="20"/>
          <w:lang w:val="en-GB"/>
        </w:rPr>
        <w:t xml:space="preserve"> place holder in a </w:t>
      </w:r>
      <w:r w:rsidR="00567A97" w:rsidRPr="00A62126">
        <w:rPr>
          <w:b/>
          <w:sz w:val="20"/>
          <w:szCs w:val="20"/>
          <w:lang w:val="en-GB"/>
        </w:rPr>
        <w:t>student’s life.</w:t>
      </w:r>
    </w:p>
    <w:sectPr w:rsidR="004111AC" w:rsidRPr="00A62126" w:rsidSect="003E1749">
      <w:pgSz w:w="12240" w:h="15840"/>
      <w:pgMar w:top="851" w:right="474" w:bottom="1440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3E1749"/>
    <w:rsid w:val="000B3008"/>
    <w:rsid w:val="001B2D38"/>
    <w:rsid w:val="001C3C7D"/>
    <w:rsid w:val="003E1749"/>
    <w:rsid w:val="004111AC"/>
    <w:rsid w:val="00567A97"/>
    <w:rsid w:val="006A1A49"/>
    <w:rsid w:val="008D38BA"/>
    <w:rsid w:val="00944355"/>
    <w:rsid w:val="009C6912"/>
    <w:rsid w:val="00A62126"/>
    <w:rsid w:val="00A750F0"/>
    <w:rsid w:val="00B24248"/>
    <w:rsid w:val="00BD2139"/>
    <w:rsid w:val="00C71141"/>
    <w:rsid w:val="00CD0957"/>
    <w:rsid w:val="00EA6CE9"/>
    <w:rsid w:val="00FE01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4355"/>
  </w:style>
  <w:style w:type="paragraph" w:styleId="Heading1">
    <w:name w:val="heading 1"/>
    <w:basedOn w:val="Normal"/>
    <w:next w:val="Normal"/>
    <w:link w:val="Heading1Char"/>
    <w:uiPriority w:val="9"/>
    <w:qFormat/>
    <w:rsid w:val="009C691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E17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174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E174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9C691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A750F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750F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6.png"/><Relationship Id="rId18" Type="http://schemas.openxmlformats.org/officeDocument/2006/relationships/oleObject" Target="embeddings/oleObject7.bin"/><Relationship Id="rId3" Type="http://schemas.openxmlformats.org/officeDocument/2006/relationships/webSettings" Target="webSettings.xml"/><Relationship Id="rId21" Type="http://schemas.openxmlformats.org/officeDocument/2006/relationships/image" Target="media/image10.png"/><Relationship Id="rId7" Type="http://schemas.openxmlformats.org/officeDocument/2006/relationships/image" Target="media/image3.png"/><Relationship Id="rId12" Type="http://schemas.openxmlformats.org/officeDocument/2006/relationships/oleObject" Target="embeddings/oleObject4.bin"/><Relationship Id="rId17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oleObject" Target="embeddings/oleObject3.bin"/><Relationship Id="rId19" Type="http://schemas.openxmlformats.org/officeDocument/2006/relationships/image" Target="media/image9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725</Words>
  <Characters>4137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4853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psr</dc:creator>
  <cp:lastModifiedBy>psr</cp:lastModifiedBy>
  <cp:revision>6</cp:revision>
  <dcterms:created xsi:type="dcterms:W3CDTF">2023-03-07T17:13:00Z</dcterms:created>
  <dcterms:modified xsi:type="dcterms:W3CDTF">2023-03-07T19:19:00Z</dcterms:modified>
</cp:coreProperties>
</file>