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818D1" w14:textId="77777777" w:rsidR="003051BE" w:rsidRDefault="003051BE" w:rsidP="00391A9A">
      <w:pPr>
        <w:pStyle w:val="Subtitle"/>
        <w:jc w:val="center"/>
      </w:pPr>
      <w:bookmarkStart w:id="0" w:name="_oj4axn9o9wrd" w:colFirst="0" w:colLast="0"/>
      <w:bookmarkEnd w:id="0"/>
    </w:p>
    <w:p w14:paraId="5C9CD77A" w14:textId="77777777" w:rsidR="003051BE" w:rsidRDefault="00000000" w:rsidP="00391A9A">
      <w:pPr>
        <w:pStyle w:val="Heading2"/>
        <w:jc w:val="both"/>
        <w:rPr>
          <w:rFonts w:ascii="Times New Roman" w:eastAsia="Times New Roman" w:hAnsi="Times New Roman" w:cs="Times New Roman"/>
          <w:sz w:val="28"/>
          <w:szCs w:val="28"/>
        </w:rPr>
      </w:pPr>
      <w:bookmarkStart w:id="1" w:name="_qt7gb9ss9b3t" w:colFirst="0" w:colLast="0"/>
      <w:bookmarkEnd w:id="1"/>
      <w:r>
        <w:rPr>
          <w:rFonts w:ascii="Times New Roman" w:eastAsia="Times New Roman" w:hAnsi="Times New Roman" w:cs="Times New Roman"/>
          <w:b/>
          <w:sz w:val="28"/>
          <w:szCs w:val="28"/>
        </w:rPr>
        <w:t>NAME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 DHANSHREE B. RAJPUT &amp; ADITI RANGANATHAN</w:t>
      </w:r>
    </w:p>
    <w:p w14:paraId="08033D17" w14:textId="77777777" w:rsidR="003051BE" w:rsidRDefault="003051BE" w:rsidP="00391A9A">
      <w:pPr>
        <w:jc w:val="both"/>
        <w:rPr>
          <w:rFonts w:ascii="Times New Roman" w:eastAsia="Times New Roman" w:hAnsi="Times New Roman" w:cs="Times New Roman"/>
          <w:sz w:val="28"/>
          <w:szCs w:val="28"/>
        </w:rPr>
      </w:pPr>
    </w:p>
    <w:p w14:paraId="7F4B3FB1" w14:textId="3CAF760C" w:rsidR="003051BE" w:rsidRDefault="00000000" w:rsidP="00391A9A">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CLASS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 M.Sc. DATA SCIENCE AND BIG DATA ANALYTICS</w:t>
      </w:r>
    </w:p>
    <w:p w14:paraId="04D76D2E" w14:textId="77777777" w:rsidR="003051BE" w:rsidRDefault="003051BE" w:rsidP="00391A9A">
      <w:pPr>
        <w:jc w:val="both"/>
        <w:rPr>
          <w:rFonts w:ascii="Times New Roman" w:eastAsia="Times New Roman" w:hAnsi="Times New Roman" w:cs="Times New Roman"/>
          <w:sz w:val="28"/>
          <w:szCs w:val="28"/>
        </w:rPr>
      </w:pPr>
    </w:p>
    <w:p w14:paraId="57842532" w14:textId="77777777" w:rsidR="003051BE" w:rsidRDefault="00000000" w:rsidP="00391A9A">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SUBJECT  </w:t>
      </w:r>
      <w:r>
        <w:rPr>
          <w:rFonts w:ascii="Times New Roman" w:eastAsia="Times New Roman" w:hAnsi="Times New Roman" w:cs="Times New Roman"/>
          <w:sz w:val="28"/>
          <w:szCs w:val="28"/>
        </w:rPr>
        <w:t xml:space="preserve"> : DATA VISUALIZATION USING TABLEAU</w:t>
      </w:r>
    </w:p>
    <w:p w14:paraId="0393E4CE" w14:textId="77777777" w:rsidR="003051BE" w:rsidRDefault="003051BE" w:rsidP="00391A9A">
      <w:pPr>
        <w:jc w:val="both"/>
        <w:rPr>
          <w:rFonts w:ascii="Times New Roman" w:eastAsia="Times New Roman" w:hAnsi="Times New Roman" w:cs="Times New Roman"/>
          <w:sz w:val="28"/>
          <w:szCs w:val="28"/>
        </w:rPr>
      </w:pPr>
    </w:p>
    <w:p w14:paraId="5BBD6D0E" w14:textId="32507656" w:rsidR="003051BE" w:rsidRDefault="00000000" w:rsidP="00391A9A">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TOPIC</w:t>
      </w:r>
      <w:r>
        <w:rPr>
          <w:rFonts w:ascii="Times New Roman" w:eastAsia="Times New Roman" w:hAnsi="Times New Roman" w:cs="Times New Roman"/>
          <w:sz w:val="28"/>
          <w:szCs w:val="28"/>
        </w:rPr>
        <w:tab/>
        <w:t xml:space="preserve"> : INDIAN AGRICULTURAL CROP PRODUCTION</w:t>
      </w:r>
    </w:p>
    <w:p w14:paraId="0E978AA4" w14:textId="77777777" w:rsidR="003076BF" w:rsidRDefault="003076BF" w:rsidP="00391A9A">
      <w:pPr>
        <w:pStyle w:val="Heading2"/>
        <w:jc w:val="both"/>
        <w:rPr>
          <w:rFonts w:ascii="Times New Roman" w:eastAsia="Times New Roman" w:hAnsi="Times New Roman" w:cs="Times New Roman"/>
          <w:b/>
          <w:sz w:val="28"/>
          <w:szCs w:val="28"/>
        </w:rPr>
      </w:pPr>
    </w:p>
    <w:p w14:paraId="0D0D9119" w14:textId="53D8A220" w:rsidR="003051BE" w:rsidRDefault="00000000" w:rsidP="00391A9A">
      <w:pPr>
        <w:pStyle w:val="Heading2"/>
        <w:jc w:val="both"/>
        <w:rPr>
          <w:rFonts w:ascii="Times New Roman" w:eastAsia="Times New Roman" w:hAnsi="Times New Roman" w:cs="Times New Roman"/>
        </w:rPr>
      </w:pPr>
      <w:r>
        <w:rPr>
          <w:rFonts w:ascii="Times New Roman" w:eastAsia="Times New Roman" w:hAnsi="Times New Roman" w:cs="Times New Roman"/>
          <w:b/>
          <w:sz w:val="28"/>
          <w:szCs w:val="28"/>
        </w:rPr>
        <w:t>STUDENT ID</w:t>
      </w:r>
      <w:r>
        <w:rPr>
          <w:rFonts w:ascii="Times New Roman" w:eastAsia="Times New Roman" w:hAnsi="Times New Roman" w:cs="Times New Roman"/>
        </w:rPr>
        <w:t xml:space="preserve"> : 3848587</w:t>
      </w:r>
      <w:r w:rsidR="002039A2">
        <w:rPr>
          <w:rFonts w:ascii="Times New Roman" w:eastAsia="Times New Roman" w:hAnsi="Times New Roman" w:cs="Times New Roman"/>
        </w:rPr>
        <w:t>,4044</w:t>
      </w:r>
      <w:r w:rsidR="00BD5EC3">
        <w:rPr>
          <w:rFonts w:ascii="Times New Roman" w:eastAsia="Times New Roman" w:hAnsi="Times New Roman" w:cs="Times New Roman"/>
        </w:rPr>
        <w:t>916</w:t>
      </w:r>
    </w:p>
    <w:p w14:paraId="5C842BD8" w14:textId="77777777" w:rsidR="003051BE" w:rsidRDefault="003051BE">
      <w:pPr>
        <w:rPr>
          <w:rFonts w:ascii="Times New Roman" w:eastAsia="Times New Roman" w:hAnsi="Times New Roman" w:cs="Times New Roman"/>
          <w:sz w:val="20"/>
          <w:szCs w:val="20"/>
        </w:rPr>
      </w:pPr>
    </w:p>
    <w:p w14:paraId="5592ED69" w14:textId="77777777" w:rsidR="003051BE" w:rsidRDefault="003051BE">
      <w:pPr>
        <w:rPr>
          <w:rFonts w:ascii="Times New Roman" w:eastAsia="Times New Roman" w:hAnsi="Times New Roman" w:cs="Times New Roman"/>
          <w:sz w:val="20"/>
          <w:szCs w:val="20"/>
        </w:rPr>
      </w:pPr>
    </w:p>
    <w:p w14:paraId="00AABD39" w14:textId="77777777" w:rsidR="003051BE" w:rsidRDefault="003051BE">
      <w:pPr>
        <w:rPr>
          <w:rFonts w:ascii="Times New Roman" w:eastAsia="Times New Roman" w:hAnsi="Times New Roman" w:cs="Times New Roman"/>
          <w:sz w:val="20"/>
          <w:szCs w:val="20"/>
        </w:rPr>
      </w:pPr>
    </w:p>
    <w:p w14:paraId="3129F2A6" w14:textId="77777777" w:rsidR="003051BE" w:rsidRDefault="003051BE">
      <w:pPr>
        <w:rPr>
          <w:rFonts w:ascii="Times New Roman" w:eastAsia="Times New Roman" w:hAnsi="Times New Roman" w:cs="Times New Roman"/>
          <w:sz w:val="20"/>
          <w:szCs w:val="20"/>
        </w:rPr>
      </w:pPr>
    </w:p>
    <w:p w14:paraId="314E93F6" w14:textId="77777777" w:rsidR="003051BE" w:rsidRDefault="003051BE">
      <w:pPr>
        <w:rPr>
          <w:rFonts w:ascii="Times New Roman" w:eastAsia="Times New Roman" w:hAnsi="Times New Roman" w:cs="Times New Roman"/>
          <w:sz w:val="20"/>
          <w:szCs w:val="20"/>
        </w:rPr>
      </w:pPr>
    </w:p>
    <w:p w14:paraId="2E8F188D" w14:textId="77777777" w:rsidR="003051BE" w:rsidRDefault="003051BE">
      <w:pPr>
        <w:rPr>
          <w:rFonts w:ascii="Times New Roman" w:eastAsia="Times New Roman" w:hAnsi="Times New Roman" w:cs="Times New Roman"/>
          <w:sz w:val="20"/>
          <w:szCs w:val="20"/>
        </w:rPr>
      </w:pPr>
    </w:p>
    <w:p w14:paraId="42ADA2B1" w14:textId="77777777" w:rsidR="003051BE" w:rsidRDefault="003051BE">
      <w:pPr>
        <w:rPr>
          <w:rFonts w:ascii="Times New Roman" w:eastAsia="Times New Roman" w:hAnsi="Times New Roman" w:cs="Times New Roman"/>
          <w:sz w:val="20"/>
          <w:szCs w:val="20"/>
        </w:rPr>
      </w:pPr>
    </w:p>
    <w:p w14:paraId="1A472ABF" w14:textId="77777777" w:rsidR="003051BE" w:rsidRDefault="003051BE">
      <w:pPr>
        <w:rPr>
          <w:rFonts w:ascii="Times New Roman" w:eastAsia="Times New Roman" w:hAnsi="Times New Roman" w:cs="Times New Roman"/>
          <w:sz w:val="20"/>
          <w:szCs w:val="20"/>
        </w:rPr>
      </w:pPr>
    </w:p>
    <w:p w14:paraId="373F934A" w14:textId="77777777" w:rsidR="003051BE" w:rsidRDefault="003051BE">
      <w:pPr>
        <w:rPr>
          <w:rFonts w:ascii="Times New Roman" w:eastAsia="Times New Roman" w:hAnsi="Times New Roman" w:cs="Times New Roman"/>
          <w:sz w:val="20"/>
          <w:szCs w:val="20"/>
        </w:rPr>
      </w:pPr>
    </w:p>
    <w:p w14:paraId="1D0256AD" w14:textId="77777777" w:rsidR="003051BE" w:rsidRDefault="003051BE">
      <w:pPr>
        <w:rPr>
          <w:rFonts w:ascii="Times New Roman" w:eastAsia="Times New Roman" w:hAnsi="Times New Roman" w:cs="Times New Roman"/>
          <w:sz w:val="20"/>
          <w:szCs w:val="20"/>
        </w:rPr>
      </w:pPr>
    </w:p>
    <w:p w14:paraId="7DC3E7B0" w14:textId="77777777" w:rsidR="003051BE" w:rsidRDefault="003051BE">
      <w:pPr>
        <w:rPr>
          <w:rFonts w:ascii="Times New Roman" w:eastAsia="Times New Roman" w:hAnsi="Times New Roman" w:cs="Times New Roman"/>
          <w:sz w:val="20"/>
          <w:szCs w:val="20"/>
        </w:rPr>
      </w:pPr>
    </w:p>
    <w:p w14:paraId="5F9C37A8" w14:textId="77777777" w:rsidR="003051BE" w:rsidRDefault="003051BE">
      <w:pPr>
        <w:rPr>
          <w:rFonts w:ascii="Times New Roman" w:eastAsia="Times New Roman" w:hAnsi="Times New Roman" w:cs="Times New Roman"/>
          <w:sz w:val="20"/>
          <w:szCs w:val="20"/>
        </w:rPr>
      </w:pPr>
    </w:p>
    <w:p w14:paraId="07101774" w14:textId="77777777" w:rsidR="003051BE" w:rsidRDefault="003051BE">
      <w:pPr>
        <w:rPr>
          <w:rFonts w:ascii="Times New Roman" w:eastAsia="Times New Roman" w:hAnsi="Times New Roman" w:cs="Times New Roman"/>
          <w:sz w:val="20"/>
          <w:szCs w:val="20"/>
        </w:rPr>
      </w:pPr>
    </w:p>
    <w:p w14:paraId="0F607471" w14:textId="77777777" w:rsidR="003051BE" w:rsidRDefault="003051BE">
      <w:pPr>
        <w:rPr>
          <w:rFonts w:ascii="Times New Roman" w:eastAsia="Times New Roman" w:hAnsi="Times New Roman" w:cs="Times New Roman"/>
          <w:sz w:val="20"/>
          <w:szCs w:val="20"/>
        </w:rPr>
      </w:pPr>
    </w:p>
    <w:p w14:paraId="025FC87B" w14:textId="77777777" w:rsidR="003051BE" w:rsidRDefault="003051BE">
      <w:pPr>
        <w:rPr>
          <w:rFonts w:ascii="Times New Roman" w:eastAsia="Times New Roman" w:hAnsi="Times New Roman" w:cs="Times New Roman"/>
          <w:sz w:val="20"/>
          <w:szCs w:val="20"/>
        </w:rPr>
      </w:pPr>
    </w:p>
    <w:p w14:paraId="2F9AB75B" w14:textId="77777777" w:rsidR="003051BE" w:rsidRDefault="003051BE">
      <w:pPr>
        <w:rPr>
          <w:rFonts w:ascii="Times New Roman" w:eastAsia="Times New Roman" w:hAnsi="Times New Roman" w:cs="Times New Roman"/>
          <w:sz w:val="20"/>
          <w:szCs w:val="20"/>
        </w:rPr>
      </w:pPr>
    </w:p>
    <w:p w14:paraId="5D78D907" w14:textId="77777777" w:rsidR="003051BE" w:rsidRDefault="003051BE">
      <w:pPr>
        <w:rPr>
          <w:rFonts w:ascii="Times New Roman" w:eastAsia="Times New Roman" w:hAnsi="Times New Roman" w:cs="Times New Roman"/>
          <w:sz w:val="20"/>
          <w:szCs w:val="20"/>
        </w:rPr>
      </w:pPr>
    </w:p>
    <w:p w14:paraId="002AD084" w14:textId="77777777" w:rsidR="003051BE" w:rsidRDefault="003051BE">
      <w:pPr>
        <w:rPr>
          <w:rFonts w:ascii="Times New Roman" w:eastAsia="Times New Roman" w:hAnsi="Times New Roman" w:cs="Times New Roman"/>
          <w:sz w:val="20"/>
          <w:szCs w:val="20"/>
        </w:rPr>
      </w:pPr>
    </w:p>
    <w:p w14:paraId="058E0BCF" w14:textId="77777777" w:rsidR="003051BE" w:rsidRDefault="003051BE">
      <w:pPr>
        <w:rPr>
          <w:rFonts w:ascii="Times New Roman" w:eastAsia="Times New Roman" w:hAnsi="Times New Roman" w:cs="Times New Roman"/>
          <w:sz w:val="20"/>
          <w:szCs w:val="20"/>
        </w:rPr>
      </w:pPr>
    </w:p>
    <w:p w14:paraId="3567ABFD" w14:textId="77777777" w:rsidR="003051BE" w:rsidRDefault="003051BE">
      <w:pPr>
        <w:rPr>
          <w:rFonts w:ascii="Times New Roman" w:eastAsia="Times New Roman" w:hAnsi="Times New Roman" w:cs="Times New Roman"/>
          <w:sz w:val="20"/>
          <w:szCs w:val="20"/>
        </w:rPr>
      </w:pPr>
    </w:p>
    <w:p w14:paraId="653DDC11" w14:textId="77777777" w:rsidR="003051BE" w:rsidRDefault="003051BE">
      <w:pPr>
        <w:rPr>
          <w:rFonts w:ascii="Times New Roman" w:eastAsia="Times New Roman" w:hAnsi="Times New Roman" w:cs="Times New Roman"/>
          <w:sz w:val="20"/>
          <w:szCs w:val="20"/>
        </w:rPr>
      </w:pPr>
    </w:p>
    <w:p w14:paraId="113052FE" w14:textId="77777777" w:rsidR="003051BE" w:rsidRDefault="003051BE">
      <w:pPr>
        <w:rPr>
          <w:rFonts w:ascii="Times New Roman" w:eastAsia="Times New Roman" w:hAnsi="Times New Roman" w:cs="Times New Roman"/>
          <w:sz w:val="20"/>
          <w:szCs w:val="20"/>
        </w:rPr>
      </w:pPr>
    </w:p>
    <w:p w14:paraId="05EC9373" w14:textId="77777777" w:rsidR="003051BE" w:rsidRDefault="003051BE">
      <w:pPr>
        <w:rPr>
          <w:rFonts w:ascii="Times New Roman" w:eastAsia="Times New Roman" w:hAnsi="Times New Roman" w:cs="Times New Roman"/>
          <w:sz w:val="20"/>
          <w:szCs w:val="20"/>
        </w:rPr>
      </w:pPr>
    </w:p>
    <w:p w14:paraId="5FE14697" w14:textId="77777777" w:rsidR="003051BE" w:rsidRDefault="003051BE">
      <w:pPr>
        <w:rPr>
          <w:rFonts w:ascii="Times New Roman" w:eastAsia="Times New Roman" w:hAnsi="Times New Roman" w:cs="Times New Roman"/>
          <w:sz w:val="20"/>
          <w:szCs w:val="20"/>
        </w:rPr>
      </w:pPr>
    </w:p>
    <w:p w14:paraId="605E0850" w14:textId="77777777" w:rsidR="003051BE" w:rsidRDefault="003051BE">
      <w:pPr>
        <w:rPr>
          <w:rFonts w:ascii="Times New Roman" w:eastAsia="Times New Roman" w:hAnsi="Times New Roman" w:cs="Times New Roman"/>
          <w:sz w:val="20"/>
          <w:szCs w:val="20"/>
        </w:rPr>
      </w:pPr>
    </w:p>
    <w:p w14:paraId="1271CFC3" w14:textId="77777777" w:rsidR="003051BE" w:rsidRDefault="003051BE">
      <w:pPr>
        <w:rPr>
          <w:rFonts w:ascii="Times New Roman" w:eastAsia="Times New Roman" w:hAnsi="Times New Roman" w:cs="Times New Roman"/>
          <w:sz w:val="20"/>
          <w:szCs w:val="20"/>
        </w:rPr>
      </w:pPr>
    </w:p>
    <w:p w14:paraId="333C387E" w14:textId="77777777" w:rsidR="003051BE" w:rsidRDefault="003051BE">
      <w:pPr>
        <w:rPr>
          <w:rFonts w:ascii="Times New Roman" w:eastAsia="Times New Roman" w:hAnsi="Times New Roman" w:cs="Times New Roman"/>
          <w:sz w:val="20"/>
          <w:szCs w:val="20"/>
        </w:rPr>
      </w:pPr>
    </w:p>
    <w:p w14:paraId="28500CA5" w14:textId="77777777" w:rsidR="003051BE" w:rsidRDefault="003051BE">
      <w:pPr>
        <w:jc w:val="both"/>
        <w:rPr>
          <w:rFonts w:ascii="Times New Roman" w:eastAsia="Times New Roman" w:hAnsi="Times New Roman" w:cs="Times New Roman"/>
          <w:sz w:val="20"/>
          <w:szCs w:val="20"/>
        </w:rPr>
      </w:pPr>
    </w:p>
    <w:p w14:paraId="2201EBBD" w14:textId="77777777" w:rsidR="003051BE" w:rsidRDefault="00000000">
      <w:pPr>
        <w:jc w:val="both"/>
        <w:rPr>
          <w:rFonts w:ascii="Times New Roman" w:eastAsia="Times New Roman" w:hAnsi="Times New Roman" w:cs="Times New Roman"/>
          <w:color w:val="CC0000"/>
          <w:sz w:val="28"/>
          <w:szCs w:val="28"/>
        </w:rPr>
      </w:pPr>
      <w:r>
        <w:rPr>
          <w:rFonts w:ascii="Times New Roman" w:eastAsia="Times New Roman" w:hAnsi="Times New Roman" w:cs="Times New Roman"/>
          <w:color w:val="CC0000"/>
          <w:sz w:val="36"/>
          <w:szCs w:val="36"/>
        </w:rPr>
        <w:t>Q1.Which state has the highest area covered under crops?</w:t>
      </w:r>
    </w:p>
    <w:p w14:paraId="3EBD6450"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Ans: </w:t>
      </w:r>
      <w:proofErr w:type="spellStart"/>
      <w:r>
        <w:rPr>
          <w:rFonts w:ascii="Times New Roman" w:eastAsia="Times New Roman" w:hAnsi="Times New Roman" w:cs="Times New Roman"/>
          <w:sz w:val="28"/>
          <w:szCs w:val="28"/>
        </w:rPr>
        <w:t>Andra</w:t>
      </w:r>
      <w:proofErr w:type="spellEnd"/>
      <w:r>
        <w:rPr>
          <w:rFonts w:ascii="Times New Roman" w:eastAsia="Times New Roman" w:hAnsi="Times New Roman" w:cs="Times New Roman"/>
          <w:sz w:val="28"/>
          <w:szCs w:val="28"/>
        </w:rPr>
        <w:t xml:space="preserve"> Pradesh</w:t>
      </w:r>
    </w:p>
    <w:p w14:paraId="02BE22D0" w14:textId="77777777" w:rsidR="003051BE" w:rsidRDefault="003051BE">
      <w:pPr>
        <w:rPr>
          <w:rFonts w:ascii="Times New Roman" w:eastAsia="Times New Roman" w:hAnsi="Times New Roman" w:cs="Times New Roman"/>
          <w:sz w:val="28"/>
          <w:szCs w:val="28"/>
        </w:rPr>
      </w:pPr>
    </w:p>
    <w:p w14:paraId="534A3F8E" w14:textId="77777777" w:rsidR="003051BE"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Steps:</w:t>
      </w:r>
    </w:p>
    <w:p w14:paraId="62751B0E" w14:textId="77777777" w:rsidR="003051BE" w:rsidRDefault="00000000">
      <w:pPr>
        <w:numPr>
          <w:ilvl w:val="0"/>
          <w:numId w:val="1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 bar chart that displays the area covered under crops, follow these steps:</w:t>
      </w:r>
    </w:p>
    <w:p w14:paraId="419BCB37" w14:textId="77777777" w:rsidR="003051BE" w:rsidRDefault="00000000">
      <w:pPr>
        <w:numPr>
          <w:ilvl w:val="1"/>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Connect to the </w:t>
      </w:r>
      <w:r>
        <w:rPr>
          <w:rFonts w:ascii="Times New Roman" w:eastAsia="Times New Roman" w:hAnsi="Times New Roman" w:cs="Times New Roman"/>
          <w:b/>
          <w:sz w:val="28"/>
          <w:szCs w:val="28"/>
        </w:rPr>
        <w:t>Indian Agricultural Crop Production</w:t>
      </w:r>
      <w:r>
        <w:rPr>
          <w:rFonts w:ascii="Times New Roman" w:eastAsia="Times New Roman" w:hAnsi="Times New Roman" w:cs="Times New Roman"/>
          <w:sz w:val="28"/>
          <w:szCs w:val="28"/>
        </w:rPr>
        <w:t xml:space="preserve"> data source.</w:t>
      </w:r>
    </w:p>
    <w:p w14:paraId="10CFE2BC" w14:textId="77777777" w:rsidR="003051BE" w:rsidRDefault="00000000">
      <w:pPr>
        <w:numPr>
          <w:ilvl w:val="1"/>
          <w:numId w:val="10"/>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7BC9222" wp14:editId="083EF766">
            <wp:extent cx="5715000" cy="5724525"/>
            <wp:effectExtent l="0" t="0" r="0" b="0"/>
            <wp:docPr id="6" name="image9.png" descr="Tableau start page"/>
            <wp:cNvGraphicFramePr/>
            <a:graphic xmlns:a="http://schemas.openxmlformats.org/drawingml/2006/main">
              <a:graphicData uri="http://schemas.openxmlformats.org/drawingml/2006/picture">
                <pic:pic xmlns:pic="http://schemas.openxmlformats.org/drawingml/2006/picture">
                  <pic:nvPicPr>
                    <pic:cNvPr id="0" name="image9.png" descr="Tableau start page"/>
                    <pic:cNvPicPr preferRelativeResize="0"/>
                  </pic:nvPicPr>
                  <pic:blipFill>
                    <a:blip r:embed="rId7"/>
                    <a:srcRect/>
                    <a:stretch>
                      <a:fillRect/>
                    </a:stretch>
                  </pic:blipFill>
                  <pic:spPr>
                    <a:xfrm>
                      <a:off x="0" y="0"/>
                      <a:ext cx="5715000" cy="5724525"/>
                    </a:xfrm>
                    <a:prstGeom prst="rect">
                      <a:avLst/>
                    </a:prstGeom>
                    <a:ln/>
                  </pic:spPr>
                </pic:pic>
              </a:graphicData>
            </a:graphic>
          </wp:inline>
        </w:drawing>
      </w:r>
    </w:p>
    <w:p w14:paraId="123A1367" w14:textId="77777777" w:rsidR="003051BE" w:rsidRDefault="00000000">
      <w:pPr>
        <w:numPr>
          <w:ilvl w:val="1"/>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br/>
        <w:t>Note: In Tableau 2020.2 and later, the Data pane no longer shows Dimensions and Measures as labels. Fields are listed by table or folder.</w:t>
      </w:r>
    </w:p>
    <w:p w14:paraId="5907065F" w14:textId="77777777" w:rsidR="003051BE" w:rsidRDefault="00000000">
      <w:pPr>
        <w:numPr>
          <w:ilvl w:val="1"/>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State</w:t>
      </w:r>
      <w:r>
        <w:rPr>
          <w:rFonts w:ascii="Times New Roman" w:eastAsia="Times New Roman" w:hAnsi="Times New Roman" w:cs="Times New Roman"/>
          <w:sz w:val="28"/>
          <w:szCs w:val="28"/>
        </w:rPr>
        <w:t xml:space="preserve"> dimension to </w:t>
      </w:r>
      <w:r>
        <w:rPr>
          <w:rFonts w:ascii="Times New Roman" w:eastAsia="Times New Roman" w:hAnsi="Times New Roman" w:cs="Times New Roman"/>
          <w:b/>
          <w:sz w:val="28"/>
          <w:szCs w:val="28"/>
        </w:rPr>
        <w:t>Columns</w:t>
      </w:r>
      <w:r>
        <w:rPr>
          <w:rFonts w:ascii="Times New Roman" w:eastAsia="Times New Roman" w:hAnsi="Times New Roman" w:cs="Times New Roman"/>
          <w:sz w:val="28"/>
          <w:szCs w:val="28"/>
        </w:rPr>
        <w:t xml:space="preserve"> and drag the </w:t>
      </w:r>
      <w:r>
        <w:rPr>
          <w:rFonts w:ascii="Times New Roman" w:eastAsia="Times New Roman" w:hAnsi="Times New Roman" w:cs="Times New Roman"/>
          <w:b/>
          <w:sz w:val="28"/>
          <w:szCs w:val="28"/>
        </w:rPr>
        <w:t>Area</w:t>
      </w:r>
      <w:r>
        <w:rPr>
          <w:rFonts w:ascii="Times New Roman" w:eastAsia="Times New Roman" w:hAnsi="Times New Roman" w:cs="Times New Roman"/>
          <w:sz w:val="28"/>
          <w:szCs w:val="28"/>
        </w:rPr>
        <w:t xml:space="preserve"> measure to </w:t>
      </w:r>
      <w:r>
        <w:rPr>
          <w:rFonts w:ascii="Times New Roman" w:eastAsia="Times New Roman" w:hAnsi="Times New Roman" w:cs="Times New Roman"/>
          <w:b/>
          <w:sz w:val="28"/>
          <w:szCs w:val="28"/>
        </w:rPr>
        <w:t>Rows</w:t>
      </w:r>
      <w:r>
        <w:rPr>
          <w:rFonts w:ascii="Times New Roman" w:eastAsia="Times New Roman" w:hAnsi="Times New Roman" w:cs="Times New Roman"/>
          <w:sz w:val="28"/>
          <w:szCs w:val="28"/>
        </w:rPr>
        <w:t>.</w:t>
      </w:r>
    </w:p>
    <w:p w14:paraId="7D8C4DF0" w14:textId="77777777" w:rsidR="003051BE" w:rsidRDefault="00000000">
      <w:pPr>
        <w:numPr>
          <w:ilvl w:val="1"/>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w:t>
      </w:r>
      <w:r>
        <w:rPr>
          <w:rFonts w:ascii="Times New Roman" w:eastAsia="Times New Roman" w:hAnsi="Times New Roman" w:cs="Times New Roman"/>
          <w:b/>
          <w:sz w:val="28"/>
          <w:szCs w:val="28"/>
        </w:rPr>
        <w:t xml:space="preserve"> Area</w:t>
      </w:r>
      <w:r>
        <w:rPr>
          <w:rFonts w:ascii="Times New Roman" w:eastAsia="Times New Roman" w:hAnsi="Times New Roman" w:cs="Times New Roman"/>
          <w:sz w:val="28"/>
          <w:szCs w:val="28"/>
        </w:rPr>
        <w:t xml:space="preserve"> measure is aggregated as a sum and an axis is created, while the column headers move to the bottom of the view. On the show me card, select </w:t>
      </w:r>
      <w:r>
        <w:rPr>
          <w:rFonts w:ascii="Times New Roman" w:eastAsia="Times New Roman" w:hAnsi="Times New Roman" w:cs="Times New Roman"/>
          <w:b/>
          <w:sz w:val="28"/>
          <w:szCs w:val="28"/>
        </w:rPr>
        <w:t>Bar chart</w:t>
      </w:r>
      <w:r>
        <w:rPr>
          <w:rFonts w:ascii="Times New Roman" w:eastAsia="Times New Roman" w:hAnsi="Times New Roman" w:cs="Times New Roman"/>
          <w:sz w:val="28"/>
          <w:szCs w:val="28"/>
        </w:rPr>
        <w:t xml:space="preserve"> from the list.</w:t>
      </w:r>
    </w:p>
    <w:p w14:paraId="0A96F1D1" w14:textId="77777777" w:rsidR="003051BE" w:rsidRDefault="00000000">
      <w:pPr>
        <w:numPr>
          <w:ilvl w:val="1"/>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view changes to a bar chart.</w:t>
      </w:r>
    </w:p>
    <w:p w14:paraId="5BC79BB1" w14:textId="77777777" w:rsidR="003051BE" w:rsidRDefault="00000000">
      <w:pPr>
        <w:numPr>
          <w:ilvl w:val="1"/>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marks (which are bars in this case) are vertical because the axis is vertical. The length of each mark represents the sum of the area for that crop. The actual numbers you see here might not match the numbers you see—the sample data changes from time to time.</w:t>
      </w:r>
    </w:p>
    <w:p w14:paraId="13ACBB0E" w14:textId="77777777" w:rsidR="003051BE" w:rsidRDefault="00000000">
      <w:pPr>
        <w:numPr>
          <w:ilvl w:val="1"/>
          <w:numId w:val="1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 xml:space="preserve">State </w:t>
      </w:r>
      <w:r>
        <w:rPr>
          <w:rFonts w:ascii="Times New Roman" w:eastAsia="Times New Roman" w:hAnsi="Times New Roman" w:cs="Times New Roman"/>
          <w:sz w:val="28"/>
          <w:szCs w:val="28"/>
        </w:rPr>
        <w:t xml:space="preserve">dimension to </w:t>
      </w:r>
      <w:r>
        <w:rPr>
          <w:rFonts w:ascii="Times New Roman" w:eastAsia="Times New Roman" w:hAnsi="Times New Roman" w:cs="Times New Roman"/>
          <w:b/>
          <w:sz w:val="28"/>
          <w:szCs w:val="28"/>
        </w:rPr>
        <w:t>Color</w:t>
      </w:r>
      <w:r>
        <w:rPr>
          <w:rFonts w:ascii="Times New Roman" w:eastAsia="Times New Roman" w:hAnsi="Times New Roman" w:cs="Times New Roman"/>
          <w:sz w:val="28"/>
          <w:szCs w:val="28"/>
        </w:rPr>
        <w:t xml:space="preserve"> on the Marks card.</w:t>
      </w:r>
    </w:p>
    <w:p w14:paraId="6490D52F" w14:textId="77777777" w:rsidR="003051BE"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2A5BDBF" wp14:editId="5B6D4358">
            <wp:extent cx="6742389" cy="3563432"/>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22115"/>
                    <a:stretch>
                      <a:fillRect/>
                    </a:stretch>
                  </pic:blipFill>
                  <pic:spPr>
                    <a:xfrm>
                      <a:off x="0" y="0"/>
                      <a:ext cx="6742389" cy="3563432"/>
                    </a:xfrm>
                    <a:prstGeom prst="rect">
                      <a:avLst/>
                    </a:prstGeom>
                    <a:ln/>
                  </pic:spPr>
                </pic:pic>
              </a:graphicData>
            </a:graphic>
          </wp:inline>
        </w:drawing>
      </w:r>
    </w:p>
    <w:p w14:paraId="234F68C2" w14:textId="77777777" w:rsidR="003051BE" w:rsidRDefault="003051BE">
      <w:pPr>
        <w:spacing w:before="240" w:after="240"/>
        <w:rPr>
          <w:rFonts w:ascii="Times New Roman" w:eastAsia="Times New Roman" w:hAnsi="Times New Roman" w:cs="Times New Roman"/>
          <w:color w:val="FF0000"/>
          <w:sz w:val="36"/>
          <w:szCs w:val="36"/>
        </w:rPr>
      </w:pPr>
    </w:p>
    <w:p w14:paraId="3872978B" w14:textId="77777777" w:rsidR="003051BE" w:rsidRDefault="00000000">
      <w:pPr>
        <w:spacing w:before="240" w:after="240"/>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 xml:space="preserve">Q.2 What is the production values of Andaman and Nicobar </w:t>
      </w:r>
      <w:proofErr w:type="spellStart"/>
      <w:r>
        <w:rPr>
          <w:rFonts w:ascii="Times New Roman" w:eastAsia="Times New Roman" w:hAnsi="Times New Roman" w:cs="Times New Roman"/>
          <w:color w:val="FF0000"/>
          <w:sz w:val="36"/>
          <w:szCs w:val="36"/>
        </w:rPr>
        <w:t>Island,Andhra</w:t>
      </w:r>
      <w:proofErr w:type="spellEnd"/>
      <w:r>
        <w:rPr>
          <w:rFonts w:ascii="Times New Roman" w:eastAsia="Times New Roman" w:hAnsi="Times New Roman" w:cs="Times New Roman"/>
          <w:color w:val="FF0000"/>
          <w:sz w:val="36"/>
          <w:szCs w:val="36"/>
        </w:rPr>
        <w:t xml:space="preserve"> Pradesh and Karnataka using Jitter Plot.</w:t>
      </w:r>
    </w:p>
    <w:p w14:paraId="1F2C8AC3"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Ans:</w:t>
      </w:r>
    </w:p>
    <w:p w14:paraId="0AD41776" w14:textId="77777777" w:rsidR="003051BE"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Steps:</w:t>
      </w:r>
    </w:p>
    <w:p w14:paraId="0594BB53"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State to the column and Production to row. </w:t>
      </w:r>
    </w:p>
    <w:p w14:paraId="35E30E22"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State to filter and select only the states </w:t>
      </w:r>
      <w:proofErr w:type="spellStart"/>
      <w:r>
        <w:rPr>
          <w:rFonts w:ascii="Times New Roman" w:eastAsia="Times New Roman" w:hAnsi="Times New Roman" w:cs="Times New Roman"/>
          <w:sz w:val="28"/>
          <w:szCs w:val="28"/>
        </w:rPr>
        <w:t>Anadaman</w:t>
      </w:r>
      <w:proofErr w:type="spellEnd"/>
      <w:r>
        <w:rPr>
          <w:rFonts w:ascii="Times New Roman" w:eastAsia="Times New Roman" w:hAnsi="Times New Roman" w:cs="Times New Roman"/>
          <w:sz w:val="28"/>
          <w:szCs w:val="28"/>
        </w:rPr>
        <w:t xml:space="preserve"> and Nicobar Island, </w:t>
      </w:r>
      <w:proofErr w:type="spellStart"/>
      <w:r>
        <w:rPr>
          <w:rFonts w:ascii="Times New Roman" w:eastAsia="Times New Roman" w:hAnsi="Times New Roman" w:cs="Times New Roman"/>
          <w:sz w:val="28"/>
          <w:szCs w:val="28"/>
        </w:rPr>
        <w:t>Andra</w:t>
      </w:r>
      <w:proofErr w:type="spellEnd"/>
      <w:r>
        <w:rPr>
          <w:rFonts w:ascii="Times New Roman" w:eastAsia="Times New Roman" w:hAnsi="Times New Roman" w:cs="Times New Roman"/>
          <w:sz w:val="28"/>
          <w:szCs w:val="28"/>
        </w:rPr>
        <w:t xml:space="preserve"> Pradesh and Karnataka.</w:t>
      </w:r>
    </w:p>
    <w:p w14:paraId="62A203EB"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Select Analysis and deselect aggregate measures.</w:t>
      </w:r>
    </w:p>
    <w:p w14:paraId="7C7D38D7"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From the mark card select circle chart.</w:t>
      </w:r>
    </w:p>
    <w:p w14:paraId="6AFA9494"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You can see the difference in the default bar graph and the circle chart.</w:t>
      </w:r>
    </w:p>
    <w:p w14:paraId="2A22D100"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 have a jitter plot we need to create a calculated field.</w:t>
      </w:r>
    </w:p>
    <w:p w14:paraId="14B8C1BF"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Let’s name it as Jitter and have random() defined. </w:t>
      </w:r>
    </w:p>
    <w:p w14:paraId="0EED8093"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jitter field will be created. Drag it to the column. </w:t>
      </w:r>
    </w:p>
    <w:p w14:paraId="486A461E" w14:textId="77777777" w:rsidR="003051B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jitter plot showing different points can be seen.</w:t>
      </w:r>
    </w:p>
    <w:p w14:paraId="3010C803" w14:textId="77777777" w:rsidR="003051BE" w:rsidRDefault="003051BE">
      <w:pPr>
        <w:rPr>
          <w:rFonts w:ascii="Times New Roman" w:eastAsia="Times New Roman" w:hAnsi="Times New Roman" w:cs="Times New Roman"/>
          <w:sz w:val="28"/>
          <w:szCs w:val="28"/>
        </w:rPr>
      </w:pPr>
    </w:p>
    <w:p w14:paraId="0ED5F023" w14:textId="77777777" w:rsidR="003051BE" w:rsidRDefault="003051BE">
      <w:pPr>
        <w:rPr>
          <w:rFonts w:ascii="Times New Roman" w:eastAsia="Times New Roman" w:hAnsi="Times New Roman" w:cs="Times New Roman"/>
          <w:sz w:val="28"/>
          <w:szCs w:val="28"/>
        </w:rPr>
      </w:pPr>
    </w:p>
    <w:p w14:paraId="406A2869"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BD63A9" wp14:editId="41A4F1F5">
            <wp:extent cx="6777038" cy="311299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b="8522"/>
                    <a:stretch>
                      <a:fillRect/>
                    </a:stretch>
                  </pic:blipFill>
                  <pic:spPr>
                    <a:xfrm>
                      <a:off x="0" y="0"/>
                      <a:ext cx="6777038" cy="3112990"/>
                    </a:xfrm>
                    <a:prstGeom prst="rect">
                      <a:avLst/>
                    </a:prstGeom>
                    <a:ln/>
                  </pic:spPr>
                </pic:pic>
              </a:graphicData>
            </a:graphic>
          </wp:inline>
        </w:drawing>
      </w:r>
    </w:p>
    <w:p w14:paraId="439D18BD" w14:textId="77777777" w:rsidR="003051BE" w:rsidRDefault="003051BE">
      <w:pPr>
        <w:rPr>
          <w:rFonts w:ascii="Times New Roman" w:eastAsia="Times New Roman" w:hAnsi="Times New Roman" w:cs="Times New Roman"/>
          <w:sz w:val="28"/>
          <w:szCs w:val="28"/>
        </w:rPr>
      </w:pPr>
    </w:p>
    <w:p w14:paraId="7CCAE745" w14:textId="77777777" w:rsidR="003051BE" w:rsidRDefault="003051BE">
      <w:pPr>
        <w:rPr>
          <w:rFonts w:ascii="Times New Roman" w:eastAsia="Times New Roman" w:hAnsi="Times New Roman" w:cs="Times New Roman"/>
          <w:sz w:val="28"/>
          <w:szCs w:val="28"/>
        </w:rPr>
      </w:pPr>
    </w:p>
    <w:p w14:paraId="0F172F64" w14:textId="77777777" w:rsidR="003051BE" w:rsidRDefault="003051BE">
      <w:pPr>
        <w:rPr>
          <w:rFonts w:ascii="Times New Roman" w:eastAsia="Times New Roman" w:hAnsi="Times New Roman" w:cs="Times New Roman"/>
          <w:sz w:val="28"/>
          <w:szCs w:val="28"/>
        </w:rPr>
      </w:pPr>
    </w:p>
    <w:p w14:paraId="0781C368" w14:textId="77777777" w:rsidR="003051BE" w:rsidRDefault="003051BE">
      <w:pPr>
        <w:rPr>
          <w:rFonts w:ascii="Times New Roman" w:eastAsia="Times New Roman" w:hAnsi="Times New Roman" w:cs="Times New Roman"/>
          <w:sz w:val="28"/>
          <w:szCs w:val="28"/>
        </w:rPr>
      </w:pPr>
    </w:p>
    <w:p w14:paraId="1832297A" w14:textId="77777777" w:rsidR="003051BE" w:rsidRDefault="003051BE">
      <w:pPr>
        <w:rPr>
          <w:rFonts w:ascii="Times New Roman" w:eastAsia="Times New Roman" w:hAnsi="Times New Roman" w:cs="Times New Roman"/>
          <w:sz w:val="28"/>
          <w:szCs w:val="28"/>
        </w:rPr>
      </w:pPr>
    </w:p>
    <w:p w14:paraId="576DE5BD" w14:textId="77777777" w:rsidR="003051BE" w:rsidRDefault="00000000">
      <w:pP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Q.3 What is the average yield of Assam in the year 2003-2004 in all three seasons?</w:t>
      </w:r>
    </w:p>
    <w:p w14:paraId="2E137B3F"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Ans: Autumn- 1.1183,Rabi- 0.5813,Summer- 1.4940</w:t>
      </w:r>
    </w:p>
    <w:p w14:paraId="3C6BF5D4" w14:textId="77777777" w:rsidR="003051BE"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Steps:</w:t>
      </w:r>
    </w:p>
    <w:p w14:paraId="14C2ACF8" w14:textId="77777777" w:rsidR="003051BE" w:rsidRDefault="00000000">
      <w:pPr>
        <w:numPr>
          <w:ilvl w:val="0"/>
          <w:numId w:val="8"/>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 bar chart that displays the area covered under crops, follow these steps:</w:t>
      </w:r>
    </w:p>
    <w:p w14:paraId="0B726F9A"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Connect to the </w:t>
      </w:r>
      <w:r>
        <w:rPr>
          <w:rFonts w:ascii="Times New Roman" w:eastAsia="Times New Roman" w:hAnsi="Times New Roman" w:cs="Times New Roman"/>
          <w:b/>
          <w:sz w:val="28"/>
          <w:szCs w:val="28"/>
        </w:rPr>
        <w:t>Indian Agricultural Crop Production</w:t>
      </w:r>
      <w:r>
        <w:rPr>
          <w:rFonts w:ascii="Times New Roman" w:eastAsia="Times New Roman" w:hAnsi="Times New Roman" w:cs="Times New Roman"/>
          <w:sz w:val="28"/>
          <w:szCs w:val="28"/>
        </w:rPr>
        <w:t xml:space="preserve"> data source.</w:t>
      </w:r>
    </w:p>
    <w:p w14:paraId="403021B0"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FE31A3E" wp14:editId="7672BF58">
            <wp:extent cx="5715000" cy="5724525"/>
            <wp:effectExtent l="0" t="0" r="0" b="0"/>
            <wp:docPr id="15" name="image9.png" descr="Tableau start page"/>
            <wp:cNvGraphicFramePr/>
            <a:graphic xmlns:a="http://schemas.openxmlformats.org/drawingml/2006/main">
              <a:graphicData uri="http://schemas.openxmlformats.org/drawingml/2006/picture">
                <pic:pic xmlns:pic="http://schemas.openxmlformats.org/drawingml/2006/picture">
                  <pic:nvPicPr>
                    <pic:cNvPr id="0" name="image9.png" descr="Tableau start page"/>
                    <pic:cNvPicPr preferRelativeResize="0"/>
                  </pic:nvPicPr>
                  <pic:blipFill>
                    <a:blip r:embed="rId7"/>
                    <a:srcRect/>
                    <a:stretch>
                      <a:fillRect/>
                    </a:stretch>
                  </pic:blipFill>
                  <pic:spPr>
                    <a:xfrm>
                      <a:off x="0" y="0"/>
                      <a:ext cx="5715000" cy="5724525"/>
                    </a:xfrm>
                    <a:prstGeom prst="rect">
                      <a:avLst/>
                    </a:prstGeom>
                    <a:ln/>
                  </pic:spPr>
                </pic:pic>
              </a:graphicData>
            </a:graphic>
          </wp:inline>
        </w:drawing>
      </w:r>
    </w:p>
    <w:p w14:paraId="1189465D"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br/>
        <w:t>Note: In Tableau 2020.2 and later, the Data pane no longer shows Dimensions and Measures as labels. Fields are listed by table or folder.</w:t>
      </w:r>
    </w:p>
    <w:p w14:paraId="5A5D2710"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Season</w:t>
      </w:r>
      <w:r>
        <w:rPr>
          <w:rFonts w:ascii="Times New Roman" w:eastAsia="Times New Roman" w:hAnsi="Times New Roman" w:cs="Times New Roman"/>
          <w:sz w:val="28"/>
          <w:szCs w:val="28"/>
        </w:rPr>
        <w:t xml:space="preserve"> dimension to </w:t>
      </w:r>
      <w:r>
        <w:rPr>
          <w:rFonts w:ascii="Times New Roman" w:eastAsia="Times New Roman" w:hAnsi="Times New Roman" w:cs="Times New Roman"/>
          <w:b/>
          <w:sz w:val="28"/>
          <w:szCs w:val="28"/>
        </w:rPr>
        <w:t>Columns</w:t>
      </w:r>
      <w:r>
        <w:rPr>
          <w:rFonts w:ascii="Times New Roman" w:eastAsia="Times New Roman" w:hAnsi="Times New Roman" w:cs="Times New Roman"/>
          <w:sz w:val="28"/>
          <w:szCs w:val="28"/>
        </w:rPr>
        <w:t xml:space="preserve"> and drag the </w:t>
      </w:r>
      <w:r>
        <w:rPr>
          <w:rFonts w:ascii="Times New Roman" w:eastAsia="Times New Roman" w:hAnsi="Times New Roman" w:cs="Times New Roman"/>
          <w:b/>
          <w:sz w:val="28"/>
          <w:szCs w:val="28"/>
        </w:rPr>
        <w:t xml:space="preserve">Yield </w:t>
      </w:r>
      <w:r>
        <w:rPr>
          <w:rFonts w:ascii="Times New Roman" w:eastAsia="Times New Roman" w:hAnsi="Times New Roman" w:cs="Times New Roman"/>
          <w:sz w:val="28"/>
          <w:szCs w:val="28"/>
        </w:rPr>
        <w:t xml:space="preserve">measure to </w:t>
      </w:r>
      <w:r>
        <w:rPr>
          <w:rFonts w:ascii="Times New Roman" w:eastAsia="Times New Roman" w:hAnsi="Times New Roman" w:cs="Times New Roman"/>
          <w:b/>
          <w:sz w:val="28"/>
          <w:szCs w:val="28"/>
        </w:rPr>
        <w:t>Rows</w:t>
      </w:r>
      <w:r>
        <w:rPr>
          <w:rFonts w:ascii="Times New Roman" w:eastAsia="Times New Roman" w:hAnsi="Times New Roman" w:cs="Times New Roman"/>
          <w:sz w:val="28"/>
          <w:szCs w:val="28"/>
        </w:rPr>
        <w:t xml:space="preserve">. </w:t>
      </w:r>
    </w:p>
    <w:p w14:paraId="42B08361"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w:t>
      </w:r>
      <w:r>
        <w:rPr>
          <w:rFonts w:ascii="Times New Roman" w:eastAsia="Times New Roman" w:hAnsi="Times New Roman" w:cs="Times New Roman"/>
          <w:b/>
          <w:sz w:val="28"/>
          <w:szCs w:val="28"/>
        </w:rPr>
        <w:t xml:space="preserve"> Yield </w:t>
      </w:r>
      <w:r>
        <w:rPr>
          <w:rFonts w:ascii="Times New Roman" w:eastAsia="Times New Roman" w:hAnsi="Times New Roman" w:cs="Times New Roman"/>
          <w:sz w:val="28"/>
          <w:szCs w:val="28"/>
        </w:rPr>
        <w:t>measure is aggregated as a sum and an axis is created, while the column headers move to the bottom of the view. Select measure to average.</w:t>
      </w:r>
    </w:p>
    <w:p w14:paraId="08ACEFAA"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Drag Year to filter and select only 2003-04. Again drag State to filter and using wildcard option of </w:t>
      </w:r>
      <w:proofErr w:type="spellStart"/>
      <w:r>
        <w:rPr>
          <w:rFonts w:ascii="Times New Roman" w:eastAsia="Times New Roman" w:hAnsi="Times New Roman" w:cs="Times New Roman"/>
          <w:sz w:val="28"/>
          <w:szCs w:val="28"/>
        </w:rPr>
        <w:t>filter,type</w:t>
      </w:r>
      <w:proofErr w:type="spellEnd"/>
      <w:r>
        <w:rPr>
          <w:rFonts w:ascii="Times New Roman" w:eastAsia="Times New Roman" w:hAnsi="Times New Roman" w:cs="Times New Roman"/>
          <w:sz w:val="28"/>
          <w:szCs w:val="28"/>
        </w:rPr>
        <w:t xml:space="preserve"> Assam in match value and select Exactly matches option. Further drag Season into filter and select Rabi, Summer and Autumn from the list.</w:t>
      </w:r>
    </w:p>
    <w:p w14:paraId="6D7314E9"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 the show me card, select </w:t>
      </w:r>
      <w:r>
        <w:rPr>
          <w:rFonts w:ascii="Times New Roman" w:eastAsia="Times New Roman" w:hAnsi="Times New Roman" w:cs="Times New Roman"/>
          <w:b/>
          <w:sz w:val="28"/>
          <w:szCs w:val="28"/>
        </w:rPr>
        <w:t>Bar chart</w:t>
      </w:r>
      <w:r>
        <w:rPr>
          <w:rFonts w:ascii="Times New Roman" w:eastAsia="Times New Roman" w:hAnsi="Times New Roman" w:cs="Times New Roman"/>
          <w:sz w:val="28"/>
          <w:szCs w:val="28"/>
        </w:rPr>
        <w:t xml:space="preserve"> from the list.</w:t>
      </w:r>
    </w:p>
    <w:p w14:paraId="72F62BC6"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view changes to a bar chart.</w:t>
      </w:r>
    </w:p>
    <w:p w14:paraId="68FA31F4"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marks (which are bars in this case) are vertical because the axis is vertical. The length of each mark represents the avg of the yield for Assam. The actual numbers you see here might not match the numbers you see—the sample data changes from time to time.</w:t>
      </w:r>
    </w:p>
    <w:p w14:paraId="615B548D" w14:textId="77777777" w:rsidR="003051BE"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 xml:space="preserve">State </w:t>
      </w:r>
      <w:r>
        <w:rPr>
          <w:rFonts w:ascii="Times New Roman" w:eastAsia="Times New Roman" w:hAnsi="Times New Roman" w:cs="Times New Roman"/>
          <w:sz w:val="28"/>
          <w:szCs w:val="28"/>
        </w:rPr>
        <w:t xml:space="preserve">dimension to </w:t>
      </w:r>
      <w:r>
        <w:rPr>
          <w:rFonts w:ascii="Times New Roman" w:eastAsia="Times New Roman" w:hAnsi="Times New Roman" w:cs="Times New Roman"/>
          <w:b/>
          <w:sz w:val="28"/>
          <w:szCs w:val="28"/>
        </w:rPr>
        <w:t xml:space="preserve">Color and Yield to the label </w:t>
      </w:r>
      <w:r>
        <w:rPr>
          <w:rFonts w:ascii="Times New Roman" w:eastAsia="Times New Roman" w:hAnsi="Times New Roman" w:cs="Times New Roman"/>
          <w:sz w:val="28"/>
          <w:szCs w:val="28"/>
        </w:rPr>
        <w:t>on the Marks card.</w:t>
      </w:r>
    </w:p>
    <w:p w14:paraId="07C7892E" w14:textId="77777777" w:rsidR="003051BE" w:rsidRDefault="00000000">
      <w:pPr>
        <w:numPr>
          <w:ilvl w:val="0"/>
          <w:numId w:val="8"/>
        </w:numPr>
        <w:spacing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B2398DE" wp14:editId="0FAC46E8">
            <wp:extent cx="5943600" cy="3556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556000"/>
                    </a:xfrm>
                    <a:prstGeom prst="rect">
                      <a:avLst/>
                    </a:prstGeom>
                    <a:ln/>
                  </pic:spPr>
                </pic:pic>
              </a:graphicData>
            </a:graphic>
          </wp:inline>
        </w:drawing>
      </w:r>
    </w:p>
    <w:p w14:paraId="0CE66907" w14:textId="77777777" w:rsidR="003051BE" w:rsidRDefault="003051BE">
      <w:pPr>
        <w:spacing w:before="240" w:after="240"/>
        <w:ind w:left="720"/>
        <w:rPr>
          <w:rFonts w:ascii="Times New Roman" w:eastAsia="Times New Roman" w:hAnsi="Times New Roman" w:cs="Times New Roman"/>
          <w:sz w:val="28"/>
          <w:szCs w:val="28"/>
        </w:rPr>
      </w:pPr>
    </w:p>
    <w:p w14:paraId="7E57F7AC" w14:textId="77777777" w:rsidR="003051BE" w:rsidRDefault="003051BE">
      <w:pPr>
        <w:spacing w:before="240" w:after="240"/>
        <w:rPr>
          <w:rFonts w:ascii="Times New Roman" w:eastAsia="Times New Roman" w:hAnsi="Times New Roman" w:cs="Times New Roman"/>
          <w:color w:val="FF0000"/>
          <w:sz w:val="36"/>
          <w:szCs w:val="36"/>
        </w:rPr>
      </w:pPr>
    </w:p>
    <w:p w14:paraId="0FC5824A" w14:textId="77777777" w:rsidR="003051BE" w:rsidRDefault="003051BE">
      <w:pPr>
        <w:spacing w:before="240" w:after="240"/>
        <w:rPr>
          <w:rFonts w:ascii="Times New Roman" w:eastAsia="Times New Roman" w:hAnsi="Times New Roman" w:cs="Times New Roman"/>
          <w:color w:val="FF0000"/>
          <w:sz w:val="36"/>
          <w:szCs w:val="36"/>
        </w:rPr>
      </w:pPr>
    </w:p>
    <w:p w14:paraId="27240DA7" w14:textId="77777777" w:rsidR="003051BE" w:rsidRDefault="003051BE">
      <w:pPr>
        <w:spacing w:before="240" w:after="240"/>
        <w:rPr>
          <w:rFonts w:ascii="Times New Roman" w:eastAsia="Times New Roman" w:hAnsi="Times New Roman" w:cs="Times New Roman"/>
          <w:color w:val="FF0000"/>
          <w:sz w:val="36"/>
          <w:szCs w:val="36"/>
        </w:rPr>
      </w:pPr>
    </w:p>
    <w:p w14:paraId="2D2C7F0F" w14:textId="77777777" w:rsidR="003051BE" w:rsidRDefault="003051BE">
      <w:pPr>
        <w:spacing w:before="240" w:after="240"/>
        <w:rPr>
          <w:rFonts w:ascii="Times New Roman" w:eastAsia="Times New Roman" w:hAnsi="Times New Roman" w:cs="Times New Roman"/>
          <w:color w:val="FF0000"/>
          <w:sz w:val="36"/>
          <w:szCs w:val="36"/>
        </w:rPr>
      </w:pPr>
    </w:p>
    <w:p w14:paraId="1F132F8E" w14:textId="77777777" w:rsidR="003051BE" w:rsidRDefault="003051BE">
      <w:pPr>
        <w:spacing w:before="240" w:after="240"/>
        <w:rPr>
          <w:rFonts w:ascii="Times New Roman" w:eastAsia="Times New Roman" w:hAnsi="Times New Roman" w:cs="Times New Roman"/>
          <w:color w:val="FF0000"/>
          <w:sz w:val="36"/>
          <w:szCs w:val="36"/>
        </w:rPr>
      </w:pPr>
    </w:p>
    <w:p w14:paraId="3E140A8A" w14:textId="77777777" w:rsidR="003051BE" w:rsidRDefault="003051BE">
      <w:pPr>
        <w:spacing w:before="240" w:after="240"/>
        <w:rPr>
          <w:rFonts w:ascii="Times New Roman" w:eastAsia="Times New Roman" w:hAnsi="Times New Roman" w:cs="Times New Roman"/>
          <w:color w:val="FF0000"/>
          <w:sz w:val="36"/>
          <w:szCs w:val="36"/>
        </w:rPr>
      </w:pPr>
    </w:p>
    <w:p w14:paraId="21E53391" w14:textId="77777777" w:rsidR="003051BE" w:rsidRDefault="003051BE">
      <w:pPr>
        <w:spacing w:before="240" w:after="240"/>
        <w:rPr>
          <w:rFonts w:ascii="Times New Roman" w:eastAsia="Times New Roman" w:hAnsi="Times New Roman" w:cs="Times New Roman"/>
          <w:color w:val="FF0000"/>
          <w:sz w:val="36"/>
          <w:szCs w:val="36"/>
        </w:rPr>
      </w:pPr>
    </w:p>
    <w:p w14:paraId="70F7F693" w14:textId="77777777" w:rsidR="003051BE" w:rsidRDefault="003051BE">
      <w:pPr>
        <w:spacing w:before="240" w:after="240"/>
        <w:rPr>
          <w:rFonts w:ascii="Times New Roman" w:eastAsia="Times New Roman" w:hAnsi="Times New Roman" w:cs="Times New Roman"/>
          <w:color w:val="FF0000"/>
          <w:sz w:val="36"/>
          <w:szCs w:val="36"/>
        </w:rPr>
      </w:pPr>
    </w:p>
    <w:p w14:paraId="73BB4861" w14:textId="77777777" w:rsidR="003051BE" w:rsidRDefault="00000000">
      <w:pPr>
        <w:spacing w:before="240" w:after="240"/>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Q.4 Find the Maximum production values for each state using calculated fields?</w:t>
      </w:r>
    </w:p>
    <w:p w14:paraId="72D4AF7D" w14:textId="77777777" w:rsidR="003051BE" w:rsidRDefault="003051BE">
      <w:pPr>
        <w:rPr>
          <w:rFonts w:ascii="Times New Roman" w:eastAsia="Times New Roman" w:hAnsi="Times New Roman" w:cs="Times New Roman"/>
          <w:sz w:val="28"/>
          <w:szCs w:val="28"/>
        </w:rPr>
      </w:pPr>
    </w:p>
    <w:p w14:paraId="645D5128"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Ans:</w:t>
      </w:r>
    </w:p>
    <w:p w14:paraId="6AFF6A62" w14:textId="77777777" w:rsidR="003051BE" w:rsidRDefault="00000000">
      <w:pPr>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Steps</w:t>
      </w:r>
      <w:r>
        <w:rPr>
          <w:rFonts w:ascii="Times New Roman" w:eastAsia="Times New Roman" w:hAnsi="Times New Roman" w:cs="Times New Roman"/>
          <w:sz w:val="28"/>
          <w:szCs w:val="28"/>
        </w:rPr>
        <w:t>: To create a bar chart that displays the maximum production values for each state, follow these steps:</w:t>
      </w:r>
    </w:p>
    <w:p w14:paraId="63A11F4B"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Connect to the </w:t>
      </w:r>
      <w:r>
        <w:rPr>
          <w:rFonts w:ascii="Times New Roman" w:eastAsia="Times New Roman" w:hAnsi="Times New Roman" w:cs="Times New Roman"/>
          <w:b/>
          <w:sz w:val="28"/>
          <w:szCs w:val="28"/>
        </w:rPr>
        <w:t>Indian Agricultural Crop Production</w:t>
      </w:r>
      <w:r>
        <w:rPr>
          <w:rFonts w:ascii="Times New Roman" w:eastAsia="Times New Roman" w:hAnsi="Times New Roman" w:cs="Times New Roman"/>
          <w:sz w:val="28"/>
          <w:szCs w:val="28"/>
        </w:rPr>
        <w:t xml:space="preserve"> data source.</w:t>
      </w:r>
    </w:p>
    <w:p w14:paraId="373A7D74"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F28E5FB" wp14:editId="3F0BB4C3">
            <wp:extent cx="5715000" cy="5724525"/>
            <wp:effectExtent l="0" t="0" r="0" b="0"/>
            <wp:docPr id="16" name="image9.png" descr="Tableau start page"/>
            <wp:cNvGraphicFramePr/>
            <a:graphic xmlns:a="http://schemas.openxmlformats.org/drawingml/2006/main">
              <a:graphicData uri="http://schemas.openxmlformats.org/drawingml/2006/picture">
                <pic:pic xmlns:pic="http://schemas.openxmlformats.org/drawingml/2006/picture">
                  <pic:nvPicPr>
                    <pic:cNvPr id="0" name="image9.png" descr="Tableau start page"/>
                    <pic:cNvPicPr preferRelativeResize="0"/>
                  </pic:nvPicPr>
                  <pic:blipFill>
                    <a:blip r:embed="rId7"/>
                    <a:srcRect/>
                    <a:stretch>
                      <a:fillRect/>
                    </a:stretch>
                  </pic:blipFill>
                  <pic:spPr>
                    <a:xfrm>
                      <a:off x="0" y="0"/>
                      <a:ext cx="5715000" cy="5724525"/>
                    </a:xfrm>
                    <a:prstGeom prst="rect">
                      <a:avLst/>
                    </a:prstGeom>
                    <a:ln/>
                  </pic:spPr>
                </pic:pic>
              </a:graphicData>
            </a:graphic>
          </wp:inline>
        </w:drawing>
      </w:r>
    </w:p>
    <w:p w14:paraId="59EB929F"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br/>
        <w:t>Note: In Tableau 2020.2 and later, the Data pane no longer shows Dimensions and Measures as labels. Fields are listed by table or folder.</w:t>
      </w:r>
    </w:p>
    <w:p w14:paraId="3D64C28A"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State</w:t>
      </w:r>
      <w:r>
        <w:rPr>
          <w:rFonts w:ascii="Times New Roman" w:eastAsia="Times New Roman" w:hAnsi="Times New Roman" w:cs="Times New Roman"/>
          <w:sz w:val="28"/>
          <w:szCs w:val="28"/>
        </w:rPr>
        <w:t xml:space="preserve"> dimension to </w:t>
      </w:r>
      <w:r>
        <w:rPr>
          <w:rFonts w:ascii="Times New Roman" w:eastAsia="Times New Roman" w:hAnsi="Times New Roman" w:cs="Times New Roman"/>
          <w:b/>
          <w:sz w:val="28"/>
          <w:szCs w:val="28"/>
        </w:rPr>
        <w:t>Columns</w:t>
      </w:r>
      <w:r>
        <w:rPr>
          <w:rFonts w:ascii="Times New Roman" w:eastAsia="Times New Roman" w:hAnsi="Times New Roman" w:cs="Times New Roman"/>
          <w:sz w:val="28"/>
          <w:szCs w:val="28"/>
        </w:rPr>
        <w:t>.</w:t>
      </w:r>
    </w:p>
    <w:p w14:paraId="5D880DBC"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 Tableau, select Analysis &gt; Create Calculated Field.</w:t>
      </w:r>
    </w:p>
    <w:p w14:paraId="4783CAD3"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 the Calculation Editor that opens, do the following:</w:t>
      </w:r>
    </w:p>
    <w:p w14:paraId="2608DF37"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Enter a name for the calculated field. In this example, the field is called, Maximum.</w:t>
      </w:r>
    </w:p>
    <w:p w14:paraId="3D67FD4C"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Enter a formula. </w:t>
      </w:r>
    </w:p>
    <w:p w14:paraId="596D2EEA"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 see a list of available functions, click the triangle icon on the right-side of the Calculation Editor.</w:t>
      </w:r>
    </w:p>
    <w:p w14:paraId="4CADACD6"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Double-click a maximum function in the list to add it to the formula.</w:t>
      </w:r>
    </w:p>
    <w:p w14:paraId="3DCC61D0"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finished, click </w:t>
      </w:r>
      <w:r>
        <w:rPr>
          <w:rFonts w:ascii="Times New Roman" w:eastAsia="Times New Roman" w:hAnsi="Times New Roman" w:cs="Times New Roman"/>
          <w:b/>
          <w:sz w:val="28"/>
          <w:szCs w:val="28"/>
        </w:rPr>
        <w:t>OK</w:t>
      </w:r>
      <w:r>
        <w:rPr>
          <w:rFonts w:ascii="Times New Roman" w:eastAsia="Times New Roman" w:hAnsi="Times New Roman" w:cs="Times New Roman"/>
          <w:sz w:val="28"/>
          <w:szCs w:val="28"/>
        </w:rPr>
        <w:t>.</w:t>
      </w:r>
    </w:p>
    <w:p w14:paraId="64D13AC2"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new calculated field is added to Measures in the Data pane because it returns a number. An equal sign (=) appears next to the data type icon. All calculated fields have equal signs (=) next to them in the Data pane.</w:t>
      </w:r>
    </w:p>
    <w:p w14:paraId="49C80848" w14:textId="77777777" w:rsidR="003051BE" w:rsidRDefault="003051BE">
      <w:pPr>
        <w:numPr>
          <w:ilvl w:val="1"/>
          <w:numId w:val="1"/>
        </w:numPr>
        <w:rPr>
          <w:rFonts w:ascii="Times New Roman" w:eastAsia="Times New Roman" w:hAnsi="Times New Roman" w:cs="Times New Roman"/>
          <w:sz w:val="28"/>
          <w:szCs w:val="28"/>
        </w:rPr>
      </w:pPr>
    </w:p>
    <w:p w14:paraId="19F289E6"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F2269DE" wp14:editId="26443900">
            <wp:extent cx="2924175" cy="17811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924175" cy="1781175"/>
                    </a:xfrm>
                    <a:prstGeom prst="rect">
                      <a:avLst/>
                    </a:prstGeom>
                    <a:ln/>
                  </pic:spPr>
                </pic:pic>
              </a:graphicData>
            </a:graphic>
          </wp:inline>
        </w:drawing>
      </w:r>
    </w:p>
    <w:p w14:paraId="08A10AEF"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w:t>
      </w:r>
      <w:r>
        <w:rPr>
          <w:rFonts w:ascii="Times New Roman" w:eastAsia="Times New Roman" w:hAnsi="Times New Roman" w:cs="Times New Roman"/>
          <w:b/>
          <w:sz w:val="28"/>
          <w:szCs w:val="28"/>
        </w:rPr>
        <w:t xml:space="preserve">Maximum </w:t>
      </w:r>
      <w:r>
        <w:rPr>
          <w:rFonts w:ascii="Times New Roman" w:eastAsia="Times New Roman" w:hAnsi="Times New Roman" w:cs="Times New Roman"/>
          <w:sz w:val="28"/>
          <w:szCs w:val="28"/>
        </w:rPr>
        <w:t xml:space="preserve">to the </w:t>
      </w:r>
      <w:r>
        <w:rPr>
          <w:rFonts w:ascii="Times New Roman" w:eastAsia="Times New Roman" w:hAnsi="Times New Roman" w:cs="Times New Roman"/>
          <w:b/>
          <w:sz w:val="28"/>
          <w:szCs w:val="28"/>
        </w:rPr>
        <w:t xml:space="preserve">Rows </w:t>
      </w:r>
      <w:r>
        <w:rPr>
          <w:rFonts w:ascii="Times New Roman" w:eastAsia="Times New Roman" w:hAnsi="Times New Roman" w:cs="Times New Roman"/>
          <w:sz w:val="28"/>
          <w:szCs w:val="28"/>
        </w:rPr>
        <w:t xml:space="preserve">shelf. </w:t>
      </w:r>
      <w:r>
        <w:rPr>
          <w:rFonts w:ascii="Times New Roman" w:eastAsia="Times New Roman" w:hAnsi="Times New Roman" w:cs="Times New Roman"/>
          <w:sz w:val="28"/>
          <w:szCs w:val="28"/>
        </w:rPr>
        <w:br/>
        <w:t>The view changes to a bar chart.</w:t>
      </w:r>
    </w:p>
    <w:p w14:paraId="252D2627" w14:textId="77777777" w:rsidR="003051BE" w:rsidRDefault="003051BE">
      <w:pPr>
        <w:numPr>
          <w:ilvl w:val="1"/>
          <w:numId w:val="1"/>
        </w:numPr>
        <w:rPr>
          <w:rFonts w:ascii="Times New Roman" w:eastAsia="Times New Roman" w:hAnsi="Times New Roman" w:cs="Times New Roman"/>
          <w:sz w:val="28"/>
          <w:szCs w:val="28"/>
        </w:rPr>
      </w:pPr>
    </w:p>
    <w:p w14:paraId="501D69E7" w14:textId="77777777" w:rsidR="003051BE"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marks (which are bars in this case) are vertical because the axis is vertical. The length of each mark represents the maximum production values for each state. The actual numbers you see here might not match the numbers you see—the sample data changes from time to time.</w:t>
      </w:r>
    </w:p>
    <w:p w14:paraId="1374A48D" w14:textId="77777777" w:rsidR="003051BE" w:rsidRDefault="00000000">
      <w:pPr>
        <w:numPr>
          <w:ilvl w:val="1"/>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 xml:space="preserve">Maximum </w:t>
      </w:r>
      <w:r>
        <w:rPr>
          <w:rFonts w:ascii="Times New Roman" w:eastAsia="Times New Roman" w:hAnsi="Times New Roman" w:cs="Times New Roman"/>
          <w:sz w:val="28"/>
          <w:szCs w:val="28"/>
        </w:rPr>
        <w:t xml:space="preserve">dimension to </w:t>
      </w:r>
      <w:r>
        <w:rPr>
          <w:rFonts w:ascii="Times New Roman" w:eastAsia="Times New Roman" w:hAnsi="Times New Roman" w:cs="Times New Roman"/>
          <w:b/>
          <w:sz w:val="28"/>
          <w:szCs w:val="28"/>
        </w:rPr>
        <w:t>Color and Label</w:t>
      </w:r>
      <w:r>
        <w:rPr>
          <w:rFonts w:ascii="Times New Roman" w:eastAsia="Times New Roman" w:hAnsi="Times New Roman" w:cs="Times New Roman"/>
          <w:sz w:val="28"/>
          <w:szCs w:val="28"/>
        </w:rPr>
        <w:t xml:space="preserve"> on the Marks card.</w:t>
      </w:r>
    </w:p>
    <w:p w14:paraId="7CD982B2" w14:textId="77777777" w:rsidR="003051BE" w:rsidRDefault="003051BE">
      <w:pPr>
        <w:ind w:left="1440"/>
        <w:rPr>
          <w:rFonts w:ascii="Times New Roman" w:eastAsia="Times New Roman" w:hAnsi="Times New Roman" w:cs="Times New Roman"/>
          <w:sz w:val="28"/>
          <w:szCs w:val="28"/>
        </w:rPr>
      </w:pPr>
    </w:p>
    <w:p w14:paraId="3F77DFD3" w14:textId="77777777" w:rsidR="003051BE" w:rsidRDefault="003051BE">
      <w:pPr>
        <w:ind w:left="1440"/>
        <w:rPr>
          <w:rFonts w:ascii="Times New Roman" w:eastAsia="Times New Roman" w:hAnsi="Times New Roman" w:cs="Times New Roman"/>
          <w:sz w:val="28"/>
          <w:szCs w:val="28"/>
        </w:rPr>
      </w:pPr>
    </w:p>
    <w:p w14:paraId="74D2708D" w14:textId="77777777" w:rsidR="003051BE" w:rsidRDefault="003051BE">
      <w:pPr>
        <w:ind w:left="1440"/>
        <w:rPr>
          <w:rFonts w:ascii="Times New Roman" w:eastAsia="Times New Roman" w:hAnsi="Times New Roman" w:cs="Times New Roman"/>
          <w:sz w:val="28"/>
          <w:szCs w:val="28"/>
        </w:rPr>
      </w:pPr>
    </w:p>
    <w:p w14:paraId="4834B554" w14:textId="77777777" w:rsidR="003051BE" w:rsidRDefault="003051BE">
      <w:pPr>
        <w:rPr>
          <w:rFonts w:ascii="Times New Roman" w:eastAsia="Times New Roman" w:hAnsi="Times New Roman" w:cs="Times New Roman"/>
          <w:sz w:val="28"/>
          <w:szCs w:val="28"/>
        </w:rPr>
      </w:pPr>
    </w:p>
    <w:p w14:paraId="291D24C5"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24B7631" wp14:editId="4401EA53">
            <wp:extent cx="6067698" cy="3151519"/>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r="4967" b="2202"/>
                    <a:stretch>
                      <a:fillRect/>
                    </a:stretch>
                  </pic:blipFill>
                  <pic:spPr>
                    <a:xfrm>
                      <a:off x="0" y="0"/>
                      <a:ext cx="6067698" cy="3151519"/>
                    </a:xfrm>
                    <a:prstGeom prst="rect">
                      <a:avLst/>
                    </a:prstGeom>
                    <a:ln/>
                  </pic:spPr>
                </pic:pic>
              </a:graphicData>
            </a:graphic>
          </wp:inline>
        </w:drawing>
      </w:r>
    </w:p>
    <w:p w14:paraId="5E185775" w14:textId="77777777" w:rsidR="003051BE" w:rsidRDefault="003051BE">
      <w:pPr>
        <w:rPr>
          <w:rFonts w:ascii="Times New Roman" w:eastAsia="Times New Roman" w:hAnsi="Times New Roman" w:cs="Times New Roman"/>
          <w:sz w:val="28"/>
          <w:szCs w:val="28"/>
        </w:rPr>
      </w:pPr>
    </w:p>
    <w:p w14:paraId="66DFFEB1" w14:textId="77777777" w:rsidR="003051BE" w:rsidRDefault="003051BE">
      <w:pPr>
        <w:rPr>
          <w:rFonts w:ascii="Times New Roman" w:eastAsia="Times New Roman" w:hAnsi="Times New Roman" w:cs="Times New Roman"/>
          <w:sz w:val="28"/>
          <w:szCs w:val="28"/>
        </w:rPr>
      </w:pPr>
    </w:p>
    <w:p w14:paraId="3A3AA850" w14:textId="77777777" w:rsidR="003051BE" w:rsidRDefault="003051BE">
      <w:pPr>
        <w:rPr>
          <w:rFonts w:ascii="Times New Roman" w:eastAsia="Times New Roman" w:hAnsi="Times New Roman" w:cs="Times New Roman"/>
          <w:sz w:val="28"/>
          <w:szCs w:val="28"/>
        </w:rPr>
      </w:pPr>
    </w:p>
    <w:p w14:paraId="7757E0FF" w14:textId="77777777" w:rsidR="003051BE" w:rsidRDefault="003051BE">
      <w:pPr>
        <w:rPr>
          <w:rFonts w:ascii="Times New Roman" w:eastAsia="Times New Roman" w:hAnsi="Times New Roman" w:cs="Times New Roman"/>
          <w:sz w:val="28"/>
          <w:szCs w:val="28"/>
        </w:rPr>
      </w:pPr>
    </w:p>
    <w:p w14:paraId="015F91F9" w14:textId="77777777" w:rsidR="003051BE" w:rsidRDefault="003051BE">
      <w:pPr>
        <w:rPr>
          <w:rFonts w:ascii="Times New Roman" w:eastAsia="Times New Roman" w:hAnsi="Times New Roman" w:cs="Times New Roman"/>
          <w:sz w:val="28"/>
          <w:szCs w:val="28"/>
        </w:rPr>
      </w:pPr>
    </w:p>
    <w:p w14:paraId="4A6FB055" w14:textId="77777777" w:rsidR="003051BE" w:rsidRDefault="003051BE">
      <w:pPr>
        <w:rPr>
          <w:rFonts w:ascii="Times New Roman" w:eastAsia="Times New Roman" w:hAnsi="Times New Roman" w:cs="Times New Roman"/>
          <w:sz w:val="28"/>
          <w:szCs w:val="28"/>
        </w:rPr>
      </w:pPr>
    </w:p>
    <w:p w14:paraId="39CC9388" w14:textId="77777777" w:rsidR="003051BE" w:rsidRDefault="003051BE">
      <w:pPr>
        <w:rPr>
          <w:rFonts w:ascii="Times New Roman" w:eastAsia="Times New Roman" w:hAnsi="Times New Roman" w:cs="Times New Roman"/>
          <w:sz w:val="28"/>
          <w:szCs w:val="28"/>
        </w:rPr>
      </w:pPr>
    </w:p>
    <w:p w14:paraId="7844A7DD" w14:textId="77777777" w:rsidR="003051BE" w:rsidRDefault="003051BE">
      <w:pPr>
        <w:rPr>
          <w:rFonts w:ascii="Times New Roman" w:eastAsia="Times New Roman" w:hAnsi="Times New Roman" w:cs="Times New Roman"/>
          <w:sz w:val="28"/>
          <w:szCs w:val="28"/>
        </w:rPr>
      </w:pPr>
    </w:p>
    <w:p w14:paraId="7CE8B2DB" w14:textId="77777777" w:rsidR="003051BE" w:rsidRDefault="003051BE">
      <w:pPr>
        <w:rPr>
          <w:rFonts w:ascii="Times New Roman" w:eastAsia="Times New Roman" w:hAnsi="Times New Roman" w:cs="Times New Roman"/>
          <w:sz w:val="28"/>
          <w:szCs w:val="28"/>
        </w:rPr>
      </w:pPr>
    </w:p>
    <w:p w14:paraId="06227938" w14:textId="77777777" w:rsidR="003051BE" w:rsidRDefault="003051BE">
      <w:pPr>
        <w:rPr>
          <w:rFonts w:ascii="Times New Roman" w:eastAsia="Times New Roman" w:hAnsi="Times New Roman" w:cs="Times New Roman"/>
          <w:sz w:val="28"/>
          <w:szCs w:val="28"/>
        </w:rPr>
      </w:pPr>
    </w:p>
    <w:p w14:paraId="7390FDFB" w14:textId="77777777" w:rsidR="003051BE" w:rsidRDefault="003051BE">
      <w:pPr>
        <w:rPr>
          <w:rFonts w:ascii="Times New Roman" w:eastAsia="Times New Roman" w:hAnsi="Times New Roman" w:cs="Times New Roman"/>
          <w:sz w:val="28"/>
          <w:szCs w:val="28"/>
        </w:rPr>
      </w:pPr>
    </w:p>
    <w:p w14:paraId="1C6C7F92" w14:textId="77777777" w:rsidR="003051BE" w:rsidRDefault="003051BE">
      <w:pPr>
        <w:rPr>
          <w:rFonts w:ascii="Times New Roman" w:eastAsia="Times New Roman" w:hAnsi="Times New Roman" w:cs="Times New Roman"/>
          <w:color w:val="FF0000"/>
          <w:sz w:val="36"/>
          <w:szCs w:val="36"/>
        </w:rPr>
      </w:pPr>
    </w:p>
    <w:p w14:paraId="0966C169" w14:textId="77777777" w:rsidR="003051BE" w:rsidRDefault="003051BE">
      <w:pPr>
        <w:rPr>
          <w:rFonts w:ascii="Times New Roman" w:eastAsia="Times New Roman" w:hAnsi="Times New Roman" w:cs="Times New Roman"/>
          <w:color w:val="FF0000"/>
          <w:sz w:val="36"/>
          <w:szCs w:val="36"/>
        </w:rPr>
      </w:pPr>
    </w:p>
    <w:p w14:paraId="4616838E" w14:textId="77777777" w:rsidR="003051BE" w:rsidRDefault="00000000">
      <w:pP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Q.5. Find the average value of each state with the help of Pie chart visualization ?</w:t>
      </w:r>
    </w:p>
    <w:p w14:paraId="68C1B114"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Ans:</w:t>
      </w:r>
    </w:p>
    <w:p w14:paraId="69B34BF1" w14:textId="77777777" w:rsidR="003051BE" w:rsidRDefault="00000000">
      <w:pPr>
        <w:numPr>
          <w:ilvl w:val="0"/>
          <w:numId w:val="5"/>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 pie chart view that shows how different product categories contribute to total sales, follow these steps:</w:t>
      </w:r>
    </w:p>
    <w:p w14:paraId="1E754A2C" w14:textId="77777777" w:rsidR="003051BE" w:rsidRDefault="00000000">
      <w:pPr>
        <w:numPr>
          <w:ilvl w:val="0"/>
          <w:numId w:val="5"/>
        </w:numPr>
        <w:rPr>
          <w:color w:val="000000"/>
          <w:sz w:val="28"/>
          <w:szCs w:val="28"/>
        </w:rPr>
      </w:pPr>
      <w:r>
        <w:rPr>
          <w:rFonts w:ascii="Times New Roman" w:eastAsia="Times New Roman" w:hAnsi="Times New Roman" w:cs="Times New Roman"/>
          <w:sz w:val="28"/>
          <w:szCs w:val="28"/>
        </w:rPr>
        <w:t xml:space="preserve">Connect to the </w:t>
      </w:r>
      <w:r>
        <w:rPr>
          <w:rFonts w:ascii="Times New Roman" w:eastAsia="Times New Roman" w:hAnsi="Times New Roman" w:cs="Times New Roman"/>
          <w:b/>
          <w:sz w:val="28"/>
          <w:szCs w:val="28"/>
        </w:rPr>
        <w:t>Indian Agricultural Crop Production</w:t>
      </w:r>
      <w:r>
        <w:rPr>
          <w:rFonts w:ascii="Times New Roman" w:eastAsia="Times New Roman" w:hAnsi="Times New Roman" w:cs="Times New Roman"/>
          <w:sz w:val="28"/>
          <w:szCs w:val="28"/>
        </w:rPr>
        <w:t xml:space="preserve"> data source.</w:t>
      </w:r>
    </w:p>
    <w:p w14:paraId="14AB49DC" w14:textId="77777777" w:rsidR="003051BE" w:rsidRDefault="00000000">
      <w:pPr>
        <w:numPr>
          <w:ilvl w:val="0"/>
          <w:numId w:val="5"/>
        </w:numPr>
        <w:rPr>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14:anchorId="188758A8" wp14:editId="1B60EB17">
            <wp:extent cx="5715000" cy="5724525"/>
            <wp:effectExtent l="0" t="0" r="0" b="0"/>
            <wp:docPr id="14" name="image10.png" descr="Tableau Start page"/>
            <wp:cNvGraphicFramePr/>
            <a:graphic xmlns:a="http://schemas.openxmlformats.org/drawingml/2006/main">
              <a:graphicData uri="http://schemas.openxmlformats.org/drawingml/2006/picture">
                <pic:pic xmlns:pic="http://schemas.openxmlformats.org/drawingml/2006/picture">
                  <pic:nvPicPr>
                    <pic:cNvPr id="0" name="image10.png" descr="Tableau Start page"/>
                    <pic:cNvPicPr preferRelativeResize="0"/>
                  </pic:nvPicPr>
                  <pic:blipFill>
                    <a:blip r:embed="rId7"/>
                    <a:srcRect/>
                    <a:stretch>
                      <a:fillRect/>
                    </a:stretch>
                  </pic:blipFill>
                  <pic:spPr>
                    <a:xfrm>
                      <a:off x="0" y="0"/>
                      <a:ext cx="5715000" cy="5724525"/>
                    </a:xfrm>
                    <a:prstGeom prst="rect">
                      <a:avLst/>
                    </a:prstGeom>
                    <a:ln/>
                  </pic:spPr>
                </pic:pic>
              </a:graphicData>
            </a:graphic>
          </wp:inline>
        </w:drawing>
      </w: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Yield</w:t>
      </w:r>
      <w:r>
        <w:rPr>
          <w:rFonts w:ascii="Times New Roman" w:eastAsia="Times New Roman" w:hAnsi="Times New Roman" w:cs="Times New Roman"/>
          <w:sz w:val="28"/>
          <w:szCs w:val="28"/>
        </w:rPr>
        <w:t xml:space="preserve"> measure to </w:t>
      </w:r>
      <w:r>
        <w:rPr>
          <w:rFonts w:ascii="Times New Roman" w:eastAsia="Times New Roman" w:hAnsi="Times New Roman" w:cs="Times New Roman"/>
          <w:b/>
          <w:sz w:val="28"/>
          <w:szCs w:val="28"/>
        </w:rPr>
        <w:t>Columns</w:t>
      </w:r>
      <w:r>
        <w:rPr>
          <w:rFonts w:ascii="Times New Roman" w:eastAsia="Times New Roman" w:hAnsi="Times New Roman" w:cs="Times New Roman"/>
          <w:sz w:val="28"/>
          <w:szCs w:val="28"/>
        </w:rPr>
        <w:t xml:space="preserve"> and drag the </w:t>
      </w:r>
      <w:r>
        <w:rPr>
          <w:rFonts w:ascii="Times New Roman" w:eastAsia="Times New Roman" w:hAnsi="Times New Roman" w:cs="Times New Roman"/>
          <w:b/>
          <w:sz w:val="28"/>
          <w:szCs w:val="28"/>
        </w:rPr>
        <w:t>State</w:t>
      </w:r>
      <w:r>
        <w:rPr>
          <w:rFonts w:ascii="Times New Roman" w:eastAsia="Times New Roman" w:hAnsi="Times New Roman" w:cs="Times New Roman"/>
          <w:sz w:val="28"/>
          <w:szCs w:val="28"/>
        </w:rPr>
        <w:t xml:space="preserve"> dimension to </w:t>
      </w:r>
      <w:r>
        <w:rPr>
          <w:rFonts w:ascii="Times New Roman" w:eastAsia="Times New Roman" w:hAnsi="Times New Roman" w:cs="Times New Roman"/>
          <w:b/>
          <w:sz w:val="28"/>
          <w:szCs w:val="28"/>
        </w:rPr>
        <w:t>Rows</w:t>
      </w:r>
      <w:r>
        <w:rPr>
          <w:rFonts w:ascii="Times New Roman" w:eastAsia="Times New Roman" w:hAnsi="Times New Roman" w:cs="Times New Roman"/>
          <w:sz w:val="28"/>
          <w:szCs w:val="28"/>
        </w:rPr>
        <w:t>.</w:t>
      </w:r>
    </w:p>
    <w:p w14:paraId="0A3D4887" w14:textId="77777777" w:rsidR="003051BE" w:rsidRDefault="00000000">
      <w:pPr>
        <w:numPr>
          <w:ilvl w:val="0"/>
          <w:numId w:val="5"/>
        </w:numPr>
        <w:spacing w:after="240"/>
        <w:rPr>
          <w:color w:val="000000"/>
          <w:sz w:val="28"/>
          <w:szCs w:val="28"/>
        </w:rPr>
      </w:pPr>
      <w:r>
        <w:rPr>
          <w:rFonts w:ascii="Times New Roman" w:eastAsia="Times New Roman" w:hAnsi="Times New Roman" w:cs="Times New Roman"/>
          <w:sz w:val="28"/>
          <w:szCs w:val="28"/>
        </w:rPr>
        <w:t xml:space="preserve">Tableau aggregates the </w:t>
      </w:r>
      <w:r>
        <w:rPr>
          <w:rFonts w:ascii="Times New Roman" w:eastAsia="Times New Roman" w:hAnsi="Times New Roman" w:cs="Times New Roman"/>
          <w:b/>
          <w:sz w:val="28"/>
          <w:szCs w:val="28"/>
        </w:rPr>
        <w:t>Yield</w:t>
      </w:r>
      <w:r>
        <w:rPr>
          <w:rFonts w:ascii="Times New Roman" w:eastAsia="Times New Roman" w:hAnsi="Times New Roman" w:cs="Times New Roman"/>
          <w:sz w:val="28"/>
          <w:szCs w:val="28"/>
        </w:rPr>
        <w:t xml:space="preserve"> measure as a sum. By default, Tableau displays a bar chart.</w:t>
      </w:r>
      <w:r>
        <w:rPr>
          <w:rFonts w:ascii="Times New Roman" w:eastAsia="Times New Roman" w:hAnsi="Times New Roman" w:cs="Times New Roman"/>
          <w:sz w:val="28"/>
          <w:szCs w:val="28"/>
        </w:rPr>
        <w:br/>
        <w:t xml:space="preserve">Click </w:t>
      </w:r>
      <w:r>
        <w:rPr>
          <w:rFonts w:ascii="Times New Roman" w:eastAsia="Times New Roman" w:hAnsi="Times New Roman" w:cs="Times New Roman"/>
          <w:b/>
          <w:sz w:val="28"/>
          <w:szCs w:val="28"/>
        </w:rPr>
        <w:t>Show Me</w:t>
      </w:r>
      <w:r>
        <w:rPr>
          <w:rFonts w:ascii="Times New Roman" w:eastAsia="Times New Roman" w:hAnsi="Times New Roman" w:cs="Times New Roman"/>
          <w:sz w:val="28"/>
          <w:szCs w:val="28"/>
        </w:rPr>
        <w:t xml:space="preserve"> on the toolbar, then select the pie chart type. Pie charts </w:t>
      </w:r>
      <w:r>
        <w:rPr>
          <w:rFonts w:ascii="Times New Roman" w:eastAsia="Times New Roman" w:hAnsi="Times New Roman" w:cs="Times New Roman"/>
          <w:sz w:val="28"/>
          <w:szCs w:val="28"/>
        </w:rPr>
        <w:lastRenderedPageBreak/>
        <w:t xml:space="preserve">require at least one or more dimensions and one or two measures. </w:t>
      </w:r>
      <w:r>
        <w:rPr>
          <w:rFonts w:ascii="Times New Roman" w:eastAsia="Times New Roman" w:hAnsi="Times New Roman" w:cs="Times New Roman"/>
          <w:noProof/>
          <w:sz w:val="28"/>
          <w:szCs w:val="28"/>
        </w:rPr>
        <w:drawing>
          <wp:inline distT="114300" distB="114300" distL="114300" distR="114300" wp14:anchorId="7027A4D3" wp14:editId="3BEB19D4">
            <wp:extent cx="1876425" cy="5162550"/>
            <wp:effectExtent l="0" t="0" r="0" b="0"/>
            <wp:docPr id="9" name="image6.png" descr="Show Me menu displaying multiple chart types"/>
            <wp:cNvGraphicFramePr/>
            <a:graphic xmlns:a="http://schemas.openxmlformats.org/drawingml/2006/main">
              <a:graphicData uri="http://schemas.openxmlformats.org/drawingml/2006/picture">
                <pic:pic xmlns:pic="http://schemas.openxmlformats.org/drawingml/2006/picture">
                  <pic:nvPicPr>
                    <pic:cNvPr id="0" name="image6.png" descr="Show Me menu displaying multiple chart types"/>
                    <pic:cNvPicPr preferRelativeResize="0"/>
                  </pic:nvPicPr>
                  <pic:blipFill>
                    <a:blip r:embed="rId13"/>
                    <a:srcRect/>
                    <a:stretch>
                      <a:fillRect/>
                    </a:stretch>
                  </pic:blipFill>
                  <pic:spPr>
                    <a:xfrm>
                      <a:off x="0" y="0"/>
                      <a:ext cx="1876425" cy="5162550"/>
                    </a:xfrm>
                    <a:prstGeom prst="rect">
                      <a:avLst/>
                    </a:prstGeom>
                    <a:ln/>
                  </pic:spPr>
                </pic:pic>
              </a:graphicData>
            </a:graphic>
          </wp:inline>
        </w:drawing>
      </w:r>
    </w:p>
    <w:p w14:paraId="6C142115" w14:textId="77777777" w:rsidR="003051BE"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result is a rather small pie. To make the chart bigger, hold down Ctrl + Shift </w:t>
      </w:r>
      <w:proofErr w:type="spellStart"/>
      <w:r>
        <w:rPr>
          <w:rFonts w:ascii="Times New Roman" w:eastAsia="Times New Roman" w:hAnsi="Times New Roman" w:cs="Times New Roman"/>
          <w:sz w:val="28"/>
          <w:szCs w:val="28"/>
        </w:rPr>
        <w:t>nd</w:t>
      </w:r>
      <w:proofErr w:type="spellEnd"/>
      <w:r>
        <w:rPr>
          <w:rFonts w:ascii="Times New Roman" w:eastAsia="Times New Roman" w:hAnsi="Times New Roman" w:cs="Times New Roman"/>
          <w:sz w:val="28"/>
          <w:szCs w:val="28"/>
        </w:rPr>
        <w:t xml:space="preserve"> press B several times.</w:t>
      </w:r>
      <w:r>
        <w:rPr>
          <w:rFonts w:ascii="Times New Roman" w:eastAsia="Times New Roman" w:hAnsi="Times New Roman" w:cs="Times New Roman"/>
          <w:sz w:val="28"/>
          <w:szCs w:val="28"/>
        </w:rPr>
        <w:br/>
        <w:t xml:space="preserve">Add labels by dragging the </w:t>
      </w:r>
      <w:r>
        <w:rPr>
          <w:rFonts w:ascii="Times New Roman" w:eastAsia="Times New Roman" w:hAnsi="Times New Roman" w:cs="Times New Roman"/>
          <w:b/>
          <w:sz w:val="28"/>
          <w:szCs w:val="28"/>
        </w:rPr>
        <w:t>State and Yield</w:t>
      </w:r>
      <w:r>
        <w:rPr>
          <w:rFonts w:ascii="Times New Roman" w:eastAsia="Times New Roman" w:hAnsi="Times New Roman" w:cs="Times New Roman"/>
          <w:sz w:val="28"/>
          <w:szCs w:val="28"/>
        </w:rPr>
        <w:t xml:space="preserve"> dimension from the </w:t>
      </w:r>
      <w:r>
        <w:rPr>
          <w:rFonts w:ascii="Times New Roman" w:eastAsia="Times New Roman" w:hAnsi="Times New Roman" w:cs="Times New Roman"/>
          <w:b/>
          <w:sz w:val="28"/>
          <w:szCs w:val="28"/>
        </w:rPr>
        <w:t>Data</w:t>
      </w:r>
      <w:r>
        <w:rPr>
          <w:rFonts w:ascii="Times New Roman" w:eastAsia="Times New Roman" w:hAnsi="Times New Roman" w:cs="Times New Roman"/>
          <w:sz w:val="28"/>
          <w:szCs w:val="28"/>
        </w:rPr>
        <w:t xml:space="preserve"> pane to </w:t>
      </w:r>
      <w:r>
        <w:rPr>
          <w:rFonts w:ascii="Times New Roman" w:eastAsia="Times New Roman" w:hAnsi="Times New Roman" w:cs="Times New Roman"/>
          <w:b/>
          <w:sz w:val="28"/>
          <w:szCs w:val="28"/>
        </w:rPr>
        <w:t>Label</w:t>
      </w:r>
      <w:r>
        <w:rPr>
          <w:rFonts w:ascii="Times New Roman" w:eastAsia="Times New Roman" w:hAnsi="Times New Roman" w:cs="Times New Roman"/>
          <w:sz w:val="28"/>
          <w:szCs w:val="28"/>
        </w:rPr>
        <w:t xml:space="preserve"> on the </w:t>
      </w:r>
      <w:r>
        <w:rPr>
          <w:rFonts w:ascii="Times New Roman" w:eastAsia="Times New Roman" w:hAnsi="Times New Roman" w:cs="Times New Roman"/>
          <w:b/>
          <w:sz w:val="28"/>
          <w:szCs w:val="28"/>
        </w:rPr>
        <w:t>Marks</w:t>
      </w:r>
      <w:r>
        <w:rPr>
          <w:rFonts w:ascii="Times New Roman" w:eastAsia="Times New Roman" w:hAnsi="Times New Roman" w:cs="Times New Roman"/>
          <w:sz w:val="28"/>
          <w:szCs w:val="28"/>
        </w:rPr>
        <w:t xml:space="preserve"> card.</w:t>
      </w:r>
    </w:p>
    <w:p w14:paraId="5B460BC1" w14:textId="77777777" w:rsidR="003051BE" w:rsidRDefault="00000000">
      <w:pPr>
        <w:numPr>
          <w:ilvl w:val="0"/>
          <w:numId w:val="5"/>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desired view of pie chart is ready.</w:t>
      </w:r>
    </w:p>
    <w:p w14:paraId="293DBEF6" w14:textId="77777777" w:rsidR="003051BE" w:rsidRDefault="003051BE">
      <w:pPr>
        <w:ind w:left="720"/>
        <w:rPr>
          <w:rFonts w:ascii="Times New Roman" w:eastAsia="Times New Roman" w:hAnsi="Times New Roman" w:cs="Times New Roman"/>
          <w:sz w:val="28"/>
          <w:szCs w:val="28"/>
        </w:rPr>
      </w:pPr>
    </w:p>
    <w:p w14:paraId="40D3A0A9" w14:textId="77777777" w:rsidR="003051BE" w:rsidRDefault="003051BE">
      <w:pPr>
        <w:ind w:left="720"/>
        <w:rPr>
          <w:rFonts w:ascii="Times New Roman" w:eastAsia="Times New Roman" w:hAnsi="Times New Roman" w:cs="Times New Roman"/>
          <w:sz w:val="28"/>
          <w:szCs w:val="28"/>
        </w:rPr>
      </w:pPr>
    </w:p>
    <w:p w14:paraId="11C73D34" w14:textId="77777777" w:rsidR="003051BE" w:rsidRDefault="003051BE">
      <w:pPr>
        <w:ind w:left="720"/>
        <w:rPr>
          <w:rFonts w:ascii="Times New Roman" w:eastAsia="Times New Roman" w:hAnsi="Times New Roman" w:cs="Times New Roman"/>
          <w:sz w:val="28"/>
          <w:szCs w:val="28"/>
        </w:rPr>
      </w:pPr>
    </w:p>
    <w:p w14:paraId="2383A426"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54AB880" wp14:editId="5E94E236">
            <wp:extent cx="6367463" cy="30956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367463" cy="3095625"/>
                    </a:xfrm>
                    <a:prstGeom prst="rect">
                      <a:avLst/>
                    </a:prstGeom>
                    <a:ln/>
                  </pic:spPr>
                </pic:pic>
              </a:graphicData>
            </a:graphic>
          </wp:inline>
        </w:drawing>
      </w:r>
    </w:p>
    <w:p w14:paraId="0C3CF863" w14:textId="77777777" w:rsidR="003051BE" w:rsidRDefault="003051BE">
      <w:pPr>
        <w:rPr>
          <w:rFonts w:ascii="Times New Roman" w:eastAsia="Times New Roman" w:hAnsi="Times New Roman" w:cs="Times New Roman"/>
          <w:sz w:val="28"/>
          <w:szCs w:val="28"/>
        </w:rPr>
      </w:pPr>
    </w:p>
    <w:p w14:paraId="1A119262" w14:textId="77777777" w:rsidR="003051BE" w:rsidRDefault="003051BE">
      <w:pPr>
        <w:rPr>
          <w:rFonts w:ascii="Times New Roman" w:eastAsia="Times New Roman" w:hAnsi="Times New Roman" w:cs="Times New Roman"/>
          <w:sz w:val="28"/>
          <w:szCs w:val="28"/>
        </w:rPr>
      </w:pPr>
    </w:p>
    <w:p w14:paraId="2F2977B8" w14:textId="77777777" w:rsidR="003051BE" w:rsidRDefault="003051BE">
      <w:pPr>
        <w:rPr>
          <w:rFonts w:ascii="Times New Roman" w:eastAsia="Times New Roman" w:hAnsi="Times New Roman" w:cs="Times New Roman"/>
          <w:sz w:val="28"/>
          <w:szCs w:val="28"/>
        </w:rPr>
      </w:pPr>
    </w:p>
    <w:p w14:paraId="64E29792" w14:textId="77777777" w:rsidR="003051BE" w:rsidRDefault="003051BE">
      <w:pPr>
        <w:rPr>
          <w:rFonts w:ascii="Times New Roman" w:eastAsia="Times New Roman" w:hAnsi="Times New Roman" w:cs="Times New Roman"/>
          <w:sz w:val="28"/>
          <w:szCs w:val="28"/>
        </w:rPr>
      </w:pPr>
    </w:p>
    <w:p w14:paraId="63DDB20D" w14:textId="77777777" w:rsidR="003051BE" w:rsidRDefault="003051BE">
      <w:pPr>
        <w:rPr>
          <w:rFonts w:ascii="Times New Roman" w:eastAsia="Times New Roman" w:hAnsi="Times New Roman" w:cs="Times New Roman"/>
          <w:sz w:val="28"/>
          <w:szCs w:val="28"/>
        </w:rPr>
      </w:pPr>
    </w:p>
    <w:p w14:paraId="4B0479C9" w14:textId="77777777" w:rsidR="003051BE" w:rsidRDefault="003051BE">
      <w:pPr>
        <w:rPr>
          <w:rFonts w:ascii="Times New Roman" w:eastAsia="Times New Roman" w:hAnsi="Times New Roman" w:cs="Times New Roman"/>
          <w:sz w:val="28"/>
          <w:szCs w:val="28"/>
        </w:rPr>
      </w:pPr>
    </w:p>
    <w:p w14:paraId="05C0DE6D" w14:textId="77777777" w:rsidR="003051BE" w:rsidRDefault="003051BE">
      <w:pPr>
        <w:rPr>
          <w:rFonts w:ascii="Times New Roman" w:eastAsia="Times New Roman" w:hAnsi="Times New Roman" w:cs="Times New Roman"/>
          <w:sz w:val="28"/>
          <w:szCs w:val="28"/>
        </w:rPr>
      </w:pPr>
    </w:p>
    <w:p w14:paraId="5321BD3C" w14:textId="77777777" w:rsidR="003051BE" w:rsidRDefault="003051BE">
      <w:pPr>
        <w:rPr>
          <w:rFonts w:ascii="Times New Roman" w:eastAsia="Times New Roman" w:hAnsi="Times New Roman" w:cs="Times New Roman"/>
          <w:sz w:val="28"/>
          <w:szCs w:val="28"/>
        </w:rPr>
      </w:pPr>
    </w:p>
    <w:p w14:paraId="50658522" w14:textId="77777777" w:rsidR="003051BE" w:rsidRDefault="003051BE">
      <w:pPr>
        <w:rPr>
          <w:rFonts w:ascii="Times New Roman" w:eastAsia="Times New Roman" w:hAnsi="Times New Roman" w:cs="Times New Roman"/>
          <w:sz w:val="28"/>
          <w:szCs w:val="28"/>
        </w:rPr>
      </w:pPr>
    </w:p>
    <w:p w14:paraId="61B13720" w14:textId="77777777" w:rsidR="003051BE" w:rsidRDefault="003051BE">
      <w:pPr>
        <w:rPr>
          <w:rFonts w:ascii="Times New Roman" w:eastAsia="Times New Roman" w:hAnsi="Times New Roman" w:cs="Times New Roman"/>
          <w:sz w:val="28"/>
          <w:szCs w:val="28"/>
        </w:rPr>
      </w:pPr>
    </w:p>
    <w:p w14:paraId="669CB54B" w14:textId="77777777" w:rsidR="003051BE" w:rsidRDefault="003051BE">
      <w:pPr>
        <w:rPr>
          <w:rFonts w:ascii="Times New Roman" w:eastAsia="Times New Roman" w:hAnsi="Times New Roman" w:cs="Times New Roman"/>
          <w:sz w:val="28"/>
          <w:szCs w:val="28"/>
        </w:rPr>
      </w:pPr>
    </w:p>
    <w:p w14:paraId="24E3E2F4" w14:textId="77777777" w:rsidR="003051BE" w:rsidRDefault="003051BE">
      <w:pPr>
        <w:rPr>
          <w:rFonts w:ascii="Times New Roman" w:eastAsia="Times New Roman" w:hAnsi="Times New Roman" w:cs="Times New Roman"/>
          <w:sz w:val="28"/>
          <w:szCs w:val="28"/>
        </w:rPr>
      </w:pPr>
    </w:p>
    <w:p w14:paraId="558662E9" w14:textId="77777777" w:rsidR="003051BE" w:rsidRDefault="003051BE">
      <w:pPr>
        <w:rPr>
          <w:rFonts w:ascii="Times New Roman" w:eastAsia="Times New Roman" w:hAnsi="Times New Roman" w:cs="Times New Roman"/>
          <w:sz w:val="28"/>
          <w:szCs w:val="28"/>
        </w:rPr>
      </w:pPr>
    </w:p>
    <w:p w14:paraId="1F8D6E4C" w14:textId="77777777" w:rsidR="003051BE" w:rsidRDefault="003051BE">
      <w:pPr>
        <w:rPr>
          <w:rFonts w:ascii="Times New Roman" w:eastAsia="Times New Roman" w:hAnsi="Times New Roman" w:cs="Times New Roman"/>
          <w:sz w:val="28"/>
          <w:szCs w:val="28"/>
        </w:rPr>
      </w:pPr>
    </w:p>
    <w:p w14:paraId="0FCD116F" w14:textId="77777777" w:rsidR="003051BE" w:rsidRDefault="003051BE">
      <w:pPr>
        <w:rPr>
          <w:rFonts w:ascii="Times New Roman" w:eastAsia="Times New Roman" w:hAnsi="Times New Roman" w:cs="Times New Roman"/>
          <w:sz w:val="28"/>
          <w:szCs w:val="28"/>
        </w:rPr>
      </w:pPr>
    </w:p>
    <w:p w14:paraId="49228F2A" w14:textId="77777777" w:rsidR="003051BE" w:rsidRDefault="003051BE">
      <w:pPr>
        <w:rPr>
          <w:rFonts w:ascii="Times New Roman" w:eastAsia="Times New Roman" w:hAnsi="Times New Roman" w:cs="Times New Roman"/>
          <w:sz w:val="28"/>
          <w:szCs w:val="28"/>
        </w:rPr>
      </w:pPr>
    </w:p>
    <w:p w14:paraId="4DDB0ECE" w14:textId="77777777" w:rsidR="003051BE" w:rsidRDefault="003051BE">
      <w:pPr>
        <w:rPr>
          <w:rFonts w:ascii="Times New Roman" w:eastAsia="Times New Roman" w:hAnsi="Times New Roman" w:cs="Times New Roman"/>
          <w:sz w:val="28"/>
          <w:szCs w:val="28"/>
        </w:rPr>
      </w:pPr>
    </w:p>
    <w:p w14:paraId="67D3D8CA" w14:textId="77777777" w:rsidR="003051BE" w:rsidRDefault="003051BE">
      <w:pPr>
        <w:rPr>
          <w:rFonts w:ascii="Times New Roman" w:eastAsia="Times New Roman" w:hAnsi="Times New Roman" w:cs="Times New Roman"/>
          <w:sz w:val="28"/>
          <w:szCs w:val="28"/>
        </w:rPr>
      </w:pPr>
    </w:p>
    <w:p w14:paraId="4530A30F" w14:textId="77777777" w:rsidR="003051BE" w:rsidRDefault="003051BE">
      <w:pPr>
        <w:rPr>
          <w:rFonts w:ascii="Times New Roman" w:eastAsia="Times New Roman" w:hAnsi="Times New Roman" w:cs="Times New Roman"/>
          <w:sz w:val="28"/>
          <w:szCs w:val="28"/>
        </w:rPr>
      </w:pPr>
    </w:p>
    <w:p w14:paraId="75EC62F1" w14:textId="77777777" w:rsidR="003051BE" w:rsidRDefault="003051BE">
      <w:pPr>
        <w:rPr>
          <w:rFonts w:ascii="Times New Roman" w:eastAsia="Times New Roman" w:hAnsi="Times New Roman" w:cs="Times New Roman"/>
          <w:color w:val="FF0000"/>
          <w:sz w:val="36"/>
          <w:szCs w:val="36"/>
        </w:rPr>
      </w:pPr>
    </w:p>
    <w:p w14:paraId="089CB85B" w14:textId="77777777" w:rsidR="003051BE" w:rsidRDefault="00000000">
      <w:pP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lastRenderedPageBreak/>
        <w:t>Q.6 Find the 5 number summary of crop production of top 10 districts over 3 years using box and whisker plot.</w:t>
      </w:r>
    </w:p>
    <w:p w14:paraId="7F5937D2"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Ans:</w:t>
      </w:r>
    </w:p>
    <w:p w14:paraId="1CBF7F68" w14:textId="77777777" w:rsidR="003051BE" w:rsidRDefault="00000000">
      <w:pPr>
        <w:numPr>
          <w:ilvl w:val="0"/>
          <w:numId w:val="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 box plot that shows 5 number summary of crop production of top 10 districts, follow these steps:</w:t>
      </w:r>
    </w:p>
    <w:p w14:paraId="79878607" w14:textId="77777777" w:rsidR="003051BE"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Connect to the </w:t>
      </w:r>
      <w:r>
        <w:rPr>
          <w:rFonts w:ascii="Times New Roman" w:eastAsia="Times New Roman" w:hAnsi="Times New Roman" w:cs="Times New Roman"/>
          <w:b/>
          <w:sz w:val="28"/>
          <w:szCs w:val="28"/>
        </w:rPr>
        <w:t>Indian Agricultural Crop Production</w:t>
      </w:r>
      <w:r>
        <w:rPr>
          <w:rFonts w:ascii="Times New Roman" w:eastAsia="Times New Roman" w:hAnsi="Times New Roman" w:cs="Times New Roman"/>
          <w:sz w:val="28"/>
          <w:szCs w:val="28"/>
        </w:rPr>
        <w:t xml:space="preserve"> data source.</w:t>
      </w:r>
    </w:p>
    <w:p w14:paraId="5F2DC529" w14:textId="77777777" w:rsidR="003051BE"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Year</w:t>
      </w:r>
      <w:r>
        <w:rPr>
          <w:rFonts w:ascii="Times New Roman" w:eastAsia="Times New Roman" w:hAnsi="Times New Roman" w:cs="Times New Roman"/>
          <w:sz w:val="28"/>
          <w:szCs w:val="28"/>
        </w:rPr>
        <w:t xml:space="preserve"> dimension to </w:t>
      </w:r>
      <w:r>
        <w:rPr>
          <w:rFonts w:ascii="Times New Roman" w:eastAsia="Times New Roman" w:hAnsi="Times New Roman" w:cs="Times New Roman"/>
          <w:b/>
          <w:sz w:val="28"/>
          <w:szCs w:val="28"/>
        </w:rPr>
        <w:t>Columns</w:t>
      </w:r>
      <w:r>
        <w:rPr>
          <w:rFonts w:ascii="Times New Roman" w:eastAsia="Times New Roman" w:hAnsi="Times New Roman" w:cs="Times New Roman"/>
          <w:sz w:val="28"/>
          <w:szCs w:val="28"/>
        </w:rPr>
        <w:t>.</w:t>
      </w:r>
    </w:p>
    <w:p w14:paraId="79F1913B" w14:textId="77777777" w:rsidR="003051BE"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the </w:t>
      </w:r>
      <w:r>
        <w:rPr>
          <w:rFonts w:ascii="Times New Roman" w:eastAsia="Times New Roman" w:hAnsi="Times New Roman" w:cs="Times New Roman"/>
          <w:b/>
          <w:sz w:val="28"/>
          <w:szCs w:val="28"/>
        </w:rPr>
        <w:t>Production</w:t>
      </w:r>
      <w:r>
        <w:rPr>
          <w:rFonts w:ascii="Times New Roman" w:eastAsia="Times New Roman" w:hAnsi="Times New Roman" w:cs="Times New Roman"/>
          <w:sz w:val="28"/>
          <w:szCs w:val="28"/>
        </w:rPr>
        <w:t xml:space="preserve"> measure to </w:t>
      </w:r>
      <w:r>
        <w:rPr>
          <w:rFonts w:ascii="Times New Roman" w:eastAsia="Times New Roman" w:hAnsi="Times New Roman" w:cs="Times New Roman"/>
          <w:b/>
          <w:sz w:val="28"/>
          <w:szCs w:val="28"/>
        </w:rPr>
        <w:t>Rows</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Tableau creates a vertical axis and displays a bar chart—the default chart type when there is a dimension on the </w:t>
      </w:r>
      <w:r>
        <w:rPr>
          <w:rFonts w:ascii="Times New Roman" w:eastAsia="Times New Roman" w:hAnsi="Times New Roman" w:cs="Times New Roman"/>
          <w:b/>
          <w:sz w:val="28"/>
          <w:szCs w:val="28"/>
        </w:rPr>
        <w:t>Columns</w:t>
      </w:r>
      <w:r>
        <w:rPr>
          <w:rFonts w:ascii="Times New Roman" w:eastAsia="Times New Roman" w:hAnsi="Times New Roman" w:cs="Times New Roman"/>
          <w:sz w:val="28"/>
          <w:szCs w:val="28"/>
        </w:rPr>
        <w:t xml:space="preserve"> shelf and a measure on the </w:t>
      </w:r>
      <w:r>
        <w:rPr>
          <w:rFonts w:ascii="Times New Roman" w:eastAsia="Times New Roman" w:hAnsi="Times New Roman" w:cs="Times New Roman"/>
          <w:b/>
          <w:sz w:val="28"/>
          <w:szCs w:val="28"/>
        </w:rPr>
        <w:t>Rows</w:t>
      </w:r>
      <w:r>
        <w:rPr>
          <w:rFonts w:ascii="Times New Roman" w:eastAsia="Times New Roman" w:hAnsi="Times New Roman" w:cs="Times New Roman"/>
          <w:sz w:val="28"/>
          <w:szCs w:val="28"/>
        </w:rPr>
        <w:t xml:space="preserve"> shelf.</w:t>
      </w:r>
    </w:p>
    <w:p w14:paraId="435D6E62" w14:textId="77777777" w:rsidR="003051BE"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w:t>
      </w:r>
      <w:r>
        <w:rPr>
          <w:rFonts w:ascii="Times New Roman" w:eastAsia="Times New Roman" w:hAnsi="Times New Roman" w:cs="Times New Roman"/>
          <w:b/>
          <w:sz w:val="28"/>
          <w:szCs w:val="28"/>
        </w:rPr>
        <w:t>Show Me</w:t>
      </w:r>
      <w:r>
        <w:rPr>
          <w:rFonts w:ascii="Times New Roman" w:eastAsia="Times New Roman" w:hAnsi="Times New Roman" w:cs="Times New Roman"/>
          <w:sz w:val="28"/>
          <w:szCs w:val="28"/>
        </w:rPr>
        <w:t xml:space="preserve"> in the toolbar, then select the box-and-whisker plot chart type.</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14:anchorId="10B7180C" wp14:editId="5B224373">
            <wp:extent cx="1638300" cy="45815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638300" cy="4581525"/>
                    </a:xfrm>
                    <a:prstGeom prst="rect">
                      <a:avLst/>
                    </a:prstGeom>
                    <a:ln/>
                  </pic:spPr>
                </pic:pic>
              </a:graphicData>
            </a:graphic>
          </wp:inline>
        </w:drawing>
      </w:r>
    </w:p>
    <w:p w14:paraId="72607972" w14:textId="77777777" w:rsidR="003051BE" w:rsidRDefault="00000000">
      <w:pPr>
        <w:numPr>
          <w:ilvl w:val="1"/>
          <w:numId w:val="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Drag district to filter, and enter 10 in the by field option of the Top menu. </w:t>
      </w:r>
    </w:p>
    <w:p w14:paraId="7A1FEE11" w14:textId="77777777" w:rsidR="003051BE" w:rsidRDefault="00000000">
      <w:pPr>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Drag District to detail.</w:t>
      </w:r>
    </w:p>
    <w:p w14:paraId="35FCF27F" w14:textId="77777777" w:rsidR="003051BE"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Tableau displays the a box plot with 5 number summary in detail:</w:t>
      </w:r>
      <w:r>
        <w:rPr>
          <w:rFonts w:ascii="Times New Roman" w:eastAsia="Times New Roman" w:hAnsi="Times New Roman" w:cs="Times New Roman"/>
          <w:sz w:val="28"/>
          <w:szCs w:val="28"/>
        </w:rPr>
        <w:br/>
      </w:r>
    </w:p>
    <w:p w14:paraId="43EFB067" w14:textId="77777777" w:rsidR="003051BE" w:rsidRDefault="003051BE">
      <w:pPr>
        <w:rPr>
          <w:rFonts w:ascii="Times New Roman" w:eastAsia="Times New Roman" w:hAnsi="Times New Roman" w:cs="Times New Roman"/>
          <w:sz w:val="28"/>
          <w:szCs w:val="28"/>
        </w:rPr>
      </w:pPr>
    </w:p>
    <w:p w14:paraId="5D4F3715"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C826A5E" wp14:editId="42377EF3">
            <wp:extent cx="6781800" cy="38909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781800" cy="3890963"/>
                    </a:xfrm>
                    <a:prstGeom prst="rect">
                      <a:avLst/>
                    </a:prstGeom>
                    <a:ln/>
                  </pic:spPr>
                </pic:pic>
              </a:graphicData>
            </a:graphic>
          </wp:inline>
        </w:drawing>
      </w:r>
    </w:p>
    <w:p w14:paraId="43010E66" w14:textId="77777777" w:rsidR="003051BE" w:rsidRDefault="003051BE">
      <w:pPr>
        <w:rPr>
          <w:rFonts w:ascii="Times New Roman" w:eastAsia="Times New Roman" w:hAnsi="Times New Roman" w:cs="Times New Roman"/>
          <w:sz w:val="28"/>
          <w:szCs w:val="28"/>
        </w:rPr>
      </w:pPr>
    </w:p>
    <w:p w14:paraId="1A923CDE" w14:textId="77777777" w:rsidR="003051BE" w:rsidRDefault="003051BE">
      <w:pPr>
        <w:rPr>
          <w:rFonts w:ascii="Times New Roman" w:eastAsia="Times New Roman" w:hAnsi="Times New Roman" w:cs="Times New Roman"/>
          <w:sz w:val="28"/>
          <w:szCs w:val="28"/>
        </w:rPr>
      </w:pPr>
    </w:p>
    <w:p w14:paraId="7735D402" w14:textId="77777777" w:rsidR="003051BE" w:rsidRDefault="003051BE">
      <w:pPr>
        <w:rPr>
          <w:rFonts w:ascii="Times New Roman" w:eastAsia="Times New Roman" w:hAnsi="Times New Roman" w:cs="Times New Roman"/>
          <w:sz w:val="28"/>
          <w:szCs w:val="28"/>
        </w:rPr>
      </w:pPr>
    </w:p>
    <w:p w14:paraId="671335E1" w14:textId="77777777" w:rsidR="003051BE" w:rsidRDefault="003051BE">
      <w:pPr>
        <w:rPr>
          <w:rFonts w:ascii="Times New Roman" w:eastAsia="Times New Roman" w:hAnsi="Times New Roman" w:cs="Times New Roman"/>
          <w:sz w:val="28"/>
          <w:szCs w:val="28"/>
        </w:rPr>
      </w:pPr>
    </w:p>
    <w:p w14:paraId="6706DAF8" w14:textId="77777777" w:rsidR="003051BE" w:rsidRDefault="003051BE">
      <w:pPr>
        <w:rPr>
          <w:rFonts w:ascii="Times New Roman" w:eastAsia="Times New Roman" w:hAnsi="Times New Roman" w:cs="Times New Roman"/>
          <w:sz w:val="28"/>
          <w:szCs w:val="28"/>
        </w:rPr>
      </w:pPr>
    </w:p>
    <w:p w14:paraId="0D0B3AF5" w14:textId="77777777" w:rsidR="003051BE" w:rsidRDefault="003051BE">
      <w:pPr>
        <w:rPr>
          <w:rFonts w:ascii="Times New Roman" w:eastAsia="Times New Roman" w:hAnsi="Times New Roman" w:cs="Times New Roman"/>
          <w:sz w:val="28"/>
          <w:szCs w:val="28"/>
        </w:rPr>
      </w:pPr>
    </w:p>
    <w:p w14:paraId="02E17AD6" w14:textId="77777777" w:rsidR="003051BE" w:rsidRDefault="003051BE">
      <w:pPr>
        <w:rPr>
          <w:rFonts w:ascii="Times New Roman" w:eastAsia="Times New Roman" w:hAnsi="Times New Roman" w:cs="Times New Roman"/>
          <w:sz w:val="28"/>
          <w:szCs w:val="28"/>
        </w:rPr>
      </w:pPr>
    </w:p>
    <w:p w14:paraId="1F320F34" w14:textId="77777777" w:rsidR="003051BE" w:rsidRDefault="003051BE">
      <w:pPr>
        <w:rPr>
          <w:rFonts w:ascii="Times New Roman" w:eastAsia="Times New Roman" w:hAnsi="Times New Roman" w:cs="Times New Roman"/>
          <w:sz w:val="28"/>
          <w:szCs w:val="28"/>
        </w:rPr>
      </w:pPr>
    </w:p>
    <w:p w14:paraId="5E7DFEDB" w14:textId="77777777" w:rsidR="003051BE" w:rsidRDefault="003051BE">
      <w:pPr>
        <w:rPr>
          <w:rFonts w:ascii="Times New Roman" w:eastAsia="Times New Roman" w:hAnsi="Times New Roman" w:cs="Times New Roman"/>
          <w:sz w:val="28"/>
          <w:szCs w:val="28"/>
        </w:rPr>
      </w:pPr>
    </w:p>
    <w:p w14:paraId="22A6F48C" w14:textId="77777777" w:rsidR="003051BE" w:rsidRDefault="003051BE">
      <w:pPr>
        <w:rPr>
          <w:rFonts w:ascii="Times New Roman" w:eastAsia="Times New Roman" w:hAnsi="Times New Roman" w:cs="Times New Roman"/>
          <w:sz w:val="28"/>
          <w:szCs w:val="28"/>
        </w:rPr>
      </w:pPr>
    </w:p>
    <w:p w14:paraId="7A00624B" w14:textId="77777777" w:rsidR="003051BE" w:rsidRDefault="003051BE">
      <w:pPr>
        <w:rPr>
          <w:rFonts w:ascii="Times New Roman" w:eastAsia="Times New Roman" w:hAnsi="Times New Roman" w:cs="Times New Roman"/>
          <w:color w:val="FF0000"/>
          <w:sz w:val="36"/>
          <w:szCs w:val="36"/>
        </w:rPr>
      </w:pPr>
    </w:p>
    <w:p w14:paraId="7BC7C35D" w14:textId="77777777" w:rsidR="003051BE" w:rsidRDefault="003051BE">
      <w:pPr>
        <w:rPr>
          <w:rFonts w:ascii="Times New Roman" w:eastAsia="Times New Roman" w:hAnsi="Times New Roman" w:cs="Times New Roman"/>
          <w:color w:val="FF0000"/>
          <w:sz w:val="36"/>
          <w:szCs w:val="36"/>
        </w:rPr>
      </w:pPr>
    </w:p>
    <w:p w14:paraId="399ECB2F" w14:textId="77777777" w:rsidR="003051BE" w:rsidRDefault="003051BE">
      <w:pPr>
        <w:rPr>
          <w:rFonts w:ascii="Times New Roman" w:eastAsia="Times New Roman" w:hAnsi="Times New Roman" w:cs="Times New Roman"/>
          <w:color w:val="FF0000"/>
          <w:sz w:val="36"/>
          <w:szCs w:val="36"/>
        </w:rPr>
      </w:pPr>
    </w:p>
    <w:p w14:paraId="1BE5A26B" w14:textId="77777777" w:rsidR="003051BE" w:rsidRDefault="003051BE">
      <w:pPr>
        <w:rPr>
          <w:rFonts w:ascii="Times New Roman" w:eastAsia="Times New Roman" w:hAnsi="Times New Roman" w:cs="Times New Roman"/>
          <w:color w:val="FF0000"/>
          <w:sz w:val="36"/>
          <w:szCs w:val="36"/>
        </w:rPr>
      </w:pPr>
    </w:p>
    <w:p w14:paraId="53949C44" w14:textId="77777777" w:rsidR="003051BE" w:rsidRDefault="003051BE">
      <w:pPr>
        <w:rPr>
          <w:rFonts w:ascii="Times New Roman" w:eastAsia="Times New Roman" w:hAnsi="Times New Roman" w:cs="Times New Roman"/>
          <w:color w:val="FF0000"/>
          <w:sz w:val="36"/>
          <w:szCs w:val="36"/>
        </w:rPr>
      </w:pPr>
    </w:p>
    <w:p w14:paraId="073BBBCA" w14:textId="77777777" w:rsidR="003051BE" w:rsidRDefault="00000000">
      <w:pP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Q.7 Which crop starting with 'G' has the highest yield over the years ?</w:t>
      </w:r>
    </w:p>
    <w:p w14:paraId="199FFB1E"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Ans: Ginger</w:t>
      </w:r>
    </w:p>
    <w:p w14:paraId="2971735C" w14:textId="77777777" w:rsidR="003051BE" w:rsidRDefault="00000000">
      <w:pPr>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Connect to the </w:t>
      </w:r>
      <w:r>
        <w:rPr>
          <w:rFonts w:ascii="Times New Roman" w:eastAsia="Times New Roman" w:hAnsi="Times New Roman" w:cs="Times New Roman"/>
          <w:b/>
          <w:sz w:val="28"/>
          <w:szCs w:val="28"/>
        </w:rPr>
        <w:t>Indian Agricultural Crop Production</w:t>
      </w:r>
      <w:r>
        <w:rPr>
          <w:rFonts w:ascii="Times New Roman" w:eastAsia="Times New Roman" w:hAnsi="Times New Roman" w:cs="Times New Roman"/>
          <w:sz w:val="28"/>
          <w:szCs w:val="28"/>
        </w:rPr>
        <w:t xml:space="preserve"> data source.</w:t>
      </w:r>
    </w:p>
    <w:p w14:paraId="00635283" w14:textId="77777777" w:rsidR="003051BE"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60E1235" wp14:editId="44DD649A">
            <wp:extent cx="5715000" cy="5724525"/>
            <wp:effectExtent l="0" t="0" r="0" b="0"/>
            <wp:docPr id="19" name="image9.png" descr="Tableau start page"/>
            <wp:cNvGraphicFramePr/>
            <a:graphic xmlns:a="http://schemas.openxmlformats.org/drawingml/2006/main">
              <a:graphicData uri="http://schemas.openxmlformats.org/drawingml/2006/picture">
                <pic:pic xmlns:pic="http://schemas.openxmlformats.org/drawingml/2006/picture">
                  <pic:nvPicPr>
                    <pic:cNvPr id="0" name="image9.png" descr="Tableau start page"/>
                    <pic:cNvPicPr preferRelativeResize="0"/>
                  </pic:nvPicPr>
                  <pic:blipFill>
                    <a:blip r:embed="rId7"/>
                    <a:srcRect/>
                    <a:stretch>
                      <a:fillRect/>
                    </a:stretch>
                  </pic:blipFill>
                  <pic:spPr>
                    <a:xfrm>
                      <a:off x="0" y="0"/>
                      <a:ext cx="5715000" cy="5724525"/>
                    </a:xfrm>
                    <a:prstGeom prst="rect">
                      <a:avLst/>
                    </a:prstGeom>
                    <a:ln/>
                  </pic:spPr>
                </pic:pic>
              </a:graphicData>
            </a:graphic>
          </wp:inline>
        </w:drawing>
      </w:r>
    </w:p>
    <w:p w14:paraId="7D612701" w14:textId="77777777" w:rsidR="003051BE" w:rsidRDefault="00000000">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Crop dimension to </w:t>
      </w:r>
      <w:r>
        <w:rPr>
          <w:rFonts w:ascii="Times New Roman" w:eastAsia="Times New Roman" w:hAnsi="Times New Roman" w:cs="Times New Roman"/>
          <w:b/>
          <w:sz w:val="28"/>
          <w:szCs w:val="28"/>
        </w:rPr>
        <w:t>Columns</w:t>
      </w:r>
      <w:r>
        <w:rPr>
          <w:rFonts w:ascii="Times New Roman" w:eastAsia="Times New Roman" w:hAnsi="Times New Roman" w:cs="Times New Roman"/>
          <w:sz w:val="28"/>
          <w:szCs w:val="28"/>
        </w:rPr>
        <w:t>.</w:t>
      </w:r>
    </w:p>
    <w:p w14:paraId="13225325" w14:textId="77777777" w:rsidR="003051BE" w:rsidRDefault="00000000">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Yield to </w:t>
      </w:r>
      <w:r>
        <w:rPr>
          <w:rFonts w:ascii="Times New Roman" w:eastAsia="Times New Roman" w:hAnsi="Times New Roman" w:cs="Times New Roman"/>
          <w:b/>
          <w:sz w:val="28"/>
          <w:szCs w:val="28"/>
        </w:rPr>
        <w:t>Rows</w:t>
      </w:r>
      <w:r>
        <w:rPr>
          <w:rFonts w:ascii="Times New Roman" w:eastAsia="Times New Roman" w:hAnsi="Times New Roman" w:cs="Times New Roman"/>
          <w:sz w:val="28"/>
          <w:szCs w:val="28"/>
        </w:rPr>
        <w:t>.</w:t>
      </w:r>
    </w:p>
    <w:p w14:paraId="26DC6505" w14:textId="77777777" w:rsidR="003051BE" w:rsidRDefault="00000000">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Crop to filter, in filter select wildcard and then select starts with option from the list and enter ‘G’ in the match value box. The crops starting with ‘G’ will be filtered. </w:t>
      </w:r>
    </w:p>
    <w:p w14:paraId="701C3B98" w14:textId="77777777" w:rsidR="003051BE" w:rsidRDefault="00000000">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w:t>
      </w:r>
      <w:r>
        <w:rPr>
          <w:rFonts w:ascii="Times New Roman" w:eastAsia="Times New Roman" w:hAnsi="Times New Roman" w:cs="Times New Roman"/>
          <w:b/>
          <w:sz w:val="28"/>
          <w:szCs w:val="28"/>
        </w:rPr>
        <w:t>Year</w:t>
      </w:r>
      <w:r>
        <w:rPr>
          <w:rFonts w:ascii="Times New Roman" w:eastAsia="Times New Roman" w:hAnsi="Times New Roman" w:cs="Times New Roman"/>
          <w:sz w:val="28"/>
          <w:szCs w:val="28"/>
        </w:rPr>
        <w:t xml:space="preserve"> to </w:t>
      </w:r>
      <w:r>
        <w:rPr>
          <w:rFonts w:ascii="Times New Roman" w:eastAsia="Times New Roman" w:hAnsi="Times New Roman" w:cs="Times New Roman"/>
          <w:b/>
          <w:sz w:val="28"/>
          <w:szCs w:val="28"/>
        </w:rPr>
        <w:t>Color</w:t>
      </w:r>
      <w:r>
        <w:rPr>
          <w:rFonts w:ascii="Times New Roman" w:eastAsia="Times New Roman" w:hAnsi="Times New Roman" w:cs="Times New Roman"/>
          <w:sz w:val="28"/>
          <w:szCs w:val="28"/>
        </w:rPr>
        <w:t xml:space="preserve"> on the Marks card.</w:t>
      </w:r>
    </w:p>
    <w:p w14:paraId="06271AB4" w14:textId="77777777" w:rsidR="003051BE" w:rsidRDefault="00000000">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Drag </w:t>
      </w:r>
      <w:r>
        <w:rPr>
          <w:rFonts w:ascii="Times New Roman" w:eastAsia="Times New Roman" w:hAnsi="Times New Roman" w:cs="Times New Roman"/>
          <w:b/>
          <w:sz w:val="28"/>
          <w:szCs w:val="28"/>
        </w:rPr>
        <w:t>Crop</w:t>
      </w:r>
      <w:r>
        <w:rPr>
          <w:rFonts w:ascii="Times New Roman" w:eastAsia="Times New Roman" w:hAnsi="Times New Roman" w:cs="Times New Roman"/>
          <w:sz w:val="28"/>
          <w:szCs w:val="28"/>
        </w:rPr>
        <w:t xml:space="preserve"> to </w:t>
      </w:r>
      <w:r>
        <w:rPr>
          <w:rFonts w:ascii="Times New Roman" w:eastAsia="Times New Roman" w:hAnsi="Times New Roman" w:cs="Times New Roman"/>
          <w:b/>
          <w:sz w:val="28"/>
          <w:szCs w:val="28"/>
        </w:rPr>
        <w:t xml:space="preserve">Label </w:t>
      </w:r>
      <w:r>
        <w:rPr>
          <w:rFonts w:ascii="Times New Roman" w:eastAsia="Times New Roman" w:hAnsi="Times New Roman" w:cs="Times New Roman"/>
          <w:sz w:val="28"/>
          <w:szCs w:val="28"/>
        </w:rPr>
        <w:t>on the Marks card.</w:t>
      </w:r>
    </w:p>
    <w:p w14:paraId="25380ED5" w14:textId="77777777" w:rsidR="003051BE" w:rsidRDefault="00000000">
      <w:pPr>
        <w:numPr>
          <w:ilvl w:val="0"/>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Click </w:t>
      </w:r>
      <w:r>
        <w:rPr>
          <w:rFonts w:ascii="Times New Roman" w:eastAsia="Times New Roman" w:hAnsi="Times New Roman" w:cs="Times New Roman"/>
          <w:b/>
          <w:sz w:val="28"/>
          <w:szCs w:val="28"/>
        </w:rPr>
        <w:t>Show Me</w:t>
      </w:r>
      <w:r>
        <w:rPr>
          <w:rFonts w:ascii="Times New Roman" w:eastAsia="Times New Roman" w:hAnsi="Times New Roman" w:cs="Times New Roman"/>
          <w:sz w:val="28"/>
          <w:szCs w:val="28"/>
        </w:rPr>
        <w:t xml:space="preserve"> in the toolbar, then select the stacked bar type.</w:t>
      </w:r>
    </w:p>
    <w:p w14:paraId="729DD7FE" w14:textId="77777777" w:rsidR="003051BE" w:rsidRDefault="003051BE">
      <w:pPr>
        <w:rPr>
          <w:rFonts w:ascii="Times New Roman" w:eastAsia="Times New Roman" w:hAnsi="Times New Roman" w:cs="Times New Roman"/>
          <w:sz w:val="28"/>
          <w:szCs w:val="28"/>
        </w:rPr>
      </w:pPr>
    </w:p>
    <w:p w14:paraId="2C742A94"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69509E" wp14:editId="6F46B415">
            <wp:extent cx="6253163" cy="30194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253163" cy="3019425"/>
                    </a:xfrm>
                    <a:prstGeom prst="rect">
                      <a:avLst/>
                    </a:prstGeom>
                    <a:ln/>
                  </pic:spPr>
                </pic:pic>
              </a:graphicData>
            </a:graphic>
          </wp:inline>
        </w:drawing>
      </w:r>
    </w:p>
    <w:p w14:paraId="7F923A9E" w14:textId="77777777" w:rsidR="003051BE" w:rsidRDefault="003051BE">
      <w:pPr>
        <w:rPr>
          <w:rFonts w:ascii="Times New Roman" w:eastAsia="Times New Roman" w:hAnsi="Times New Roman" w:cs="Times New Roman"/>
          <w:sz w:val="28"/>
          <w:szCs w:val="28"/>
        </w:rPr>
      </w:pPr>
    </w:p>
    <w:p w14:paraId="27DFAAD9" w14:textId="77777777" w:rsidR="003051BE" w:rsidRDefault="003051BE">
      <w:pPr>
        <w:rPr>
          <w:rFonts w:ascii="Times New Roman" w:eastAsia="Times New Roman" w:hAnsi="Times New Roman" w:cs="Times New Roman"/>
          <w:sz w:val="28"/>
          <w:szCs w:val="28"/>
        </w:rPr>
      </w:pPr>
    </w:p>
    <w:p w14:paraId="4AAA0C97" w14:textId="77777777" w:rsidR="003051BE" w:rsidRDefault="003051BE">
      <w:pPr>
        <w:rPr>
          <w:rFonts w:ascii="Times New Roman" w:eastAsia="Times New Roman" w:hAnsi="Times New Roman" w:cs="Times New Roman"/>
          <w:sz w:val="28"/>
          <w:szCs w:val="28"/>
        </w:rPr>
      </w:pPr>
    </w:p>
    <w:p w14:paraId="78B1DAD0" w14:textId="77777777" w:rsidR="003051BE" w:rsidRDefault="003051BE">
      <w:pPr>
        <w:rPr>
          <w:rFonts w:ascii="Times New Roman" w:eastAsia="Times New Roman" w:hAnsi="Times New Roman" w:cs="Times New Roman"/>
          <w:sz w:val="28"/>
          <w:szCs w:val="28"/>
        </w:rPr>
      </w:pPr>
    </w:p>
    <w:p w14:paraId="5A245539" w14:textId="77777777" w:rsidR="003051BE" w:rsidRDefault="003051BE">
      <w:pPr>
        <w:rPr>
          <w:rFonts w:ascii="Times New Roman" w:eastAsia="Times New Roman" w:hAnsi="Times New Roman" w:cs="Times New Roman"/>
          <w:color w:val="FF0000"/>
          <w:sz w:val="36"/>
          <w:szCs w:val="36"/>
        </w:rPr>
      </w:pPr>
    </w:p>
    <w:p w14:paraId="3EE648B2" w14:textId="77777777" w:rsidR="003051BE" w:rsidRDefault="003051BE">
      <w:pPr>
        <w:rPr>
          <w:rFonts w:ascii="Times New Roman" w:eastAsia="Times New Roman" w:hAnsi="Times New Roman" w:cs="Times New Roman"/>
          <w:color w:val="FF0000"/>
          <w:sz w:val="36"/>
          <w:szCs w:val="36"/>
        </w:rPr>
      </w:pPr>
    </w:p>
    <w:p w14:paraId="237F981A" w14:textId="77777777" w:rsidR="003051BE" w:rsidRDefault="003051BE">
      <w:pPr>
        <w:rPr>
          <w:rFonts w:ascii="Times New Roman" w:eastAsia="Times New Roman" w:hAnsi="Times New Roman" w:cs="Times New Roman"/>
          <w:color w:val="FF0000"/>
          <w:sz w:val="36"/>
          <w:szCs w:val="36"/>
        </w:rPr>
      </w:pPr>
    </w:p>
    <w:p w14:paraId="70FAE333" w14:textId="77777777" w:rsidR="003051BE" w:rsidRDefault="003051BE">
      <w:pPr>
        <w:rPr>
          <w:rFonts w:ascii="Times New Roman" w:eastAsia="Times New Roman" w:hAnsi="Times New Roman" w:cs="Times New Roman"/>
          <w:color w:val="FF0000"/>
          <w:sz w:val="36"/>
          <w:szCs w:val="36"/>
        </w:rPr>
      </w:pPr>
    </w:p>
    <w:p w14:paraId="63EB1FD9" w14:textId="77777777" w:rsidR="003051BE" w:rsidRDefault="003051BE">
      <w:pPr>
        <w:rPr>
          <w:rFonts w:ascii="Times New Roman" w:eastAsia="Times New Roman" w:hAnsi="Times New Roman" w:cs="Times New Roman"/>
          <w:color w:val="FF0000"/>
          <w:sz w:val="36"/>
          <w:szCs w:val="36"/>
        </w:rPr>
      </w:pPr>
    </w:p>
    <w:p w14:paraId="4E31BFA4" w14:textId="77777777" w:rsidR="003051BE" w:rsidRDefault="00000000">
      <w:pP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Q.8 Identify the states having the highest yield with the help of geographical maps ?</w:t>
      </w:r>
    </w:p>
    <w:p w14:paraId="6591E16D" w14:textId="77777777" w:rsidR="003051BE" w:rsidRDefault="003051BE">
      <w:pPr>
        <w:rPr>
          <w:rFonts w:ascii="Times New Roman" w:eastAsia="Times New Roman" w:hAnsi="Times New Roman" w:cs="Times New Roman"/>
          <w:sz w:val="28"/>
          <w:szCs w:val="28"/>
        </w:rPr>
      </w:pPr>
    </w:p>
    <w:p w14:paraId="2881ED30"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Ans: Andhra </w:t>
      </w:r>
      <w:proofErr w:type="spellStart"/>
      <w:r>
        <w:rPr>
          <w:rFonts w:ascii="Times New Roman" w:eastAsia="Times New Roman" w:hAnsi="Times New Roman" w:cs="Times New Roman"/>
          <w:sz w:val="28"/>
          <w:szCs w:val="28"/>
        </w:rPr>
        <w:t>pradesh</w:t>
      </w:r>
      <w:proofErr w:type="spellEnd"/>
      <w:r>
        <w:rPr>
          <w:rFonts w:ascii="Times New Roman" w:eastAsia="Times New Roman" w:hAnsi="Times New Roman" w:cs="Times New Roman"/>
          <w:sz w:val="28"/>
          <w:szCs w:val="28"/>
        </w:rPr>
        <w:t xml:space="preserve"> and Assam</w:t>
      </w:r>
    </w:p>
    <w:p w14:paraId="1B751512" w14:textId="77777777" w:rsidR="003051BE"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Steps:</w:t>
      </w:r>
    </w:p>
    <w:p w14:paraId="75B603B7" w14:textId="77777777" w:rsidR="003051BE" w:rsidRDefault="00000000">
      <w:pPr>
        <w:numPr>
          <w:ilvl w:val="0"/>
          <w:numId w:val="2"/>
        </w:numPr>
        <w:spacing w:before="200" w:line="21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Build a simple filled (polygon) map:</w:t>
      </w:r>
    </w:p>
    <w:p w14:paraId="62B97BD0" w14:textId="77777777" w:rsidR="003051BE" w:rsidRDefault="00000000">
      <w:pPr>
        <w:numPr>
          <w:ilvl w:val="0"/>
          <w:numId w:val="2"/>
        </w:numPr>
        <w:spacing w:line="21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Navigate to a worksheet.</w:t>
      </w:r>
    </w:p>
    <w:p w14:paraId="00CFCFFB" w14:textId="77777777" w:rsidR="003051BE" w:rsidRDefault="00000000">
      <w:pPr>
        <w:numPr>
          <w:ilvl w:val="0"/>
          <w:numId w:val="2"/>
        </w:numPr>
        <w:spacing w:line="21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w:t>
      </w:r>
      <w:r>
        <w:rPr>
          <w:rFonts w:ascii="Times New Roman" w:eastAsia="Times New Roman" w:hAnsi="Times New Roman" w:cs="Times New Roman"/>
          <w:b/>
          <w:sz w:val="28"/>
          <w:szCs w:val="28"/>
        </w:rPr>
        <w:t>Data</w:t>
      </w:r>
      <w:r>
        <w:rPr>
          <w:rFonts w:ascii="Times New Roman" w:eastAsia="Times New Roman" w:hAnsi="Times New Roman" w:cs="Times New Roman"/>
          <w:sz w:val="28"/>
          <w:szCs w:val="28"/>
        </w:rPr>
        <w:t xml:space="preserve"> pane, under Tables, double-click </w:t>
      </w:r>
      <w:r>
        <w:rPr>
          <w:rFonts w:ascii="Times New Roman" w:eastAsia="Times New Roman" w:hAnsi="Times New Roman" w:cs="Times New Roman"/>
          <w:b/>
          <w:sz w:val="28"/>
          <w:szCs w:val="28"/>
        </w:rPr>
        <w:t>State</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Country</w:t>
      </w:r>
    </w:p>
    <w:p w14:paraId="3F6A7580" w14:textId="77777777" w:rsidR="003051BE" w:rsidRDefault="00000000">
      <w:pPr>
        <w:numPr>
          <w:ilvl w:val="0"/>
          <w:numId w:val="2"/>
        </w:numPr>
        <w:spacing w:line="21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On the Marks card, click the Mark Type drop-down and select </w:t>
      </w:r>
      <w:r>
        <w:rPr>
          <w:rFonts w:ascii="Times New Roman" w:eastAsia="Times New Roman" w:hAnsi="Times New Roman" w:cs="Times New Roman"/>
          <w:b/>
          <w:sz w:val="28"/>
          <w:szCs w:val="28"/>
        </w:rPr>
        <w:t>Map</w:t>
      </w:r>
      <w:r>
        <w:rPr>
          <w:rFonts w:ascii="Times New Roman" w:eastAsia="Times New Roman" w:hAnsi="Times New Roman" w:cs="Times New Roman"/>
          <w:sz w:val="28"/>
          <w:szCs w:val="28"/>
        </w:rPr>
        <w:t>.</w:t>
      </w:r>
    </w:p>
    <w:p w14:paraId="722A7482" w14:textId="77777777" w:rsidR="003051BE" w:rsidRDefault="00000000">
      <w:pPr>
        <w:numPr>
          <w:ilvl w:val="0"/>
          <w:numId w:val="2"/>
        </w:numPr>
        <w:spacing w:line="21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Dimensions, drag </w:t>
      </w:r>
      <w:r>
        <w:rPr>
          <w:rFonts w:ascii="Times New Roman" w:eastAsia="Times New Roman" w:hAnsi="Times New Roman" w:cs="Times New Roman"/>
          <w:b/>
          <w:sz w:val="28"/>
          <w:szCs w:val="28"/>
        </w:rPr>
        <w:t>State</w:t>
      </w:r>
      <w:r>
        <w:rPr>
          <w:rFonts w:ascii="Times New Roman" w:eastAsia="Times New Roman" w:hAnsi="Times New Roman" w:cs="Times New Roman"/>
          <w:sz w:val="28"/>
          <w:szCs w:val="28"/>
        </w:rPr>
        <w:t xml:space="preserve"> to </w:t>
      </w:r>
      <w:r>
        <w:rPr>
          <w:rFonts w:ascii="Times New Roman" w:eastAsia="Times New Roman" w:hAnsi="Times New Roman" w:cs="Times New Roman"/>
          <w:b/>
          <w:sz w:val="28"/>
          <w:szCs w:val="28"/>
        </w:rPr>
        <w:t>Color</w:t>
      </w:r>
      <w:r>
        <w:rPr>
          <w:rFonts w:ascii="Times New Roman" w:eastAsia="Times New Roman" w:hAnsi="Times New Roman" w:cs="Times New Roman"/>
          <w:sz w:val="28"/>
          <w:szCs w:val="28"/>
        </w:rPr>
        <w:t xml:space="preserve"> on the Marks card.</w:t>
      </w:r>
    </w:p>
    <w:p w14:paraId="61C48FB1" w14:textId="77777777" w:rsidR="003051BE" w:rsidRDefault="00000000">
      <w:pPr>
        <w:numPr>
          <w:ilvl w:val="0"/>
          <w:numId w:val="2"/>
        </w:numPr>
        <w:spacing w:line="21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Drag State and Yield to label on the marks card.</w:t>
      </w:r>
    </w:p>
    <w:p w14:paraId="4CC96BDE" w14:textId="77777777" w:rsidR="003051BE" w:rsidRDefault="00000000">
      <w:pPr>
        <w:numPr>
          <w:ilvl w:val="0"/>
          <w:numId w:val="2"/>
        </w:numPr>
        <w:spacing w:line="21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map updates to show the sum of sales by state. The states with higher sales are darker blue, and the states with fewer sales are lighter blue.</w:t>
      </w:r>
    </w:p>
    <w:p w14:paraId="663BF312" w14:textId="77777777" w:rsidR="003051BE" w:rsidRDefault="00000000">
      <w:pPr>
        <w:numPr>
          <w:ilvl w:val="0"/>
          <w:numId w:val="2"/>
        </w:numPr>
        <w:spacing w:line="21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You can try with regions field dragged in color pane.</w:t>
      </w:r>
    </w:p>
    <w:p w14:paraId="24E8E80F" w14:textId="77777777" w:rsidR="003051BE" w:rsidRDefault="003051BE">
      <w:pPr>
        <w:ind w:left="720"/>
        <w:rPr>
          <w:rFonts w:ascii="Times New Roman" w:eastAsia="Times New Roman" w:hAnsi="Times New Roman" w:cs="Times New Roman"/>
          <w:sz w:val="28"/>
          <w:szCs w:val="28"/>
        </w:rPr>
      </w:pPr>
    </w:p>
    <w:p w14:paraId="161B5E38" w14:textId="77777777" w:rsidR="003051BE" w:rsidRDefault="003051BE">
      <w:pPr>
        <w:ind w:left="720"/>
        <w:rPr>
          <w:rFonts w:ascii="Times New Roman" w:eastAsia="Times New Roman" w:hAnsi="Times New Roman" w:cs="Times New Roman"/>
          <w:sz w:val="28"/>
          <w:szCs w:val="28"/>
        </w:rPr>
      </w:pPr>
    </w:p>
    <w:p w14:paraId="32FA4ADC"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777F0C" wp14:editId="315194C0">
            <wp:extent cx="5943600" cy="325107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251073"/>
                    </a:xfrm>
                    <a:prstGeom prst="rect">
                      <a:avLst/>
                    </a:prstGeom>
                    <a:ln/>
                  </pic:spPr>
                </pic:pic>
              </a:graphicData>
            </a:graphic>
          </wp:inline>
        </w:drawing>
      </w:r>
    </w:p>
    <w:p w14:paraId="47169C75" w14:textId="77777777" w:rsidR="003051BE" w:rsidRDefault="003051BE">
      <w:pPr>
        <w:rPr>
          <w:rFonts w:ascii="Times New Roman" w:eastAsia="Times New Roman" w:hAnsi="Times New Roman" w:cs="Times New Roman"/>
          <w:color w:val="FF0000"/>
          <w:sz w:val="36"/>
          <w:szCs w:val="36"/>
        </w:rPr>
      </w:pPr>
    </w:p>
    <w:p w14:paraId="497D19BB" w14:textId="77777777" w:rsidR="003051BE" w:rsidRDefault="003051BE">
      <w:pPr>
        <w:rPr>
          <w:rFonts w:ascii="Times New Roman" w:eastAsia="Times New Roman" w:hAnsi="Times New Roman" w:cs="Times New Roman"/>
          <w:color w:val="FF0000"/>
          <w:sz w:val="36"/>
          <w:szCs w:val="36"/>
        </w:rPr>
      </w:pPr>
    </w:p>
    <w:p w14:paraId="5F5103FB" w14:textId="77777777" w:rsidR="003051BE" w:rsidRDefault="003051BE">
      <w:pPr>
        <w:rPr>
          <w:rFonts w:ascii="Times New Roman" w:eastAsia="Times New Roman" w:hAnsi="Times New Roman" w:cs="Times New Roman"/>
          <w:color w:val="FF0000"/>
          <w:sz w:val="36"/>
          <w:szCs w:val="36"/>
        </w:rPr>
      </w:pPr>
    </w:p>
    <w:p w14:paraId="4212A759" w14:textId="77777777" w:rsidR="003051BE" w:rsidRDefault="00000000">
      <w:pP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Q.9 Compare the production and yield of top 10 crops using dual axis.</w:t>
      </w:r>
    </w:p>
    <w:p w14:paraId="60AAE223"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Ans: </w:t>
      </w:r>
    </w:p>
    <w:p w14:paraId="16B24CA2" w14:textId="77777777" w:rsidR="003051BE" w:rsidRDefault="003051BE">
      <w:pPr>
        <w:rPr>
          <w:rFonts w:ascii="Times New Roman" w:eastAsia="Times New Roman" w:hAnsi="Times New Roman" w:cs="Times New Roman"/>
          <w:sz w:val="28"/>
          <w:szCs w:val="28"/>
        </w:rPr>
      </w:pPr>
    </w:p>
    <w:p w14:paraId="51329640" w14:textId="77777777" w:rsidR="003051BE"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Steps:</w:t>
      </w:r>
    </w:p>
    <w:p w14:paraId="1CBB0652" w14:textId="77777777" w:rsidR="003051B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Compare two measures using dual axes:</w:t>
      </w:r>
    </w:p>
    <w:p w14:paraId="4DEE2EF0" w14:textId="77777777" w:rsidR="003051B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You can compare multiple measures using dual axes, which are two independent axes that are layered on top of each other. Dual axes are useful for analyzing two measures with different scales.</w:t>
      </w:r>
    </w:p>
    <w:p w14:paraId="458B7B0A" w14:textId="77777777" w:rsidR="003051B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 add a measure as a dual axis, drag the field to the right side of the view and drop it when you see a black dashed line appear.</w:t>
      </w:r>
    </w:p>
    <w:p w14:paraId="12FBFDE9" w14:textId="77777777" w:rsidR="003051B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also right-click (control-click on Mac) the measure on the Columns or Rows shelf and select </w:t>
      </w:r>
      <w:r>
        <w:rPr>
          <w:rFonts w:ascii="Times New Roman" w:eastAsia="Times New Roman" w:hAnsi="Times New Roman" w:cs="Times New Roman"/>
          <w:b/>
          <w:sz w:val="28"/>
          <w:szCs w:val="28"/>
        </w:rPr>
        <w:t>Dual Axis</w:t>
      </w:r>
      <w:r>
        <w:rPr>
          <w:rFonts w:ascii="Times New Roman" w:eastAsia="Times New Roman" w:hAnsi="Times New Roman" w:cs="Times New Roman"/>
          <w:sz w:val="28"/>
          <w:szCs w:val="28"/>
        </w:rPr>
        <w:t>.</w:t>
      </w:r>
    </w:p>
    <w:p w14:paraId="68488DDD" w14:textId="77777777" w:rsidR="003051B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Change the mark type of Production axis to Bar and Yield axis to Line.</w:t>
      </w:r>
    </w:p>
    <w:p w14:paraId="4277364B" w14:textId="77777777" w:rsidR="003051B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Drag measure names to color on the marks card.</w:t>
      </w:r>
    </w:p>
    <w:p w14:paraId="726AC15F" w14:textId="77777777" w:rsidR="003051B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 is a dual axis view where the Production axis corresponds to the blue bar chart and the Yield axis corresponds to the red line.</w:t>
      </w:r>
    </w:p>
    <w:p w14:paraId="04894975" w14:textId="77777777" w:rsidR="003051B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align the two axes in a dual axes chart to use the same scale, right-click (control-click on Mac) the secondary axis, and select </w:t>
      </w:r>
      <w:r>
        <w:rPr>
          <w:rFonts w:ascii="Times New Roman" w:eastAsia="Times New Roman" w:hAnsi="Times New Roman" w:cs="Times New Roman"/>
          <w:b/>
          <w:sz w:val="28"/>
          <w:szCs w:val="28"/>
        </w:rPr>
        <w:t>Synchronize Axis</w:t>
      </w:r>
      <w:r>
        <w:rPr>
          <w:rFonts w:ascii="Times New Roman" w:eastAsia="Times New Roman" w:hAnsi="Times New Roman" w:cs="Times New Roman"/>
          <w:sz w:val="28"/>
          <w:szCs w:val="28"/>
        </w:rPr>
        <w:t>. This aligns the scale of the secondary axis to the scale of the primary axis.</w:t>
      </w:r>
    </w:p>
    <w:p w14:paraId="21D3CF5E" w14:textId="77777777" w:rsidR="003051BE" w:rsidRDefault="00000000">
      <w:pPr>
        <w:numPr>
          <w:ilvl w:val="0"/>
          <w:numId w:val="6"/>
        </w:num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C455BB" wp14:editId="0419A175">
            <wp:extent cx="5943600" cy="3060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060700"/>
                    </a:xfrm>
                    <a:prstGeom prst="rect">
                      <a:avLst/>
                    </a:prstGeom>
                    <a:ln/>
                  </pic:spPr>
                </pic:pic>
              </a:graphicData>
            </a:graphic>
          </wp:inline>
        </w:drawing>
      </w:r>
    </w:p>
    <w:p w14:paraId="55C71606" w14:textId="77777777" w:rsidR="003051BE" w:rsidRDefault="00000000">
      <w:pP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Q.10  Create  a Dashboard of Indian Agricultural Crop Production ?</w:t>
      </w:r>
    </w:p>
    <w:p w14:paraId="51A4CBF4" w14:textId="77777777" w:rsidR="003051BE" w:rsidRDefault="003051BE">
      <w:pPr>
        <w:rPr>
          <w:rFonts w:ascii="Times New Roman" w:eastAsia="Times New Roman" w:hAnsi="Times New Roman" w:cs="Times New Roman"/>
          <w:sz w:val="28"/>
          <w:szCs w:val="28"/>
        </w:rPr>
      </w:pPr>
    </w:p>
    <w:p w14:paraId="3A313F6F" w14:textId="77777777"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Ans:</w:t>
      </w:r>
    </w:p>
    <w:p w14:paraId="0E5B5F77" w14:textId="77777777" w:rsidR="003051BE"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Steps:</w:t>
      </w:r>
    </w:p>
    <w:p w14:paraId="626A1F69" w14:textId="77777777" w:rsidR="003051BE" w:rsidRDefault="003051BE">
      <w:pPr>
        <w:rPr>
          <w:rFonts w:ascii="Times New Roman" w:eastAsia="Times New Roman" w:hAnsi="Times New Roman" w:cs="Times New Roman"/>
          <w:sz w:val="28"/>
          <w:szCs w:val="28"/>
          <w:u w:val="single"/>
        </w:rPr>
      </w:pPr>
    </w:p>
    <w:p w14:paraId="1C43EE6A" w14:textId="77777777" w:rsidR="003051BE"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a dashboard, and add or replace sheets</w:t>
      </w:r>
    </w:p>
    <w:p w14:paraId="751E283B" w14:textId="77777777" w:rsidR="003051BE"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You create a dashboard in much the same way you create a new worksheet.</w:t>
      </w:r>
    </w:p>
    <w:p w14:paraId="20FA4377" w14:textId="77777777" w:rsidR="003051BE" w:rsidRDefault="00000000">
      <w:pPr>
        <w:numPr>
          <w:ilvl w:val="0"/>
          <w:numId w:val="11"/>
        </w:numPr>
        <w:rPr>
          <w:color w:val="000000"/>
          <w:sz w:val="28"/>
          <w:szCs w:val="28"/>
        </w:rPr>
      </w:pPr>
      <w:r>
        <w:rPr>
          <w:rFonts w:ascii="Times New Roman" w:eastAsia="Times New Roman" w:hAnsi="Times New Roman" w:cs="Times New Roman"/>
          <w:sz w:val="28"/>
          <w:szCs w:val="28"/>
        </w:rPr>
        <w:lastRenderedPageBreak/>
        <w:t xml:space="preserve">At the bottom of the workbook, click the </w:t>
      </w:r>
      <w:r>
        <w:rPr>
          <w:rFonts w:ascii="Times New Roman" w:eastAsia="Times New Roman" w:hAnsi="Times New Roman" w:cs="Times New Roman"/>
          <w:b/>
          <w:sz w:val="28"/>
          <w:szCs w:val="28"/>
        </w:rPr>
        <w:t>New Dashboard</w:t>
      </w:r>
      <w:r>
        <w:rPr>
          <w:rFonts w:ascii="Times New Roman" w:eastAsia="Times New Roman" w:hAnsi="Times New Roman" w:cs="Times New Roman"/>
          <w:sz w:val="28"/>
          <w:szCs w:val="28"/>
        </w:rPr>
        <w:t xml:space="preserve"> icon:</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14:anchorId="6653B3A8" wp14:editId="3420300A">
            <wp:extent cx="1304925" cy="25717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304925" cy="257175"/>
                    </a:xfrm>
                    <a:prstGeom prst="rect">
                      <a:avLst/>
                    </a:prstGeom>
                    <a:ln/>
                  </pic:spPr>
                </pic:pic>
              </a:graphicData>
            </a:graphic>
          </wp:inline>
        </w:drawing>
      </w:r>
    </w:p>
    <w:p w14:paraId="3BFAF297" w14:textId="77777777" w:rsidR="003051BE" w:rsidRDefault="00000000">
      <w:pPr>
        <w:numPr>
          <w:ilvl w:val="0"/>
          <w:numId w:val="11"/>
        </w:numPr>
        <w:rPr>
          <w:color w:val="000000"/>
          <w:sz w:val="28"/>
          <w:szCs w:val="28"/>
        </w:rPr>
      </w:pPr>
      <w:r>
        <w:rPr>
          <w:rFonts w:ascii="Times New Roman" w:eastAsia="Times New Roman" w:hAnsi="Times New Roman" w:cs="Times New Roman"/>
          <w:sz w:val="28"/>
          <w:szCs w:val="28"/>
        </w:rPr>
        <w:t xml:space="preserve">From the </w:t>
      </w:r>
      <w:r>
        <w:rPr>
          <w:rFonts w:ascii="Times New Roman" w:eastAsia="Times New Roman" w:hAnsi="Times New Roman" w:cs="Times New Roman"/>
          <w:b/>
          <w:sz w:val="28"/>
          <w:szCs w:val="28"/>
        </w:rPr>
        <w:t>Sheets</w:t>
      </w:r>
      <w:r>
        <w:rPr>
          <w:rFonts w:ascii="Times New Roman" w:eastAsia="Times New Roman" w:hAnsi="Times New Roman" w:cs="Times New Roman"/>
          <w:sz w:val="28"/>
          <w:szCs w:val="28"/>
        </w:rPr>
        <w:t xml:space="preserve"> list at left, drag views to your dashboard at right.</w:t>
      </w:r>
    </w:p>
    <w:p w14:paraId="253953D6" w14:textId="77777777" w:rsidR="003051BE" w:rsidRDefault="00000000">
      <w:pPr>
        <w:numPr>
          <w:ilvl w:val="0"/>
          <w:numId w:val="11"/>
        </w:numPr>
        <w:rPr>
          <w:color w:val="000000"/>
          <w:sz w:val="28"/>
          <w:szCs w:val="28"/>
        </w:rPr>
      </w:pPr>
      <w:r>
        <w:rPr>
          <w:rFonts w:ascii="Times New Roman" w:eastAsia="Times New Roman" w:hAnsi="Times New Roman" w:cs="Times New Roman"/>
          <w:sz w:val="28"/>
          <w:szCs w:val="28"/>
        </w:rPr>
        <w:t xml:space="preserve">To replace a sheet, select it in the dashboard at right. In the Sheets list at left, hover over the replacement sheet, and click the </w:t>
      </w:r>
      <w:r>
        <w:rPr>
          <w:rFonts w:ascii="Times New Roman" w:eastAsia="Times New Roman" w:hAnsi="Times New Roman" w:cs="Times New Roman"/>
          <w:b/>
          <w:sz w:val="28"/>
          <w:szCs w:val="28"/>
        </w:rPr>
        <w:t>Swap Sheets</w:t>
      </w:r>
      <w:r>
        <w:rPr>
          <w:rFonts w:ascii="Times New Roman" w:eastAsia="Times New Roman" w:hAnsi="Times New Roman" w:cs="Times New Roman"/>
          <w:sz w:val="28"/>
          <w:szCs w:val="28"/>
        </w:rPr>
        <w:t xml:space="preserve"> button.</w:t>
      </w:r>
    </w:p>
    <w:p w14:paraId="23520F70" w14:textId="77777777" w:rsidR="003051BE"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 interactivity</w:t>
      </w:r>
    </w:p>
    <w:p w14:paraId="1E26F53C" w14:textId="77777777" w:rsidR="003051BE"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You can add interactivity to dashboards to enhance users' data insights. Try these techniques:</w:t>
      </w:r>
    </w:p>
    <w:p w14:paraId="579AC574" w14:textId="77777777" w:rsidR="003051BE" w:rsidRDefault="00000000">
      <w:pPr>
        <w:numPr>
          <w:ilvl w:val="0"/>
          <w:numId w:val="11"/>
        </w:numPr>
        <w:rPr>
          <w:color w:val="000000"/>
          <w:sz w:val="28"/>
          <w:szCs w:val="28"/>
        </w:rPr>
      </w:pPr>
      <w:r>
        <w:rPr>
          <w:rFonts w:ascii="Times New Roman" w:eastAsia="Times New Roman" w:hAnsi="Times New Roman" w:cs="Times New Roman"/>
          <w:sz w:val="28"/>
          <w:szCs w:val="28"/>
        </w:rPr>
        <w:t xml:space="preserve">In the upper corner of sheet, enable the </w:t>
      </w:r>
      <w:r>
        <w:rPr>
          <w:rFonts w:ascii="Times New Roman" w:eastAsia="Times New Roman" w:hAnsi="Times New Roman" w:cs="Times New Roman"/>
          <w:b/>
          <w:sz w:val="28"/>
          <w:szCs w:val="28"/>
        </w:rPr>
        <w:t>Use as Filter</w:t>
      </w:r>
      <w:r>
        <w:rPr>
          <w:rFonts w:ascii="Times New Roman" w:eastAsia="Times New Roman" w:hAnsi="Times New Roman" w:cs="Times New Roman"/>
          <w:sz w:val="28"/>
          <w:szCs w:val="28"/>
        </w:rPr>
        <w:t xml:space="preserve"> option to use selected marks in the sheet as filters for other sheets in the dashboard.</w:t>
      </w:r>
    </w:p>
    <w:p w14:paraId="6795D7FE" w14:textId="77777777" w:rsidR="003051BE"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You can also change the layouts like border, background for each container.</w:t>
      </w:r>
    </w:p>
    <w:p w14:paraId="7A8C17D7" w14:textId="77777777" w:rsidR="003051BE" w:rsidRDefault="00000000">
      <w:pPr>
        <w:numPr>
          <w:ilvl w:val="0"/>
          <w:numId w:val="1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Your dashboard is ready for visualization.</w:t>
      </w:r>
      <w:r>
        <w:rPr>
          <w:rFonts w:ascii="Times New Roman" w:eastAsia="Times New Roman" w:hAnsi="Times New Roman" w:cs="Times New Roman"/>
          <w:sz w:val="28"/>
          <w:szCs w:val="28"/>
        </w:rPr>
        <w:br/>
      </w:r>
    </w:p>
    <w:p w14:paraId="6B7B9AE0" w14:textId="77777777" w:rsidR="003051BE" w:rsidRDefault="003051BE">
      <w:pPr>
        <w:rPr>
          <w:rFonts w:ascii="Times New Roman" w:eastAsia="Times New Roman" w:hAnsi="Times New Roman" w:cs="Times New Roman"/>
          <w:sz w:val="28"/>
          <w:szCs w:val="28"/>
        </w:rPr>
      </w:pPr>
    </w:p>
    <w:p w14:paraId="7FF1624E" w14:textId="77777777" w:rsidR="003051BE" w:rsidRDefault="003051BE">
      <w:pPr>
        <w:rPr>
          <w:rFonts w:ascii="Times New Roman" w:eastAsia="Times New Roman" w:hAnsi="Times New Roman" w:cs="Times New Roman"/>
          <w:sz w:val="28"/>
          <w:szCs w:val="28"/>
        </w:rPr>
      </w:pPr>
    </w:p>
    <w:p w14:paraId="6A554FEE" w14:textId="77777777" w:rsidR="003051BE" w:rsidRDefault="003051BE">
      <w:pPr>
        <w:rPr>
          <w:rFonts w:ascii="Times New Roman" w:eastAsia="Times New Roman" w:hAnsi="Times New Roman" w:cs="Times New Roman"/>
          <w:sz w:val="28"/>
          <w:szCs w:val="28"/>
        </w:rPr>
      </w:pPr>
    </w:p>
    <w:p w14:paraId="65E85891" w14:textId="77777777" w:rsidR="003051BE" w:rsidRDefault="003051BE">
      <w:pPr>
        <w:rPr>
          <w:rFonts w:ascii="Times New Roman" w:eastAsia="Times New Roman" w:hAnsi="Times New Roman" w:cs="Times New Roman"/>
          <w:sz w:val="28"/>
          <w:szCs w:val="28"/>
        </w:rPr>
      </w:pPr>
    </w:p>
    <w:p w14:paraId="1D9A9D3A" w14:textId="77777777" w:rsidR="003051BE" w:rsidRDefault="003051BE">
      <w:pPr>
        <w:rPr>
          <w:rFonts w:ascii="Times New Roman" w:eastAsia="Times New Roman" w:hAnsi="Times New Roman" w:cs="Times New Roman"/>
          <w:sz w:val="28"/>
          <w:szCs w:val="28"/>
        </w:rPr>
      </w:pPr>
    </w:p>
    <w:p w14:paraId="5982CBD0" w14:textId="77777777" w:rsidR="00E40EBF" w:rsidRDefault="00E40EBF">
      <w:pPr>
        <w:rPr>
          <w:rFonts w:ascii="Times New Roman" w:eastAsia="Times New Roman" w:hAnsi="Times New Roman" w:cs="Times New Roman"/>
          <w:noProof/>
          <w:sz w:val="28"/>
          <w:szCs w:val="28"/>
        </w:rPr>
      </w:pPr>
    </w:p>
    <w:p w14:paraId="4977BCD6" w14:textId="77777777" w:rsidR="00386A7D" w:rsidRDefault="00386A7D">
      <w:pPr>
        <w:rPr>
          <w:rFonts w:ascii="Times New Roman" w:eastAsia="Times New Roman" w:hAnsi="Times New Roman" w:cs="Times New Roman"/>
          <w:sz w:val="28"/>
          <w:szCs w:val="28"/>
        </w:rPr>
      </w:pPr>
    </w:p>
    <w:p w14:paraId="4F8E78C9" w14:textId="0883F5C2" w:rsidR="003051B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1DFBAB6" wp14:editId="0F0AB21C">
            <wp:extent cx="6323103" cy="515778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323103" cy="5157788"/>
                    </a:xfrm>
                    <a:prstGeom prst="rect">
                      <a:avLst/>
                    </a:prstGeom>
                    <a:ln/>
                  </pic:spPr>
                </pic:pic>
              </a:graphicData>
            </a:graphic>
          </wp:inline>
        </w:drawing>
      </w:r>
    </w:p>
    <w:p w14:paraId="7FAC0F35" w14:textId="77777777" w:rsidR="00386A7D" w:rsidRDefault="00386A7D">
      <w:pPr>
        <w:rPr>
          <w:rFonts w:ascii="Times New Roman" w:eastAsia="Times New Roman" w:hAnsi="Times New Roman" w:cs="Times New Roman"/>
          <w:sz w:val="28"/>
          <w:szCs w:val="28"/>
        </w:rPr>
      </w:pPr>
    </w:p>
    <w:p w14:paraId="05D8552A" w14:textId="77777777" w:rsidR="00386A7D" w:rsidRDefault="00386A7D">
      <w:pPr>
        <w:rPr>
          <w:rFonts w:ascii="Times New Roman" w:eastAsia="Times New Roman" w:hAnsi="Times New Roman" w:cs="Times New Roman"/>
          <w:sz w:val="28"/>
          <w:szCs w:val="28"/>
        </w:rPr>
      </w:pPr>
    </w:p>
    <w:p w14:paraId="7D44CB1C" w14:textId="77777777" w:rsidR="00386A7D" w:rsidRDefault="00386A7D">
      <w:pPr>
        <w:rPr>
          <w:rFonts w:ascii="Times New Roman" w:eastAsia="Times New Roman" w:hAnsi="Times New Roman" w:cs="Times New Roman"/>
          <w:sz w:val="28"/>
          <w:szCs w:val="28"/>
        </w:rPr>
      </w:pPr>
    </w:p>
    <w:p w14:paraId="16B46CB1" w14:textId="77777777" w:rsidR="00386A7D" w:rsidRDefault="00386A7D">
      <w:pPr>
        <w:rPr>
          <w:rFonts w:ascii="Times New Roman" w:eastAsia="Times New Roman" w:hAnsi="Times New Roman" w:cs="Times New Roman"/>
          <w:sz w:val="28"/>
          <w:szCs w:val="28"/>
        </w:rPr>
      </w:pPr>
    </w:p>
    <w:p w14:paraId="457B6292" w14:textId="47DDC87A" w:rsidR="00386A7D" w:rsidRDefault="00386A7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SET : </w:t>
      </w:r>
    </w:p>
    <w:p w14:paraId="56A43766" w14:textId="77777777" w:rsidR="00CC27F8" w:rsidRDefault="00CC27F8">
      <w:pPr>
        <w:rPr>
          <w:rFonts w:ascii="Times New Roman" w:eastAsia="Times New Roman" w:hAnsi="Times New Roman" w:cs="Times New Roman"/>
          <w:sz w:val="28"/>
          <w:szCs w:val="28"/>
        </w:rPr>
      </w:pPr>
    </w:p>
    <w:p w14:paraId="74E807B2" w14:textId="7CA3B95A" w:rsidR="00B93EEA" w:rsidRDefault="00434B0E">
      <w:pPr>
        <w:rPr>
          <w:rFonts w:ascii="Times New Roman" w:eastAsia="Times New Roman" w:hAnsi="Times New Roman" w:cs="Times New Roman"/>
          <w:sz w:val="28"/>
          <w:szCs w:val="28"/>
        </w:rPr>
      </w:pPr>
      <w:hyperlink r:id="rId22" w:history="1">
        <w:r w:rsidRPr="00417E86">
          <w:rPr>
            <w:rStyle w:val="Hyperlink"/>
            <w:rFonts w:ascii="Times New Roman" w:eastAsia="Times New Roman" w:hAnsi="Times New Roman" w:cs="Times New Roman"/>
            <w:sz w:val="28"/>
            <w:szCs w:val="28"/>
          </w:rPr>
          <w:t>https://d.docs.live.net/08142f24a8cd5771/Desktop/indian%20agricultural%20production.csv</w:t>
        </w:r>
      </w:hyperlink>
    </w:p>
    <w:p w14:paraId="300AA922" w14:textId="24074582" w:rsidR="00D27207" w:rsidRDefault="00D27207">
      <w:pPr>
        <w:rPr>
          <w:rFonts w:ascii="Times New Roman" w:eastAsia="Times New Roman" w:hAnsi="Times New Roman" w:cs="Times New Roman"/>
          <w:sz w:val="28"/>
          <w:szCs w:val="28"/>
        </w:rPr>
      </w:pPr>
    </w:p>
    <w:p w14:paraId="460262FE" w14:textId="77777777" w:rsidR="00D27207" w:rsidRDefault="00D27207">
      <w:pPr>
        <w:rPr>
          <w:rFonts w:ascii="Times New Roman" w:eastAsia="Times New Roman" w:hAnsi="Times New Roman" w:cs="Times New Roman"/>
          <w:sz w:val="28"/>
          <w:szCs w:val="28"/>
        </w:rPr>
      </w:pPr>
    </w:p>
    <w:p w14:paraId="68051997" w14:textId="77777777" w:rsidR="00CC27F8" w:rsidRDefault="00CC27F8">
      <w:pPr>
        <w:rPr>
          <w:rFonts w:ascii="Times New Roman" w:eastAsia="Times New Roman" w:hAnsi="Times New Roman" w:cs="Times New Roman"/>
          <w:sz w:val="28"/>
          <w:szCs w:val="28"/>
        </w:rPr>
      </w:pPr>
    </w:p>
    <w:p w14:paraId="205DD6FE" w14:textId="77777777" w:rsidR="008D3419" w:rsidRDefault="008D3419">
      <w:pPr>
        <w:rPr>
          <w:rFonts w:ascii="Times New Roman" w:eastAsia="Times New Roman" w:hAnsi="Times New Roman" w:cs="Times New Roman"/>
          <w:sz w:val="28"/>
          <w:szCs w:val="28"/>
        </w:rPr>
      </w:pPr>
    </w:p>
    <w:p w14:paraId="60C16E36" w14:textId="77777777" w:rsidR="008D3419" w:rsidRDefault="008D3419">
      <w:pPr>
        <w:rPr>
          <w:rFonts w:ascii="Times New Roman" w:eastAsia="Times New Roman" w:hAnsi="Times New Roman" w:cs="Times New Roman"/>
          <w:sz w:val="28"/>
          <w:szCs w:val="28"/>
        </w:rPr>
      </w:pPr>
    </w:p>
    <w:p w14:paraId="4DC51230" w14:textId="77777777" w:rsidR="005D4D08" w:rsidRDefault="005D4D08">
      <w:pPr>
        <w:rPr>
          <w:rFonts w:ascii="Times New Roman" w:eastAsia="Times New Roman" w:hAnsi="Times New Roman" w:cs="Times New Roman"/>
          <w:sz w:val="28"/>
          <w:szCs w:val="28"/>
        </w:rPr>
      </w:pPr>
    </w:p>
    <w:p w14:paraId="69343D60" w14:textId="77777777" w:rsidR="005D4D08" w:rsidRDefault="005D4D08">
      <w:pPr>
        <w:rPr>
          <w:rFonts w:ascii="Times New Roman" w:eastAsia="Times New Roman" w:hAnsi="Times New Roman" w:cs="Times New Roman"/>
          <w:sz w:val="28"/>
          <w:szCs w:val="28"/>
        </w:rPr>
      </w:pPr>
    </w:p>
    <w:sectPr w:rsidR="005D4D08" w:rsidSect="007E655A">
      <w:headerReference w:type="default" r:id="rId23"/>
      <w:footerReference w:type="default" r:id="rId24"/>
      <w:headerReference w:type="firs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43648" w14:textId="77777777" w:rsidR="00370D5B" w:rsidRDefault="00370D5B">
      <w:pPr>
        <w:spacing w:line="240" w:lineRule="auto"/>
      </w:pPr>
      <w:r>
        <w:separator/>
      </w:r>
    </w:p>
  </w:endnote>
  <w:endnote w:type="continuationSeparator" w:id="0">
    <w:p w14:paraId="7386A84C" w14:textId="77777777" w:rsidR="00370D5B" w:rsidRDefault="00370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rriweather">
    <w:charset w:val="00"/>
    <w:family w:val="auto"/>
    <w:pitch w:val="variable"/>
    <w:sig w:usb0="20000207" w:usb1="00000002"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6D0F" w14:textId="77777777" w:rsidR="003051BE" w:rsidRDefault="00000000">
    <w:pPr>
      <w:jc w:val="right"/>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PAGE</w:instrText>
    </w:r>
    <w:r>
      <w:rPr>
        <w:rFonts w:ascii="Times New Roman" w:eastAsia="Times New Roman" w:hAnsi="Times New Roman" w:cs="Times New Roman"/>
        <w:sz w:val="28"/>
        <w:szCs w:val="28"/>
      </w:rPr>
      <w:fldChar w:fldCharType="separate"/>
    </w:r>
    <w:r w:rsidR="007E655A">
      <w:rPr>
        <w:rFonts w:ascii="Times New Roman" w:eastAsia="Times New Roman" w:hAnsi="Times New Roman" w:cs="Times New Roman"/>
        <w:noProof/>
        <w:sz w:val="28"/>
        <w:szCs w:val="28"/>
      </w:rPr>
      <w:t>1</w:t>
    </w:r>
    <w:r>
      <w:rPr>
        <w:rFonts w:ascii="Times New Roman" w:eastAsia="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0B54B" w14:textId="77777777" w:rsidR="00370D5B" w:rsidRDefault="00370D5B">
      <w:pPr>
        <w:spacing w:line="240" w:lineRule="auto"/>
      </w:pPr>
      <w:r>
        <w:separator/>
      </w:r>
    </w:p>
  </w:footnote>
  <w:footnote w:type="continuationSeparator" w:id="0">
    <w:p w14:paraId="3C495B80" w14:textId="77777777" w:rsidR="00370D5B" w:rsidRDefault="00370D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7079" w14:textId="77777777" w:rsidR="003051BE" w:rsidRDefault="00000000">
    <w:r>
      <w:t xml:space="preserve">Indian Agricultural Crop Production </w:t>
    </w:r>
    <w:r>
      <w:tab/>
    </w:r>
    <w:r>
      <w:tab/>
    </w:r>
    <w:r>
      <w:tab/>
      <w:t>MSC DS-BDA/ ID- 3848587, 4044916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798A6" w14:textId="77777777" w:rsidR="003051BE" w:rsidRDefault="00000000">
    <w:r>
      <w:t>Indian Agricultural Crop Production MSC DS-BDA/384857,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370B0"/>
    <w:multiLevelType w:val="multilevel"/>
    <w:tmpl w:val="9DB0E820"/>
    <w:lvl w:ilvl="0">
      <w:start w:val="1"/>
      <w:numFmt w:val="bullet"/>
      <w:lvlText w:val="❖"/>
      <w:lvlJc w:val="left"/>
      <w:pPr>
        <w:ind w:left="720" w:hanging="360"/>
      </w:pPr>
      <w:rPr>
        <w:rFonts w:ascii="Merriweather" w:eastAsia="Merriweather" w:hAnsi="Merriweather" w:cs="Merriweathe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64F2A"/>
    <w:multiLevelType w:val="multilevel"/>
    <w:tmpl w:val="AB487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3D0301"/>
    <w:multiLevelType w:val="multilevel"/>
    <w:tmpl w:val="EE4A157C"/>
    <w:lvl w:ilvl="0">
      <w:start w:val="1"/>
      <w:numFmt w:val="bullet"/>
      <w:lvlText w:val="❖"/>
      <w:lvlJc w:val="left"/>
      <w:pPr>
        <w:ind w:left="720" w:hanging="360"/>
      </w:pPr>
      <w:rPr>
        <w:rFonts w:ascii="Merriweather" w:eastAsia="Merriweather" w:hAnsi="Merriweather" w:cs="Merriweathe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682732"/>
    <w:multiLevelType w:val="multilevel"/>
    <w:tmpl w:val="DBF6E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FB7B5F"/>
    <w:multiLevelType w:val="multilevel"/>
    <w:tmpl w:val="94CCD3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5093B24"/>
    <w:multiLevelType w:val="multilevel"/>
    <w:tmpl w:val="3ED25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145E49"/>
    <w:multiLevelType w:val="multilevel"/>
    <w:tmpl w:val="A64095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FEE153A"/>
    <w:multiLevelType w:val="multilevel"/>
    <w:tmpl w:val="FA005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8C26FF"/>
    <w:multiLevelType w:val="multilevel"/>
    <w:tmpl w:val="61D6E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8032D1"/>
    <w:multiLevelType w:val="multilevel"/>
    <w:tmpl w:val="861C5DEA"/>
    <w:lvl w:ilvl="0">
      <w:start w:val="1"/>
      <w:numFmt w:val="bullet"/>
      <w:lvlText w:val="❖"/>
      <w:lvlJc w:val="left"/>
      <w:pPr>
        <w:ind w:left="720" w:hanging="360"/>
      </w:pPr>
      <w:rPr>
        <w:rFonts w:ascii="Merriweather" w:eastAsia="Merriweather" w:hAnsi="Merriweather" w:cs="Merriweathe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874422"/>
    <w:multiLevelType w:val="multilevel"/>
    <w:tmpl w:val="FCE69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0972972">
    <w:abstractNumId w:val="0"/>
  </w:num>
  <w:num w:numId="2" w16cid:durableId="435295086">
    <w:abstractNumId w:val="1"/>
  </w:num>
  <w:num w:numId="3" w16cid:durableId="1460950496">
    <w:abstractNumId w:val="4"/>
  </w:num>
  <w:num w:numId="4" w16cid:durableId="1094668801">
    <w:abstractNumId w:val="8"/>
  </w:num>
  <w:num w:numId="5" w16cid:durableId="261378416">
    <w:abstractNumId w:val="9"/>
  </w:num>
  <w:num w:numId="6" w16cid:durableId="1721049564">
    <w:abstractNumId w:val="5"/>
  </w:num>
  <w:num w:numId="7" w16cid:durableId="715204125">
    <w:abstractNumId w:val="10"/>
  </w:num>
  <w:num w:numId="8" w16cid:durableId="1308125448">
    <w:abstractNumId w:val="7"/>
  </w:num>
  <w:num w:numId="9" w16cid:durableId="403261324">
    <w:abstractNumId w:val="6"/>
  </w:num>
  <w:num w:numId="10" w16cid:durableId="575752165">
    <w:abstractNumId w:val="3"/>
  </w:num>
  <w:num w:numId="11" w16cid:durableId="1204366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1BE"/>
    <w:rsid w:val="002039A2"/>
    <w:rsid w:val="003051BE"/>
    <w:rsid w:val="003076BF"/>
    <w:rsid w:val="00370D5B"/>
    <w:rsid w:val="00386A7D"/>
    <w:rsid w:val="00391A9A"/>
    <w:rsid w:val="00434B0E"/>
    <w:rsid w:val="00571139"/>
    <w:rsid w:val="005D4D08"/>
    <w:rsid w:val="007E655A"/>
    <w:rsid w:val="008D3419"/>
    <w:rsid w:val="00AB3C2E"/>
    <w:rsid w:val="00B2081E"/>
    <w:rsid w:val="00B93EEA"/>
    <w:rsid w:val="00BD5EC3"/>
    <w:rsid w:val="00CB3AFF"/>
    <w:rsid w:val="00CC27F8"/>
    <w:rsid w:val="00D27207"/>
    <w:rsid w:val="00E40EB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2B438"/>
  <w15:docId w15:val="{8EA9C898-D31B-4478-B0F4-5295CAFB7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B3AFF"/>
    <w:pPr>
      <w:tabs>
        <w:tab w:val="center" w:pos="4513"/>
        <w:tab w:val="right" w:pos="9026"/>
      </w:tabs>
      <w:spacing w:line="240" w:lineRule="auto"/>
    </w:pPr>
    <w:rPr>
      <w:szCs w:val="20"/>
    </w:rPr>
  </w:style>
  <w:style w:type="character" w:customStyle="1" w:styleId="HeaderChar">
    <w:name w:val="Header Char"/>
    <w:basedOn w:val="DefaultParagraphFont"/>
    <w:link w:val="Header"/>
    <w:uiPriority w:val="99"/>
    <w:rsid w:val="00CB3AFF"/>
    <w:rPr>
      <w:szCs w:val="20"/>
    </w:rPr>
  </w:style>
  <w:style w:type="paragraph" w:styleId="Footer">
    <w:name w:val="footer"/>
    <w:basedOn w:val="Normal"/>
    <w:link w:val="FooterChar"/>
    <w:uiPriority w:val="99"/>
    <w:unhideWhenUsed/>
    <w:rsid w:val="00CB3AFF"/>
    <w:pPr>
      <w:tabs>
        <w:tab w:val="center" w:pos="4513"/>
        <w:tab w:val="right" w:pos="9026"/>
      </w:tabs>
      <w:spacing w:line="240" w:lineRule="auto"/>
    </w:pPr>
    <w:rPr>
      <w:szCs w:val="20"/>
    </w:rPr>
  </w:style>
  <w:style w:type="character" w:customStyle="1" w:styleId="FooterChar">
    <w:name w:val="Footer Char"/>
    <w:basedOn w:val="DefaultParagraphFont"/>
    <w:link w:val="Footer"/>
    <w:uiPriority w:val="99"/>
    <w:rsid w:val="00CB3AFF"/>
    <w:rPr>
      <w:szCs w:val="20"/>
    </w:rPr>
  </w:style>
  <w:style w:type="character" w:styleId="Hyperlink">
    <w:name w:val="Hyperlink"/>
    <w:basedOn w:val="DefaultParagraphFont"/>
    <w:uiPriority w:val="99"/>
    <w:unhideWhenUsed/>
    <w:rsid w:val="00AB3C2E"/>
    <w:rPr>
      <w:color w:val="0000FF" w:themeColor="hyperlink"/>
      <w:u w:val="single"/>
    </w:rPr>
  </w:style>
  <w:style w:type="character" w:styleId="UnresolvedMention">
    <w:name w:val="Unresolved Mention"/>
    <w:basedOn w:val="DefaultParagraphFont"/>
    <w:uiPriority w:val="99"/>
    <w:semiHidden/>
    <w:unhideWhenUsed/>
    <w:rsid w:val="00AB3C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docs.live.net/08142f24a8cd5771/Desktop/indian%20agricultural%20production.csv"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24</Pages>
  <Words>1443</Words>
  <Characters>8229</Characters>
  <Application>Microsoft Office Word</Application>
  <DocSecurity>0</DocSecurity>
  <Lines>68</Lines>
  <Paragraphs>19</Paragraphs>
  <ScaleCrop>false</ScaleCrop>
  <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Dhanshree</dc:creator>
  <cp:lastModifiedBy>DHANSHREE RAJPUT</cp:lastModifiedBy>
  <cp:revision>3</cp:revision>
  <dcterms:created xsi:type="dcterms:W3CDTF">2022-11-29T18:48:00Z</dcterms:created>
  <dcterms:modified xsi:type="dcterms:W3CDTF">2022-11-29T18:51:00Z</dcterms:modified>
</cp:coreProperties>
</file>